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40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1D5FCC">
        <w:trPr>
          <w:cantSplit/>
          <w:trHeight w:val="17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8F1D81" w:rsidTr="001D5FCC">
        <w:trPr>
          <w:cantSplit/>
          <w:trHeight w:val="443"/>
        </w:trPr>
        <w:tc>
          <w:tcPr>
            <w:tcW w:w="1004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4B2187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4B2187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4B2187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4B2187">
              <w:rPr>
                <w:sz w:val="16"/>
                <w:szCs w:val="16"/>
              </w:rPr>
              <w:t xml:space="preserve">: </w:t>
            </w:r>
            <w:r w:rsidR="00B30ED4" w:rsidRPr="004B2187">
              <w:rPr>
                <w:sz w:val="16"/>
                <w:szCs w:val="16"/>
              </w:rPr>
              <w:t xml:space="preserve"> </w:t>
            </w:r>
            <w:proofErr w:type="spellStart"/>
            <w:r w:rsidR="00B30ED4"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="00B30ED4" w:rsidRPr="004B2187">
              <w:rPr>
                <w:sz w:val="16"/>
                <w:szCs w:val="16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4B2187">
              <w:rPr>
                <w:sz w:val="16"/>
                <w:szCs w:val="16"/>
              </w:rPr>
              <w:t>.</w:t>
            </w:r>
            <w:proofErr w:type="spellStart"/>
            <w:r w:rsidR="00B30ED4"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A60BBD" w:rsidRPr="004B2187" w:rsidRDefault="00A60BBD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EF0E34" w:rsidRDefault="00EF0E34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9A3FF8" w:rsidRPr="009A3FF8" w:rsidRDefault="009A3FF8" w:rsidP="009A3FF8">
      <w:pPr>
        <w:ind w:firstLine="708"/>
        <w:jc w:val="center"/>
        <w:rPr>
          <w:sz w:val="26"/>
          <w:szCs w:val="26"/>
        </w:rPr>
      </w:pPr>
      <w:r w:rsidRPr="009A3FF8">
        <w:rPr>
          <w:sz w:val="26"/>
          <w:szCs w:val="26"/>
        </w:rPr>
        <w:t xml:space="preserve"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</w:t>
      </w:r>
      <w:r w:rsidR="004B2187">
        <w:rPr>
          <w:sz w:val="26"/>
          <w:szCs w:val="26"/>
        </w:rPr>
        <w:t>Финансовым отделом Администрации</w:t>
      </w:r>
      <w:r w:rsidRPr="009A3FF8">
        <w:rPr>
          <w:sz w:val="26"/>
          <w:szCs w:val="26"/>
        </w:rPr>
        <w:t xml:space="preserve"> Ленинского муниципального района Волгоградской области  за 2014 год по заключению № </w:t>
      </w:r>
      <w:r w:rsidR="004B2187">
        <w:rPr>
          <w:sz w:val="26"/>
          <w:szCs w:val="26"/>
        </w:rPr>
        <w:t>6</w:t>
      </w:r>
      <w:r w:rsidRPr="009A3FF8">
        <w:rPr>
          <w:sz w:val="26"/>
          <w:szCs w:val="26"/>
        </w:rPr>
        <w:t>/9</w:t>
      </w:r>
      <w:r w:rsidR="004B2187">
        <w:rPr>
          <w:sz w:val="26"/>
          <w:szCs w:val="26"/>
        </w:rPr>
        <w:t>4</w:t>
      </w:r>
      <w:r w:rsidRPr="009A3FF8">
        <w:rPr>
          <w:sz w:val="26"/>
          <w:szCs w:val="26"/>
        </w:rPr>
        <w:t xml:space="preserve"> от </w:t>
      </w:r>
      <w:r w:rsidR="004B2187">
        <w:rPr>
          <w:sz w:val="26"/>
          <w:szCs w:val="26"/>
        </w:rPr>
        <w:t>20</w:t>
      </w:r>
      <w:r w:rsidRPr="009A3FF8">
        <w:rPr>
          <w:sz w:val="26"/>
          <w:szCs w:val="26"/>
        </w:rPr>
        <w:t>.03.2015г.</w:t>
      </w:r>
    </w:p>
    <w:p w:rsidR="00A60BBD" w:rsidRPr="009A3FF8" w:rsidRDefault="00A60BBD" w:rsidP="002304D8">
      <w:pPr>
        <w:spacing w:line="360" w:lineRule="auto"/>
        <w:ind w:firstLine="708"/>
        <w:jc w:val="center"/>
        <w:rPr>
          <w:sz w:val="26"/>
          <w:szCs w:val="26"/>
        </w:rPr>
      </w:pPr>
    </w:p>
    <w:p w:rsidR="002304D8" w:rsidRPr="009A3FF8" w:rsidRDefault="00895CBA" w:rsidP="00B54D11">
      <w:pPr>
        <w:jc w:val="both"/>
        <w:rPr>
          <w:sz w:val="26"/>
          <w:szCs w:val="26"/>
        </w:rPr>
      </w:pPr>
      <w:r w:rsidRPr="009A3FF8">
        <w:rPr>
          <w:sz w:val="26"/>
          <w:szCs w:val="26"/>
        </w:rPr>
        <w:tab/>
      </w:r>
      <w:r w:rsidR="002304D8" w:rsidRPr="009A3FF8">
        <w:rPr>
          <w:sz w:val="26"/>
          <w:szCs w:val="26"/>
        </w:rPr>
        <w:t>В соответствии с планом работы</w:t>
      </w:r>
      <w:r w:rsidR="008F1D81">
        <w:rPr>
          <w:sz w:val="26"/>
          <w:szCs w:val="26"/>
        </w:rPr>
        <w:t xml:space="preserve"> на 2015 год</w:t>
      </w:r>
      <w:proofErr w:type="gramStart"/>
      <w:r w:rsidR="002304D8" w:rsidRPr="009A3FF8">
        <w:rPr>
          <w:sz w:val="26"/>
          <w:szCs w:val="26"/>
        </w:rPr>
        <w:t xml:space="preserve"> </w:t>
      </w:r>
      <w:r w:rsidR="00B54D11" w:rsidRPr="009A3FF8">
        <w:rPr>
          <w:sz w:val="26"/>
          <w:szCs w:val="26"/>
        </w:rPr>
        <w:t>К</w:t>
      </w:r>
      <w:proofErr w:type="gramEnd"/>
      <w:r w:rsidR="002304D8" w:rsidRPr="009A3FF8">
        <w:rPr>
          <w:sz w:val="26"/>
          <w:szCs w:val="26"/>
        </w:rPr>
        <w:t>онтрольно – счетной палат</w:t>
      </w:r>
      <w:r w:rsidR="008F1D81">
        <w:rPr>
          <w:sz w:val="26"/>
          <w:szCs w:val="26"/>
        </w:rPr>
        <w:t>ой</w:t>
      </w:r>
      <w:r w:rsidR="002304D8" w:rsidRPr="009A3FF8">
        <w:rPr>
          <w:sz w:val="26"/>
          <w:szCs w:val="26"/>
        </w:rPr>
        <w:t xml:space="preserve"> Ленинского муниципального района  проведена внешняя проверка </w:t>
      </w:r>
      <w:r w:rsidR="00B54D11" w:rsidRPr="009A3FF8">
        <w:rPr>
          <w:sz w:val="26"/>
          <w:szCs w:val="26"/>
        </w:rPr>
        <w:t xml:space="preserve">бюджетной отчетности и отдельных вопросов исполнения бюджета района главным администратором средств районного бюджета </w:t>
      </w:r>
      <w:r w:rsidR="004B2187">
        <w:rPr>
          <w:sz w:val="26"/>
          <w:szCs w:val="26"/>
        </w:rPr>
        <w:t>Финансовым отделом  Администрации</w:t>
      </w:r>
      <w:r w:rsidR="00B54D11" w:rsidRPr="009A3FF8">
        <w:rPr>
          <w:sz w:val="26"/>
          <w:szCs w:val="26"/>
        </w:rPr>
        <w:t xml:space="preserve"> Ленинского муниципального района Волгоградской области (далее – </w:t>
      </w:r>
      <w:r w:rsidR="004B2187">
        <w:rPr>
          <w:sz w:val="26"/>
          <w:szCs w:val="26"/>
        </w:rPr>
        <w:t>Финансовый отдел</w:t>
      </w:r>
      <w:r w:rsidR="00B54D11" w:rsidRPr="009A3FF8">
        <w:rPr>
          <w:sz w:val="26"/>
          <w:szCs w:val="26"/>
        </w:rPr>
        <w:t xml:space="preserve">) за 2014 год, </w:t>
      </w:r>
      <w:r w:rsidR="002304D8" w:rsidRPr="009A3FF8">
        <w:rPr>
          <w:sz w:val="26"/>
          <w:szCs w:val="26"/>
        </w:rPr>
        <w:t xml:space="preserve">по результатам которой </w:t>
      </w:r>
      <w:r w:rsidR="008F1D81">
        <w:rPr>
          <w:sz w:val="26"/>
          <w:szCs w:val="26"/>
        </w:rPr>
        <w:t>установлено:</w:t>
      </w:r>
      <w:r w:rsidR="00B54D11" w:rsidRPr="009A3FF8">
        <w:rPr>
          <w:sz w:val="26"/>
          <w:szCs w:val="26"/>
        </w:rPr>
        <w:t xml:space="preserve"> </w:t>
      </w:r>
    </w:p>
    <w:p w:rsidR="002304D8" w:rsidRPr="009A3FF8" w:rsidRDefault="002304D8" w:rsidP="002304D8">
      <w:pPr>
        <w:ind w:firstLine="709"/>
        <w:jc w:val="both"/>
        <w:rPr>
          <w:sz w:val="26"/>
          <w:szCs w:val="26"/>
        </w:rPr>
      </w:pPr>
    </w:p>
    <w:p w:rsidR="004B2187" w:rsidRPr="006F4CD2" w:rsidRDefault="002304D8" w:rsidP="000A2A50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6F4CD2">
        <w:rPr>
          <w:rFonts w:ascii="Times New Roman" w:hAnsi="Times New Roman"/>
          <w:sz w:val="26"/>
          <w:szCs w:val="26"/>
        </w:rPr>
        <w:t>Представленн</w:t>
      </w:r>
      <w:r w:rsidR="00B54D11" w:rsidRPr="006F4CD2">
        <w:rPr>
          <w:rFonts w:ascii="Times New Roman" w:hAnsi="Times New Roman"/>
          <w:sz w:val="26"/>
          <w:szCs w:val="26"/>
        </w:rPr>
        <w:t>ая</w:t>
      </w:r>
      <w:r w:rsidRPr="006F4CD2">
        <w:rPr>
          <w:rFonts w:ascii="Times New Roman" w:hAnsi="Times New Roman"/>
          <w:sz w:val="26"/>
          <w:szCs w:val="26"/>
        </w:rPr>
        <w:t xml:space="preserve"> в К</w:t>
      </w:r>
      <w:r w:rsidR="00B54D11" w:rsidRPr="006F4CD2">
        <w:rPr>
          <w:rFonts w:ascii="Times New Roman" w:hAnsi="Times New Roman"/>
          <w:sz w:val="26"/>
          <w:szCs w:val="26"/>
        </w:rPr>
        <w:t xml:space="preserve">онтрольно-счетную палату </w:t>
      </w:r>
      <w:r w:rsidRPr="006F4CD2">
        <w:rPr>
          <w:rFonts w:ascii="Times New Roman" w:hAnsi="Times New Roman"/>
          <w:sz w:val="26"/>
          <w:szCs w:val="26"/>
        </w:rPr>
        <w:t xml:space="preserve">Ленинского муниципального района </w:t>
      </w:r>
      <w:r w:rsidR="00B54D11" w:rsidRPr="006F4CD2">
        <w:rPr>
          <w:rFonts w:ascii="Times New Roman" w:hAnsi="Times New Roman"/>
          <w:sz w:val="26"/>
          <w:szCs w:val="26"/>
        </w:rPr>
        <w:t xml:space="preserve">годовая бюджетная отчетность </w:t>
      </w:r>
      <w:r w:rsidRPr="006F4CD2">
        <w:rPr>
          <w:rFonts w:ascii="Times New Roman" w:hAnsi="Times New Roman"/>
          <w:sz w:val="26"/>
          <w:szCs w:val="26"/>
        </w:rPr>
        <w:t xml:space="preserve"> в целом соответствует </w:t>
      </w:r>
      <w:r w:rsidR="00B54D11" w:rsidRPr="006F4CD2">
        <w:rPr>
          <w:rFonts w:ascii="Times New Roman" w:hAnsi="Times New Roman"/>
          <w:sz w:val="26"/>
          <w:szCs w:val="26"/>
        </w:rPr>
        <w:t>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Министерства финансов РФ от 28.12.2010г. №191н</w:t>
      </w:r>
      <w:r w:rsidR="00895CBA" w:rsidRPr="006F4CD2">
        <w:rPr>
          <w:rFonts w:ascii="Times New Roman" w:hAnsi="Times New Roman"/>
          <w:sz w:val="26"/>
          <w:szCs w:val="26"/>
        </w:rPr>
        <w:t xml:space="preserve"> (далее – Инструкция №191н)</w:t>
      </w:r>
      <w:r w:rsidRPr="006F4CD2">
        <w:rPr>
          <w:rFonts w:ascii="Times New Roman" w:hAnsi="Times New Roman"/>
          <w:sz w:val="26"/>
          <w:szCs w:val="26"/>
        </w:rPr>
        <w:t>.</w:t>
      </w:r>
    </w:p>
    <w:p w:rsidR="00895CBA" w:rsidRPr="006F4CD2" w:rsidRDefault="004B2187" w:rsidP="000A2A50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6"/>
          <w:szCs w:val="26"/>
        </w:rPr>
      </w:pPr>
      <w:r w:rsidRPr="006F4CD2">
        <w:rPr>
          <w:rFonts w:ascii="Times New Roman" w:hAnsi="Times New Roman"/>
          <w:sz w:val="26"/>
          <w:szCs w:val="26"/>
        </w:rPr>
        <w:t>Бюджетная отчетность Финансового отдела представлена к внешней проверке в Контрольно-счетную палату Ленинского муниципального района с соблюдением сроков, определенных статьей 35 Положения «О бюджетном  процессе в Ленинском муниципальном  районе».</w:t>
      </w:r>
    </w:p>
    <w:p w:rsidR="00810299" w:rsidRPr="006F4CD2" w:rsidRDefault="00895CBA" w:rsidP="00810299">
      <w:pPr>
        <w:autoSpaceDE w:val="0"/>
        <w:autoSpaceDN w:val="0"/>
        <w:adjustRightInd w:val="0"/>
        <w:ind w:left="426" w:firstLine="294"/>
        <w:jc w:val="both"/>
        <w:rPr>
          <w:sz w:val="26"/>
          <w:szCs w:val="26"/>
        </w:rPr>
      </w:pPr>
      <w:r w:rsidRPr="006F4CD2">
        <w:rPr>
          <w:sz w:val="26"/>
          <w:szCs w:val="26"/>
        </w:rPr>
        <w:t>Бюджетная отчетность представлена в составе опре</w:t>
      </w:r>
      <w:r w:rsidR="00A60BBD" w:rsidRPr="006F4CD2">
        <w:rPr>
          <w:sz w:val="26"/>
          <w:szCs w:val="26"/>
        </w:rPr>
        <w:t>д</w:t>
      </w:r>
      <w:r w:rsidRPr="006F4CD2">
        <w:rPr>
          <w:sz w:val="26"/>
          <w:szCs w:val="26"/>
        </w:rPr>
        <w:t>е</w:t>
      </w:r>
      <w:r w:rsidR="00A60BBD" w:rsidRPr="006F4CD2">
        <w:rPr>
          <w:sz w:val="26"/>
          <w:szCs w:val="26"/>
        </w:rPr>
        <w:t>ле</w:t>
      </w:r>
      <w:r w:rsidRPr="006F4CD2">
        <w:rPr>
          <w:sz w:val="26"/>
          <w:szCs w:val="26"/>
        </w:rPr>
        <w:t>нн</w:t>
      </w:r>
      <w:r w:rsidR="00A60BBD" w:rsidRPr="006F4CD2">
        <w:rPr>
          <w:sz w:val="26"/>
          <w:szCs w:val="26"/>
        </w:rPr>
        <w:t>о</w:t>
      </w:r>
      <w:r w:rsidRPr="006F4CD2">
        <w:rPr>
          <w:sz w:val="26"/>
          <w:szCs w:val="26"/>
        </w:rPr>
        <w:t>м п.11 Инструкции №191н. В соответствии с п. 8 не представленные формы и таблицы,  не имеющие числовых значений, отражены в текстовой части  пояснительной записки.</w:t>
      </w:r>
      <w:r w:rsidR="00810299" w:rsidRPr="006F4CD2">
        <w:rPr>
          <w:sz w:val="26"/>
          <w:szCs w:val="26"/>
        </w:rPr>
        <w:t xml:space="preserve"> Пунктом 155 Инструкции N 191н предусмотрена </w:t>
      </w:r>
      <w:hyperlink r:id="rId8" w:history="1">
        <w:r w:rsidR="00810299" w:rsidRPr="006F4CD2">
          <w:rPr>
            <w:sz w:val="26"/>
            <w:szCs w:val="26"/>
          </w:rPr>
          <w:t>таблица 3</w:t>
        </w:r>
      </w:hyperlink>
      <w:r w:rsidR="00810299" w:rsidRPr="006F4CD2">
        <w:rPr>
          <w:sz w:val="26"/>
          <w:szCs w:val="26"/>
        </w:rPr>
        <w:t xml:space="preserve"> "Сведения об исполнении текстовых статей закона (решения) о бюджете", которая не представлена в составе годовой бюджетной отчетности, так как не имеет числового значения. В то же время информация в таблице характеризует результаты анализа исполнения текстовых статей закона (решения) о бюджете, имеющих отношение к деятельности Финансового отдела.</w:t>
      </w:r>
    </w:p>
    <w:p w:rsidR="00810299" w:rsidRPr="006F4CD2" w:rsidRDefault="00810299" w:rsidP="00810299">
      <w:pPr>
        <w:ind w:left="426" w:firstLine="282"/>
        <w:jc w:val="both"/>
        <w:rPr>
          <w:sz w:val="26"/>
          <w:szCs w:val="26"/>
        </w:rPr>
      </w:pPr>
      <w:r w:rsidRPr="006F4CD2">
        <w:rPr>
          <w:sz w:val="26"/>
          <w:szCs w:val="26"/>
        </w:rPr>
        <w:t xml:space="preserve">В таблице №5 «Сведения о результатах мероприятий внутреннего контроля» отражены мероприятия, проводимые Финансовым отделом, в рамках предварительного и текущего контроля. Однако не отражены мероприятия, проводимые в рамках последующего контроля, что также является одной из основных функций Финансового отдела – </w:t>
      </w:r>
      <w:proofErr w:type="gramStart"/>
      <w:r w:rsidRPr="006F4CD2">
        <w:rPr>
          <w:sz w:val="26"/>
          <w:szCs w:val="26"/>
        </w:rPr>
        <w:t>контроль за</w:t>
      </w:r>
      <w:proofErr w:type="gramEnd"/>
      <w:r w:rsidRPr="006F4CD2">
        <w:rPr>
          <w:sz w:val="26"/>
          <w:szCs w:val="26"/>
        </w:rPr>
        <w:t xml:space="preserve"> исполнением местного бюджета, отраженного в пояснительной записке.</w:t>
      </w:r>
    </w:p>
    <w:p w:rsidR="004B2187" w:rsidRPr="006F4CD2" w:rsidRDefault="004B2187" w:rsidP="004B2187">
      <w:pPr>
        <w:pStyle w:val="a8"/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</w:p>
    <w:p w:rsidR="00B95F62" w:rsidRPr="006F4CD2" w:rsidRDefault="004B2187" w:rsidP="00810299">
      <w:pPr>
        <w:ind w:left="426" w:hanging="426"/>
        <w:jc w:val="both"/>
        <w:rPr>
          <w:sz w:val="26"/>
          <w:szCs w:val="26"/>
        </w:rPr>
      </w:pPr>
      <w:r w:rsidRPr="006F4CD2">
        <w:rPr>
          <w:sz w:val="26"/>
          <w:szCs w:val="26"/>
        </w:rPr>
        <w:t>3. 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5E0250" w:rsidRPr="006F4CD2" w:rsidRDefault="00810299" w:rsidP="005E0250">
      <w:pPr>
        <w:pStyle w:val="a8"/>
        <w:tabs>
          <w:tab w:val="left" w:pos="142"/>
        </w:tabs>
        <w:spacing w:after="0" w:line="24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6F4CD2">
        <w:rPr>
          <w:rFonts w:ascii="Times New Roman" w:hAnsi="Times New Roman"/>
          <w:sz w:val="26"/>
          <w:szCs w:val="26"/>
        </w:rPr>
        <w:t>4</w:t>
      </w:r>
      <w:r w:rsidR="005E0250" w:rsidRPr="006F4CD2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5E0250" w:rsidRPr="006F4CD2">
        <w:rPr>
          <w:rFonts w:ascii="Times New Roman" w:hAnsi="Times New Roman"/>
          <w:sz w:val="26"/>
          <w:szCs w:val="26"/>
        </w:rPr>
        <w:t>Согласно формы</w:t>
      </w:r>
      <w:proofErr w:type="gramEnd"/>
      <w:r w:rsidR="005E0250" w:rsidRPr="006F4CD2">
        <w:rPr>
          <w:rFonts w:ascii="Times New Roman" w:hAnsi="Times New Roman"/>
          <w:sz w:val="26"/>
          <w:szCs w:val="26"/>
        </w:rPr>
        <w:t xml:space="preserve"> 0503169  «Сведения по дебиторской и кредиторской задолженности» дебиторская задолженность  на конец отчетного периода </w:t>
      </w:r>
      <w:r w:rsidR="005E0250" w:rsidRPr="006F4CD2">
        <w:rPr>
          <w:rFonts w:ascii="Times New Roman" w:hAnsi="Times New Roman"/>
          <w:bCs/>
          <w:sz w:val="26"/>
          <w:szCs w:val="26"/>
        </w:rPr>
        <w:t xml:space="preserve">увеличилась </w:t>
      </w:r>
      <w:r w:rsidR="005E0250" w:rsidRPr="006F4CD2">
        <w:rPr>
          <w:rFonts w:ascii="Times New Roman" w:hAnsi="Times New Roman"/>
          <w:sz w:val="26"/>
          <w:szCs w:val="26"/>
        </w:rPr>
        <w:t xml:space="preserve">по сравнению с задолженностью на конец предыдущего отчетного периода </w:t>
      </w:r>
      <w:r w:rsidR="005E0250" w:rsidRPr="006F4CD2">
        <w:rPr>
          <w:rFonts w:ascii="Times New Roman" w:hAnsi="Times New Roman"/>
          <w:bCs/>
          <w:sz w:val="26"/>
          <w:szCs w:val="26"/>
        </w:rPr>
        <w:t>(11,7 тыс. руб</w:t>
      </w:r>
      <w:r w:rsidR="005E0250" w:rsidRPr="006F4CD2">
        <w:rPr>
          <w:rFonts w:ascii="Times New Roman" w:hAnsi="Times New Roman"/>
          <w:sz w:val="26"/>
          <w:szCs w:val="26"/>
        </w:rPr>
        <w:t xml:space="preserve">.) </w:t>
      </w:r>
      <w:r w:rsidR="005E0250" w:rsidRPr="006F4CD2">
        <w:rPr>
          <w:rFonts w:ascii="Times New Roman" w:hAnsi="Times New Roman"/>
          <w:bCs/>
          <w:sz w:val="26"/>
          <w:szCs w:val="26"/>
        </w:rPr>
        <w:t>на 1,5</w:t>
      </w:r>
      <w:r w:rsidR="005E0250" w:rsidRPr="006F4CD2">
        <w:rPr>
          <w:rFonts w:ascii="Times New Roman" w:hAnsi="Times New Roman"/>
          <w:sz w:val="26"/>
          <w:szCs w:val="26"/>
        </w:rPr>
        <w:t xml:space="preserve"> тыс. руб. или на 13,0% и составила 13,2 тыс. руб. (задолженность по счету 120621000 «расчеты по авансам по услугам связи»). </w:t>
      </w:r>
      <w:r w:rsidR="005E0250" w:rsidRPr="006F4CD2">
        <w:rPr>
          <w:sz w:val="26"/>
          <w:szCs w:val="26"/>
        </w:rPr>
        <w:t xml:space="preserve">    </w:t>
      </w:r>
      <w:r w:rsidR="005E0250" w:rsidRPr="006F4CD2">
        <w:rPr>
          <w:rFonts w:ascii="Times New Roman" w:hAnsi="Times New Roman"/>
          <w:sz w:val="26"/>
          <w:szCs w:val="26"/>
        </w:rPr>
        <w:t xml:space="preserve"> По данным годовой отчетности нереальная к взысканию дебиторская задолженность  по состоянию на 01.01.2015 г. не числится. </w:t>
      </w:r>
    </w:p>
    <w:p w:rsidR="0096304B" w:rsidRPr="006F4CD2" w:rsidRDefault="005E0250" w:rsidP="006F4CD2">
      <w:pPr>
        <w:ind w:left="426"/>
        <w:jc w:val="both"/>
        <w:rPr>
          <w:sz w:val="26"/>
          <w:szCs w:val="26"/>
        </w:rPr>
      </w:pPr>
      <w:r w:rsidRPr="006F4CD2">
        <w:rPr>
          <w:sz w:val="26"/>
          <w:szCs w:val="26"/>
        </w:rPr>
        <w:tab/>
        <w:t xml:space="preserve">Кредиторской задолженности на начало и конец отчетного периода не числилось. </w:t>
      </w:r>
    </w:p>
    <w:p w:rsidR="005E0250" w:rsidRPr="006F4CD2" w:rsidRDefault="00810299" w:rsidP="006F4CD2">
      <w:pPr>
        <w:ind w:left="426" w:hanging="284"/>
        <w:jc w:val="both"/>
        <w:rPr>
          <w:sz w:val="28"/>
          <w:szCs w:val="28"/>
        </w:rPr>
      </w:pPr>
      <w:r w:rsidRPr="006F4CD2">
        <w:rPr>
          <w:sz w:val="26"/>
          <w:szCs w:val="26"/>
        </w:rPr>
        <w:t xml:space="preserve">5. </w:t>
      </w:r>
      <w:r w:rsidR="000A2A50" w:rsidRPr="006F4CD2">
        <w:rPr>
          <w:sz w:val="26"/>
          <w:szCs w:val="26"/>
        </w:rPr>
        <w:t xml:space="preserve">В ходе анализа исполнения доходной части установлено, что </w:t>
      </w:r>
      <w:r w:rsidR="005E0250" w:rsidRPr="006F4CD2">
        <w:rPr>
          <w:sz w:val="26"/>
          <w:szCs w:val="26"/>
        </w:rPr>
        <w:t>поступл</w:t>
      </w:r>
      <w:r w:rsidR="000A2A50" w:rsidRPr="006F4CD2">
        <w:rPr>
          <w:sz w:val="26"/>
          <w:szCs w:val="26"/>
        </w:rPr>
        <w:t xml:space="preserve">ение доходов за 2014 год составило </w:t>
      </w:r>
      <w:r w:rsidR="005E0250" w:rsidRPr="006F4CD2">
        <w:rPr>
          <w:sz w:val="26"/>
          <w:szCs w:val="26"/>
        </w:rPr>
        <w:t xml:space="preserve">7228,5 </w:t>
      </w:r>
      <w:r w:rsidR="000A2A50" w:rsidRPr="006F4CD2">
        <w:rPr>
          <w:sz w:val="26"/>
          <w:szCs w:val="26"/>
        </w:rPr>
        <w:t xml:space="preserve">тыс. руб. или </w:t>
      </w:r>
      <w:r w:rsidR="005E0250" w:rsidRPr="006F4CD2">
        <w:rPr>
          <w:sz w:val="26"/>
          <w:szCs w:val="26"/>
        </w:rPr>
        <w:t>100,1</w:t>
      </w:r>
      <w:r w:rsidR="000A2A50" w:rsidRPr="006F4CD2">
        <w:rPr>
          <w:sz w:val="26"/>
          <w:szCs w:val="26"/>
        </w:rPr>
        <w:t xml:space="preserve"> % к плановым бюджетным назначениям (</w:t>
      </w:r>
      <w:r w:rsidR="005E0250" w:rsidRPr="006F4CD2">
        <w:rPr>
          <w:sz w:val="26"/>
          <w:szCs w:val="26"/>
        </w:rPr>
        <w:t>7218,1</w:t>
      </w:r>
      <w:r w:rsidR="000A2A50" w:rsidRPr="006F4CD2">
        <w:rPr>
          <w:sz w:val="26"/>
          <w:szCs w:val="26"/>
        </w:rPr>
        <w:t xml:space="preserve"> тыс. руб.). </w:t>
      </w:r>
    </w:p>
    <w:p w:rsidR="00810299" w:rsidRPr="006F4CD2" w:rsidRDefault="00810299" w:rsidP="006F4CD2">
      <w:pPr>
        <w:ind w:left="142"/>
        <w:jc w:val="both"/>
        <w:rPr>
          <w:sz w:val="28"/>
          <w:szCs w:val="28"/>
        </w:rPr>
      </w:pPr>
      <w:r w:rsidRPr="006F4CD2">
        <w:rPr>
          <w:sz w:val="26"/>
          <w:szCs w:val="26"/>
        </w:rPr>
        <w:t xml:space="preserve">6. </w:t>
      </w:r>
      <w:r w:rsidR="000A2A50" w:rsidRPr="006F4CD2">
        <w:rPr>
          <w:sz w:val="26"/>
          <w:szCs w:val="26"/>
        </w:rPr>
        <w:t xml:space="preserve">Кассовое исполнение ассигнований в 2014 году </w:t>
      </w:r>
      <w:r w:rsidR="005E0250" w:rsidRPr="006F4CD2">
        <w:rPr>
          <w:sz w:val="26"/>
          <w:szCs w:val="26"/>
        </w:rPr>
        <w:t xml:space="preserve">при плане 10127,2 тыс. руб. </w:t>
      </w:r>
      <w:r w:rsidR="006F4CD2" w:rsidRPr="006F4CD2">
        <w:rPr>
          <w:sz w:val="26"/>
          <w:szCs w:val="26"/>
        </w:rPr>
        <w:t xml:space="preserve">      </w:t>
      </w:r>
      <w:r w:rsidR="000A2A50" w:rsidRPr="006F4CD2">
        <w:rPr>
          <w:sz w:val="26"/>
          <w:szCs w:val="26"/>
        </w:rPr>
        <w:t>составило 1</w:t>
      </w:r>
      <w:r w:rsidRPr="006F4CD2">
        <w:rPr>
          <w:sz w:val="26"/>
          <w:szCs w:val="26"/>
        </w:rPr>
        <w:t>0019,9</w:t>
      </w:r>
      <w:r w:rsidR="000A2A50" w:rsidRPr="006F4CD2">
        <w:rPr>
          <w:sz w:val="26"/>
          <w:szCs w:val="26"/>
        </w:rPr>
        <w:t xml:space="preserve"> тыс. руб. или  </w:t>
      </w:r>
      <w:r w:rsidRPr="006F4CD2">
        <w:rPr>
          <w:sz w:val="26"/>
          <w:szCs w:val="26"/>
        </w:rPr>
        <w:t>9</w:t>
      </w:r>
      <w:r w:rsidR="000A2A50" w:rsidRPr="006F4CD2">
        <w:rPr>
          <w:sz w:val="26"/>
          <w:szCs w:val="26"/>
        </w:rPr>
        <w:t xml:space="preserve">8,9 % от утвержденных назначений, что отражено в форме по ОКУД 0503127. </w:t>
      </w:r>
      <w:r w:rsidR="000A2A50" w:rsidRPr="006F4CD2">
        <w:rPr>
          <w:sz w:val="26"/>
          <w:szCs w:val="26"/>
        </w:rPr>
        <w:tab/>
        <w:t xml:space="preserve"> </w:t>
      </w:r>
      <w:r w:rsidR="005E0250" w:rsidRPr="006F4CD2">
        <w:rPr>
          <w:sz w:val="26"/>
          <w:szCs w:val="26"/>
        </w:rPr>
        <w:t xml:space="preserve">Всего не исполнено расходов на сумму 107,3 тыс. руб. </w:t>
      </w:r>
    </w:p>
    <w:p w:rsidR="005E0250" w:rsidRPr="006F4CD2" w:rsidRDefault="006F4CD2" w:rsidP="00810299">
      <w:pPr>
        <w:jc w:val="both"/>
        <w:rPr>
          <w:sz w:val="26"/>
          <w:szCs w:val="26"/>
        </w:rPr>
      </w:pPr>
      <w:r w:rsidRPr="006F4CD2">
        <w:rPr>
          <w:sz w:val="26"/>
          <w:szCs w:val="26"/>
        </w:rPr>
        <w:t xml:space="preserve">  </w:t>
      </w:r>
      <w:r w:rsidR="00810299" w:rsidRPr="006F4CD2">
        <w:rPr>
          <w:sz w:val="26"/>
          <w:szCs w:val="26"/>
        </w:rPr>
        <w:t>7.</w:t>
      </w:r>
      <w:r w:rsidR="005E0250" w:rsidRPr="006F4CD2">
        <w:rPr>
          <w:sz w:val="26"/>
          <w:szCs w:val="26"/>
        </w:rPr>
        <w:t>Отклонение показателей годовой бюджетной отчетности от показателей утвержденной сводной бюджетной росписи не установлено.</w:t>
      </w:r>
    </w:p>
    <w:p w:rsidR="000E7021" w:rsidRPr="006F4CD2" w:rsidRDefault="000E7021" w:rsidP="000E7021">
      <w:pPr>
        <w:pStyle w:val="a8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6"/>
          <w:szCs w:val="26"/>
        </w:rPr>
      </w:pPr>
    </w:p>
    <w:p w:rsidR="009A3FF8" w:rsidRPr="006F4CD2" w:rsidRDefault="009A3FF8" w:rsidP="000E7021">
      <w:pPr>
        <w:tabs>
          <w:tab w:val="left" w:pos="709"/>
        </w:tabs>
        <w:ind w:left="284"/>
        <w:jc w:val="both"/>
        <w:rPr>
          <w:b/>
          <w:sz w:val="26"/>
          <w:szCs w:val="26"/>
        </w:rPr>
      </w:pPr>
      <w:r w:rsidRPr="006F4CD2">
        <w:rPr>
          <w:b/>
          <w:sz w:val="26"/>
          <w:szCs w:val="26"/>
        </w:rPr>
        <w:t xml:space="preserve">         По результату проверки даны предложения:</w:t>
      </w:r>
      <w:r w:rsidRPr="006F4CD2">
        <w:rPr>
          <w:b/>
          <w:i/>
          <w:sz w:val="26"/>
          <w:szCs w:val="26"/>
        </w:rPr>
        <w:t xml:space="preserve"> </w:t>
      </w:r>
      <w:r w:rsidR="00FF606A" w:rsidRPr="006F4CD2">
        <w:rPr>
          <w:b/>
          <w:sz w:val="26"/>
          <w:szCs w:val="26"/>
        </w:rPr>
        <w:t xml:space="preserve">        </w:t>
      </w:r>
      <w:r w:rsidR="002304D8" w:rsidRPr="006F4CD2">
        <w:rPr>
          <w:b/>
          <w:sz w:val="26"/>
          <w:szCs w:val="26"/>
        </w:rPr>
        <w:t xml:space="preserve"> </w:t>
      </w:r>
    </w:p>
    <w:p w:rsidR="006F4CD2" w:rsidRPr="006F4CD2" w:rsidRDefault="002304D8" w:rsidP="006F4CD2">
      <w:pPr>
        <w:tabs>
          <w:tab w:val="left" w:pos="709"/>
          <w:tab w:val="left" w:pos="6823"/>
        </w:tabs>
        <w:jc w:val="both"/>
        <w:rPr>
          <w:b/>
          <w:i/>
          <w:sz w:val="26"/>
          <w:szCs w:val="26"/>
        </w:rPr>
      </w:pPr>
      <w:r w:rsidRPr="006F4CD2">
        <w:rPr>
          <w:b/>
          <w:i/>
          <w:sz w:val="26"/>
          <w:szCs w:val="26"/>
        </w:rPr>
        <w:t xml:space="preserve">            </w:t>
      </w:r>
    </w:p>
    <w:p w:rsidR="006F4CD2" w:rsidRPr="006F4CD2" w:rsidRDefault="006F4CD2" w:rsidP="006F4CD2">
      <w:pPr>
        <w:tabs>
          <w:tab w:val="left" w:pos="709"/>
          <w:tab w:val="left" w:pos="6823"/>
        </w:tabs>
        <w:jc w:val="both"/>
        <w:rPr>
          <w:sz w:val="28"/>
          <w:szCs w:val="28"/>
        </w:rPr>
      </w:pPr>
      <w:r w:rsidRPr="006F4CD2">
        <w:rPr>
          <w:sz w:val="28"/>
          <w:szCs w:val="28"/>
        </w:rPr>
        <w:tab/>
        <w:t>Принять к сведению замечания по заполнению таблиц №3,5 к пояснительной записке.</w:t>
      </w:r>
    </w:p>
    <w:p w:rsidR="000E7021" w:rsidRPr="006F4CD2" w:rsidRDefault="000E7021" w:rsidP="002304D8">
      <w:pPr>
        <w:pStyle w:val="a8"/>
        <w:spacing w:after="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2304D8" w:rsidRPr="006F4CD2" w:rsidRDefault="002304D8" w:rsidP="002304D8">
      <w:pPr>
        <w:jc w:val="both"/>
        <w:rPr>
          <w:sz w:val="26"/>
          <w:szCs w:val="26"/>
        </w:rPr>
      </w:pPr>
    </w:p>
    <w:p w:rsidR="002304D8" w:rsidRPr="006F4CD2" w:rsidRDefault="00EA3E5A" w:rsidP="002304D8">
      <w:pPr>
        <w:jc w:val="both"/>
        <w:rPr>
          <w:sz w:val="26"/>
          <w:szCs w:val="26"/>
        </w:rPr>
      </w:pPr>
      <w:r w:rsidRPr="006F4CD2">
        <w:rPr>
          <w:sz w:val="26"/>
          <w:szCs w:val="26"/>
        </w:rPr>
        <w:t xml:space="preserve">     </w:t>
      </w:r>
      <w:r w:rsidR="002304D8" w:rsidRPr="006F4CD2">
        <w:rPr>
          <w:sz w:val="26"/>
          <w:szCs w:val="26"/>
        </w:rPr>
        <w:t>Председатель</w:t>
      </w:r>
      <w:proofErr w:type="gramStart"/>
      <w:r w:rsidR="002304D8" w:rsidRPr="006F4CD2">
        <w:rPr>
          <w:sz w:val="26"/>
          <w:szCs w:val="26"/>
        </w:rPr>
        <w:t xml:space="preserve"> К</w:t>
      </w:r>
      <w:proofErr w:type="gramEnd"/>
      <w:r w:rsidR="002304D8" w:rsidRPr="006F4CD2">
        <w:rPr>
          <w:sz w:val="26"/>
          <w:szCs w:val="26"/>
        </w:rPr>
        <w:t xml:space="preserve">онтрольно – счетной палаты                                   </w:t>
      </w:r>
    </w:p>
    <w:p w:rsidR="002304D8" w:rsidRPr="006F4CD2" w:rsidRDefault="00EA3E5A" w:rsidP="002304D8">
      <w:pPr>
        <w:jc w:val="both"/>
        <w:rPr>
          <w:sz w:val="26"/>
          <w:szCs w:val="26"/>
        </w:rPr>
      </w:pPr>
      <w:r w:rsidRPr="006F4CD2">
        <w:rPr>
          <w:sz w:val="26"/>
          <w:szCs w:val="26"/>
        </w:rPr>
        <w:t xml:space="preserve">     </w:t>
      </w:r>
      <w:r w:rsidR="002304D8" w:rsidRPr="006F4CD2">
        <w:rPr>
          <w:sz w:val="26"/>
          <w:szCs w:val="26"/>
        </w:rPr>
        <w:t xml:space="preserve">Ленинского муниципального района                                         </w:t>
      </w:r>
      <w:proofErr w:type="spellStart"/>
      <w:r w:rsidR="002304D8" w:rsidRPr="006F4CD2">
        <w:rPr>
          <w:sz w:val="26"/>
          <w:szCs w:val="26"/>
        </w:rPr>
        <w:t>Т.В.Мололкина</w:t>
      </w:r>
      <w:proofErr w:type="spellEnd"/>
    </w:p>
    <w:sectPr w:rsidR="002304D8" w:rsidRPr="006F4CD2" w:rsidSect="00280794">
      <w:headerReference w:type="even" r:id="rId9"/>
      <w:headerReference w:type="default" r:id="rId10"/>
      <w:pgSz w:w="11906" w:h="16838"/>
      <w:pgMar w:top="1134" w:right="680" w:bottom="709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6BA" w:rsidRDefault="005436BA" w:rsidP="00F1357E">
      <w:r>
        <w:separator/>
      </w:r>
    </w:p>
  </w:endnote>
  <w:endnote w:type="continuationSeparator" w:id="1">
    <w:p w:rsidR="005436BA" w:rsidRDefault="005436BA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6BA" w:rsidRDefault="005436BA" w:rsidP="00F1357E">
      <w:r>
        <w:separator/>
      </w:r>
    </w:p>
  </w:footnote>
  <w:footnote w:type="continuationSeparator" w:id="1">
    <w:p w:rsidR="005436BA" w:rsidRDefault="005436BA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3C3DC8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6F4CD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3C3DC8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4CD2">
      <w:rPr>
        <w:rStyle w:val="a5"/>
        <w:noProof/>
      </w:rPr>
      <w:t>2</w:t>
    </w:r>
    <w:r>
      <w:rPr>
        <w:rStyle w:val="a5"/>
      </w:rPr>
      <w:fldChar w:fldCharType="end"/>
    </w:r>
  </w:p>
  <w:p w:rsidR="009F4D9E" w:rsidRDefault="006F4CD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4559" w:hanging="360"/>
      </w:pPr>
    </w:lvl>
    <w:lvl w:ilvl="2" w:tplc="0419001B" w:tentative="1">
      <w:start w:val="1"/>
      <w:numFmt w:val="lowerRoman"/>
      <w:lvlText w:val="%3."/>
      <w:lvlJc w:val="right"/>
      <w:pPr>
        <w:ind w:left="5279" w:hanging="180"/>
      </w:pPr>
    </w:lvl>
    <w:lvl w:ilvl="3" w:tplc="0419000F" w:tentative="1">
      <w:start w:val="1"/>
      <w:numFmt w:val="decimal"/>
      <w:lvlText w:val="%4."/>
      <w:lvlJc w:val="left"/>
      <w:pPr>
        <w:ind w:left="5999" w:hanging="360"/>
      </w:pPr>
    </w:lvl>
    <w:lvl w:ilvl="4" w:tplc="04190019" w:tentative="1">
      <w:start w:val="1"/>
      <w:numFmt w:val="lowerLetter"/>
      <w:lvlText w:val="%5."/>
      <w:lvlJc w:val="left"/>
      <w:pPr>
        <w:ind w:left="6719" w:hanging="360"/>
      </w:pPr>
    </w:lvl>
    <w:lvl w:ilvl="5" w:tplc="0419001B" w:tentative="1">
      <w:start w:val="1"/>
      <w:numFmt w:val="lowerRoman"/>
      <w:lvlText w:val="%6."/>
      <w:lvlJc w:val="right"/>
      <w:pPr>
        <w:ind w:left="7439" w:hanging="180"/>
      </w:pPr>
    </w:lvl>
    <w:lvl w:ilvl="6" w:tplc="0419000F" w:tentative="1">
      <w:start w:val="1"/>
      <w:numFmt w:val="decimal"/>
      <w:lvlText w:val="%7."/>
      <w:lvlJc w:val="left"/>
      <w:pPr>
        <w:ind w:left="8159" w:hanging="360"/>
      </w:pPr>
    </w:lvl>
    <w:lvl w:ilvl="7" w:tplc="04190019" w:tentative="1">
      <w:start w:val="1"/>
      <w:numFmt w:val="lowerLetter"/>
      <w:lvlText w:val="%8."/>
      <w:lvlJc w:val="left"/>
      <w:pPr>
        <w:ind w:left="8879" w:hanging="360"/>
      </w:pPr>
    </w:lvl>
    <w:lvl w:ilvl="8" w:tplc="0419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5">
    <w:nsid w:val="576F7ED6"/>
    <w:multiLevelType w:val="hybridMultilevel"/>
    <w:tmpl w:val="8C68EE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A2A50"/>
    <w:rsid w:val="000E7021"/>
    <w:rsid w:val="00126B0D"/>
    <w:rsid w:val="001D5FCC"/>
    <w:rsid w:val="002304D8"/>
    <w:rsid w:val="0023331C"/>
    <w:rsid w:val="00280794"/>
    <w:rsid w:val="00390949"/>
    <w:rsid w:val="003C3DC8"/>
    <w:rsid w:val="00485B73"/>
    <w:rsid w:val="004B2187"/>
    <w:rsid w:val="005436BA"/>
    <w:rsid w:val="005A7E6C"/>
    <w:rsid w:val="005D5870"/>
    <w:rsid w:val="005E0250"/>
    <w:rsid w:val="00604F8B"/>
    <w:rsid w:val="00670093"/>
    <w:rsid w:val="006F4CD2"/>
    <w:rsid w:val="0072222C"/>
    <w:rsid w:val="00747F71"/>
    <w:rsid w:val="00810299"/>
    <w:rsid w:val="00895CBA"/>
    <w:rsid w:val="008D27CD"/>
    <w:rsid w:val="008F1D81"/>
    <w:rsid w:val="0096304B"/>
    <w:rsid w:val="009A3FF8"/>
    <w:rsid w:val="009B4A41"/>
    <w:rsid w:val="00A27A41"/>
    <w:rsid w:val="00A507E0"/>
    <w:rsid w:val="00A60510"/>
    <w:rsid w:val="00A60BBD"/>
    <w:rsid w:val="00B12A5E"/>
    <w:rsid w:val="00B30ED4"/>
    <w:rsid w:val="00B54D11"/>
    <w:rsid w:val="00B95F62"/>
    <w:rsid w:val="00CA126F"/>
    <w:rsid w:val="00EA3E5A"/>
    <w:rsid w:val="00EF0E34"/>
    <w:rsid w:val="00F1357E"/>
    <w:rsid w:val="00FC7DD2"/>
    <w:rsid w:val="00FD77A0"/>
    <w:rsid w:val="00FF0DA6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2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50316088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16</cp:revision>
  <cp:lastPrinted>2015-03-23T12:44:00Z</cp:lastPrinted>
  <dcterms:created xsi:type="dcterms:W3CDTF">2015-03-12T09:09:00Z</dcterms:created>
  <dcterms:modified xsi:type="dcterms:W3CDTF">2015-04-22T19:25:00Z</dcterms:modified>
</cp:coreProperties>
</file>