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5D0EA9" w:rsidRPr="0085190B" w:rsidTr="00665DDA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5D0EA9" w:rsidRPr="0085190B" w:rsidRDefault="005D0EA9" w:rsidP="00665DDA"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498475" cy="628015"/>
                  <wp:effectExtent l="19050" t="0" r="0" b="0"/>
                  <wp:docPr id="3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0EA9" w:rsidRPr="0085190B" w:rsidTr="00665DDA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5D0EA9" w:rsidRPr="0085190B" w:rsidRDefault="005D0EA9" w:rsidP="00665DDA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5D0EA9" w:rsidRPr="005D0EA9" w:rsidTr="00665DDA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5D0EA9" w:rsidRPr="0085190B" w:rsidRDefault="005D0EA9" w:rsidP="00665DDA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5D0EA9" w:rsidRPr="0085190B" w:rsidRDefault="005D0EA9" w:rsidP="00665DDA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5D0EA9" w:rsidRPr="0085190B" w:rsidRDefault="005D0EA9" w:rsidP="00665DDA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</w:t>
            </w:r>
            <w:proofErr w:type="gramStart"/>
            <w:r w:rsidRPr="0085190B">
              <w:rPr>
                <w:sz w:val="22"/>
                <w:szCs w:val="22"/>
              </w:rPr>
              <w:t>.Л</w:t>
            </w:r>
            <w:proofErr w:type="gramEnd"/>
            <w:r w:rsidRPr="0085190B">
              <w:rPr>
                <w:sz w:val="22"/>
                <w:szCs w:val="22"/>
              </w:rPr>
              <w:t>енинск ул. Ленина д.209</w:t>
            </w:r>
          </w:p>
          <w:p w:rsidR="005D0EA9" w:rsidRPr="005D0EA9" w:rsidRDefault="005D0EA9" w:rsidP="00665DDA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5D0EA9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5D0EA9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5D0EA9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5D0EA9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5D0EA9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5D0EA9" w:rsidRPr="005D0EA9" w:rsidRDefault="005D0EA9" w:rsidP="005D0EA9">
      <w:pPr>
        <w:pStyle w:val="11"/>
        <w:jc w:val="both"/>
      </w:pPr>
    </w:p>
    <w:p w:rsidR="005D0EA9" w:rsidRPr="005D0EA9" w:rsidRDefault="005D0EA9" w:rsidP="005D0EA9">
      <w:pPr>
        <w:pStyle w:val="11"/>
        <w:jc w:val="both"/>
      </w:pPr>
    </w:p>
    <w:p w:rsidR="005D0EA9" w:rsidRPr="005D0EA9" w:rsidRDefault="005D0EA9" w:rsidP="005D0EA9">
      <w:pPr>
        <w:pStyle w:val="11"/>
        <w:jc w:val="both"/>
      </w:pPr>
    </w:p>
    <w:p w:rsidR="005D0EA9" w:rsidRDefault="005D0EA9" w:rsidP="005D0EA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5D0EA9" w:rsidRDefault="005D0EA9" w:rsidP="005D0EA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результатах внешней проверки исполнения бюджета</w:t>
      </w:r>
    </w:p>
    <w:p w:rsidR="005D0EA9" w:rsidRPr="001F6AF8" w:rsidRDefault="006E011D" w:rsidP="005D0EA9">
      <w:pPr>
        <w:tabs>
          <w:tab w:val="left" w:pos="6237"/>
          <w:tab w:val="left" w:pos="6521"/>
        </w:tabs>
        <w:ind w:right="707" w:firstLine="708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Степновск</w:t>
      </w:r>
      <w:r w:rsidR="005D0EA9">
        <w:rPr>
          <w:b/>
          <w:sz w:val="28"/>
          <w:szCs w:val="28"/>
        </w:rPr>
        <w:t>ого</w:t>
      </w:r>
      <w:proofErr w:type="spellEnd"/>
      <w:r w:rsidR="005D0EA9">
        <w:rPr>
          <w:b/>
          <w:sz w:val="28"/>
          <w:szCs w:val="28"/>
        </w:rPr>
        <w:t xml:space="preserve"> сельского поселения за 2016 год</w:t>
      </w:r>
    </w:p>
    <w:p w:rsidR="005D0EA9" w:rsidRDefault="005D0EA9" w:rsidP="005D0EA9">
      <w:pPr>
        <w:tabs>
          <w:tab w:val="left" w:pos="6237"/>
          <w:tab w:val="left" w:pos="6521"/>
        </w:tabs>
        <w:ind w:right="709" w:firstLine="709"/>
        <w:jc w:val="center"/>
        <w:rPr>
          <w:sz w:val="26"/>
          <w:szCs w:val="26"/>
        </w:rPr>
      </w:pPr>
      <w:r>
        <w:rPr>
          <w:b/>
          <w:sz w:val="28"/>
          <w:szCs w:val="28"/>
        </w:rPr>
        <w:t xml:space="preserve">по </w:t>
      </w:r>
      <w:r w:rsidRPr="001F6AF8">
        <w:rPr>
          <w:b/>
          <w:sz w:val="28"/>
          <w:szCs w:val="28"/>
        </w:rPr>
        <w:t xml:space="preserve"> заключению </w:t>
      </w:r>
      <w:r w:rsidRPr="005D0EA9">
        <w:rPr>
          <w:b/>
          <w:sz w:val="28"/>
          <w:szCs w:val="28"/>
        </w:rPr>
        <w:t>№</w:t>
      </w:r>
      <w:r w:rsidR="006E011D">
        <w:rPr>
          <w:b/>
          <w:sz w:val="28"/>
          <w:szCs w:val="28"/>
        </w:rPr>
        <w:t xml:space="preserve"> 26/224</w:t>
      </w:r>
      <w:r w:rsidRPr="005D0EA9">
        <w:rPr>
          <w:b/>
          <w:sz w:val="28"/>
          <w:szCs w:val="28"/>
        </w:rPr>
        <w:t xml:space="preserve"> от </w:t>
      </w:r>
      <w:r w:rsidR="006E011D">
        <w:rPr>
          <w:b/>
          <w:sz w:val="28"/>
          <w:szCs w:val="28"/>
        </w:rPr>
        <w:t>25.05</w:t>
      </w:r>
      <w:r w:rsidRPr="005D0EA9">
        <w:rPr>
          <w:b/>
          <w:sz w:val="28"/>
          <w:szCs w:val="28"/>
        </w:rPr>
        <w:t>.2017 г.</w:t>
      </w:r>
    </w:p>
    <w:p w:rsidR="005D0EA9" w:rsidRDefault="005D0EA9" w:rsidP="005D0EA9">
      <w:pPr>
        <w:pStyle w:val="11"/>
        <w:spacing w:line="276" w:lineRule="auto"/>
        <w:jc w:val="center"/>
        <w:rPr>
          <w:b/>
          <w:sz w:val="28"/>
          <w:szCs w:val="28"/>
        </w:rPr>
      </w:pPr>
    </w:p>
    <w:p w:rsidR="005D0EA9" w:rsidRPr="00D247F2" w:rsidRDefault="005D0EA9" w:rsidP="005D0EA9">
      <w:pPr>
        <w:ind w:firstLine="709"/>
        <w:jc w:val="both"/>
        <w:rPr>
          <w:sz w:val="28"/>
          <w:szCs w:val="28"/>
        </w:rPr>
      </w:pPr>
      <w:r w:rsidRPr="00D247F2">
        <w:rPr>
          <w:sz w:val="28"/>
          <w:szCs w:val="28"/>
        </w:rPr>
        <w:t>В соответствии с планом работы контрольно – счетной палаты Ленинского муниципального района Волгоградской области на 201</w:t>
      </w:r>
      <w:r>
        <w:rPr>
          <w:sz w:val="28"/>
          <w:szCs w:val="28"/>
        </w:rPr>
        <w:t>7</w:t>
      </w:r>
      <w:r w:rsidRPr="00D247F2">
        <w:rPr>
          <w:sz w:val="28"/>
          <w:szCs w:val="28"/>
        </w:rPr>
        <w:t xml:space="preserve"> год, проведена внешняя проверка бюджета </w:t>
      </w:r>
      <w:proofErr w:type="spellStart"/>
      <w:r w:rsidR="006E011D">
        <w:rPr>
          <w:sz w:val="28"/>
          <w:szCs w:val="28"/>
        </w:rPr>
        <w:t>Степновск</w:t>
      </w:r>
      <w:r w:rsidRPr="00D247F2">
        <w:rPr>
          <w:sz w:val="28"/>
          <w:szCs w:val="28"/>
        </w:rPr>
        <w:t>ого</w:t>
      </w:r>
      <w:proofErr w:type="spellEnd"/>
      <w:r w:rsidRPr="00D247F2">
        <w:rPr>
          <w:sz w:val="28"/>
          <w:szCs w:val="28"/>
        </w:rPr>
        <w:t xml:space="preserve"> сельского поселения Ленинского муниципального района за 201</w:t>
      </w:r>
      <w:r>
        <w:rPr>
          <w:sz w:val="28"/>
          <w:szCs w:val="28"/>
        </w:rPr>
        <w:t>6</w:t>
      </w:r>
      <w:r w:rsidRPr="00D247F2">
        <w:rPr>
          <w:sz w:val="28"/>
          <w:szCs w:val="28"/>
        </w:rPr>
        <w:t xml:space="preserve"> год.</w:t>
      </w:r>
    </w:p>
    <w:p w:rsidR="005D0EA9" w:rsidRPr="005D0EA9" w:rsidRDefault="005D0EA9" w:rsidP="005D0EA9">
      <w:pPr>
        <w:ind w:firstLine="709"/>
        <w:jc w:val="both"/>
        <w:rPr>
          <w:sz w:val="28"/>
          <w:szCs w:val="28"/>
        </w:rPr>
      </w:pPr>
      <w:r w:rsidRPr="005D0EA9">
        <w:rPr>
          <w:sz w:val="28"/>
          <w:szCs w:val="28"/>
        </w:rPr>
        <w:t>В ходе проверки установлено следующее:</w:t>
      </w:r>
    </w:p>
    <w:p w:rsidR="006E011D" w:rsidRPr="00F81986" w:rsidRDefault="006E011D" w:rsidP="006E011D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1986">
        <w:rPr>
          <w:rFonts w:ascii="Times New Roman" w:eastAsia="Calibri" w:hAnsi="Times New Roman"/>
          <w:sz w:val="28"/>
          <w:szCs w:val="28"/>
        </w:rPr>
        <w:t xml:space="preserve">Проект Решения «Об исполнении бюджета </w:t>
      </w:r>
      <w:proofErr w:type="spellStart"/>
      <w:r w:rsidRPr="00F81986">
        <w:rPr>
          <w:rFonts w:ascii="Times New Roman" w:eastAsia="Calibri" w:hAnsi="Times New Roman"/>
          <w:sz w:val="28"/>
          <w:szCs w:val="28"/>
        </w:rPr>
        <w:t>Степновского</w:t>
      </w:r>
      <w:proofErr w:type="spellEnd"/>
      <w:r w:rsidRPr="00F81986">
        <w:rPr>
          <w:rFonts w:ascii="Times New Roman" w:eastAsia="Calibri" w:hAnsi="Times New Roman"/>
          <w:sz w:val="28"/>
          <w:szCs w:val="28"/>
        </w:rPr>
        <w:t xml:space="preserve"> сельского поселения за 2016 год» и </w:t>
      </w:r>
      <w:r w:rsidRPr="00F81986">
        <w:rPr>
          <w:rFonts w:ascii="Times New Roman" w:hAnsi="Times New Roman"/>
          <w:sz w:val="28"/>
          <w:szCs w:val="28"/>
        </w:rPr>
        <w:t xml:space="preserve">«Годовой отчет за 2016 год» </w:t>
      </w:r>
      <w:r w:rsidRPr="00F81986">
        <w:rPr>
          <w:rFonts w:ascii="Times New Roman" w:eastAsia="Calibri" w:hAnsi="Times New Roman"/>
          <w:sz w:val="28"/>
          <w:szCs w:val="28"/>
        </w:rPr>
        <w:t xml:space="preserve">представлены Администрацией поселения в Контрольно-счетную палату Ленинского муниципального района  16 марта 2017 года, в соответствии с п.3 ст. 264.4 Бюджетного кодекса РФ,  в срок не позднее 1 апреля текущего года. </w:t>
      </w:r>
      <w:r w:rsidRPr="00F81986">
        <w:rPr>
          <w:rFonts w:ascii="Times New Roman" w:hAnsi="Times New Roman"/>
          <w:sz w:val="28"/>
          <w:szCs w:val="28"/>
        </w:rPr>
        <w:t>Представленный Годовой отчет за 2016 год в целом соответствует положениям БК РФ и Инструкция № 191н.</w:t>
      </w:r>
    </w:p>
    <w:p w:rsidR="006E011D" w:rsidRPr="00F81986" w:rsidRDefault="006E011D" w:rsidP="006E011D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1986">
        <w:rPr>
          <w:rFonts w:ascii="Times New Roman" w:hAnsi="Times New Roman"/>
          <w:sz w:val="28"/>
          <w:szCs w:val="28"/>
        </w:rPr>
        <w:t>В ходе проверки  соответствия принятого  Положения об учетной политике законодательству РФ, установлено,  что в нарушении части 5 ст.8 ФЗ № 402  принятая учреждением учетная политика должна применяться последовательно из года в год, а поселением Положение об учетной политике принята на 2015 год. Ежегодное утверждение учетной политики - необоснованное и избыточное действие.</w:t>
      </w:r>
    </w:p>
    <w:p w:rsidR="006E011D" w:rsidRPr="00F81986" w:rsidRDefault="006E011D" w:rsidP="006E011D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1986">
        <w:rPr>
          <w:rFonts w:ascii="Times New Roman" w:hAnsi="Times New Roman"/>
          <w:sz w:val="28"/>
          <w:szCs w:val="28"/>
        </w:rPr>
        <w:t>Изменение учетной политики по общему правилу может производиться с начала отчетного года в случаях (</w:t>
      </w:r>
      <w:hyperlink r:id="rId7" w:history="1">
        <w:proofErr w:type="gramStart"/>
        <w:r w:rsidRPr="006E011D">
          <w:rPr>
            <w:rStyle w:val="aa"/>
            <w:rFonts w:ascii="Times New Roman" w:hAnsi="Times New Roman"/>
            <w:b w:val="0"/>
            <w:color w:val="auto"/>
            <w:sz w:val="28"/>
            <w:szCs w:val="28"/>
          </w:rPr>
          <w:t>ч</w:t>
        </w:r>
        <w:proofErr w:type="gramEnd"/>
        <w:r w:rsidRPr="006E011D">
          <w:rPr>
            <w:rStyle w:val="aa"/>
            <w:rFonts w:ascii="Times New Roman" w:hAnsi="Times New Roman"/>
            <w:b w:val="0"/>
            <w:color w:val="auto"/>
            <w:sz w:val="28"/>
            <w:szCs w:val="28"/>
          </w:rPr>
          <w:t>. 6 ст. 8</w:t>
        </w:r>
      </w:hyperlink>
      <w:r w:rsidRPr="00F81986">
        <w:rPr>
          <w:rFonts w:ascii="Times New Roman" w:hAnsi="Times New Roman"/>
          <w:sz w:val="28"/>
          <w:szCs w:val="28"/>
        </w:rPr>
        <w:t xml:space="preserve"> Закона N 402-ФЗ):</w:t>
      </w:r>
    </w:p>
    <w:p w:rsidR="006E011D" w:rsidRPr="00F81986" w:rsidRDefault="006E011D" w:rsidP="006E011D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1986">
        <w:rPr>
          <w:rFonts w:ascii="Times New Roman" w:hAnsi="Times New Roman"/>
          <w:sz w:val="28"/>
          <w:szCs w:val="28"/>
        </w:rPr>
        <w:t>- изменения требований, установленных законодательством РФ о бухгалтерском учете, федеральными и (или) отраслевыми стандартами;</w:t>
      </w:r>
    </w:p>
    <w:p w:rsidR="006E011D" w:rsidRPr="00F81986" w:rsidRDefault="006E011D" w:rsidP="006E011D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1986">
        <w:rPr>
          <w:rFonts w:ascii="Times New Roman" w:hAnsi="Times New Roman"/>
          <w:sz w:val="28"/>
          <w:szCs w:val="28"/>
        </w:rPr>
        <w:t>- разработки и выбора организацией нового способа ведения бухгалтерского учета, применение которого приводит к повышению качества информации об объекте бухгалтерского учета;</w:t>
      </w:r>
    </w:p>
    <w:p w:rsidR="006E011D" w:rsidRPr="00F81986" w:rsidRDefault="006E011D" w:rsidP="006E011D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1986">
        <w:rPr>
          <w:rFonts w:ascii="Times New Roman" w:hAnsi="Times New Roman"/>
          <w:sz w:val="28"/>
          <w:szCs w:val="28"/>
        </w:rPr>
        <w:t>- существенного изменения условий деятельности организации.</w:t>
      </w:r>
    </w:p>
    <w:p w:rsidR="006E011D" w:rsidRPr="00F81986" w:rsidRDefault="006E011D" w:rsidP="006E011D">
      <w:pPr>
        <w:pStyle w:val="a5"/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1986">
        <w:rPr>
          <w:rFonts w:ascii="Times New Roman" w:hAnsi="Times New Roman"/>
          <w:sz w:val="28"/>
          <w:szCs w:val="28"/>
        </w:rPr>
        <w:t xml:space="preserve">При необходимости внесения изменений (дополнений) в учетную политику, эти изменения (дополнения) могут быть утверждены отдельными приказами поселения (распоряжениями, инструкциями). </w:t>
      </w:r>
    </w:p>
    <w:p w:rsidR="006E011D" w:rsidRPr="006E011D" w:rsidRDefault="006E011D" w:rsidP="006E011D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011D">
        <w:rPr>
          <w:rFonts w:ascii="Times New Roman" w:hAnsi="Times New Roman"/>
          <w:sz w:val="28"/>
          <w:szCs w:val="28"/>
        </w:rPr>
        <w:t xml:space="preserve">В 2015 и 2016 году изменения в учетную политику не вносились. </w:t>
      </w:r>
      <w:proofErr w:type="gramStart"/>
      <w:r w:rsidRPr="006E011D">
        <w:rPr>
          <w:rFonts w:ascii="Times New Roman" w:hAnsi="Times New Roman"/>
          <w:sz w:val="28"/>
          <w:szCs w:val="28"/>
        </w:rPr>
        <w:t xml:space="preserve">Однако  с  01.01.2015 года  утратил силу </w:t>
      </w:r>
      <w:hyperlink r:id="rId8" w:history="1">
        <w:r w:rsidRPr="006E011D">
          <w:rPr>
            <w:rFonts w:ascii="Times New Roman" w:hAnsi="Times New Roman"/>
            <w:sz w:val="28"/>
            <w:szCs w:val="28"/>
          </w:rPr>
          <w:t>приказ</w:t>
        </w:r>
      </w:hyperlink>
      <w:r w:rsidRPr="006E011D">
        <w:rPr>
          <w:rFonts w:ascii="Times New Roman" w:hAnsi="Times New Roman"/>
          <w:sz w:val="28"/>
          <w:szCs w:val="28"/>
        </w:rPr>
        <w:t xml:space="preserve"> Министерства финансов Российской Федерации от 15 декабря 2010 г. № 173н "Об утверждении форм первичных </w:t>
      </w:r>
      <w:r w:rsidRPr="006E011D">
        <w:rPr>
          <w:rFonts w:ascii="Times New Roman" w:hAnsi="Times New Roman"/>
          <w:sz w:val="28"/>
          <w:szCs w:val="28"/>
        </w:rPr>
        <w:lastRenderedPageBreak/>
        <w:t>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академиями наук, государственными (муниципальными) учреждениями и Методических указаний по их применению" и  принят Приказ Минфина России от 30</w:t>
      </w:r>
      <w:proofErr w:type="gramEnd"/>
      <w:r w:rsidRPr="006E011D">
        <w:rPr>
          <w:rFonts w:ascii="Times New Roman" w:hAnsi="Times New Roman"/>
          <w:sz w:val="28"/>
          <w:szCs w:val="28"/>
        </w:rPr>
        <w:t xml:space="preserve"> марта 2015 г. № 52н "Об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применению".</w:t>
      </w:r>
    </w:p>
    <w:p w:rsidR="006E011D" w:rsidRPr="006E011D" w:rsidRDefault="006E011D" w:rsidP="006E011D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proofErr w:type="gramStart"/>
      <w:r w:rsidRPr="006E011D">
        <w:rPr>
          <w:rFonts w:ascii="Times New Roman" w:hAnsi="Times New Roman"/>
          <w:b w:val="0"/>
          <w:color w:val="auto"/>
          <w:sz w:val="28"/>
          <w:szCs w:val="28"/>
        </w:rPr>
        <w:t xml:space="preserve">Кроме того, в приложения № 7 «Общие  принципы  учета» п. 9.1. отражено, что учет наличных денежных средств производится в соответствии с </w:t>
      </w:r>
      <w:hyperlink r:id="rId9" w:history="1">
        <w:r w:rsidRPr="006E011D">
          <w:rPr>
            <w:rStyle w:val="aa"/>
            <w:rFonts w:ascii="Times New Roman" w:hAnsi="Times New Roman"/>
            <w:bCs/>
            <w:color w:val="auto"/>
            <w:sz w:val="28"/>
            <w:szCs w:val="28"/>
          </w:rPr>
          <w:t>Положение Банка России от 12 октября 2011 г. N 373-П "О порядке ведения кассовых операций с банкнотами и монетой Банка России на территории Российской Федерации"</w:t>
        </w:r>
      </w:hyperlink>
      <w:r w:rsidRPr="006E011D">
        <w:rPr>
          <w:rFonts w:ascii="Times New Roman" w:hAnsi="Times New Roman"/>
          <w:b w:val="0"/>
          <w:color w:val="auto"/>
          <w:sz w:val="28"/>
          <w:szCs w:val="28"/>
        </w:rPr>
        <w:t>, который утратил силу с 1 июня 2014 г.  С 1 января 2015г. действует Указание Банка</w:t>
      </w:r>
      <w:proofErr w:type="gramEnd"/>
      <w:r w:rsidRPr="006E011D">
        <w:rPr>
          <w:rFonts w:ascii="Times New Roman" w:hAnsi="Times New Roman"/>
          <w:b w:val="0"/>
          <w:color w:val="auto"/>
          <w:sz w:val="28"/>
          <w:szCs w:val="28"/>
        </w:rPr>
        <w:t xml:space="preserve"> России от 11 марта 2014 г. № 3210-У "О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предпринимательства".</w:t>
      </w:r>
    </w:p>
    <w:p w:rsidR="006E011D" w:rsidRPr="006E011D" w:rsidRDefault="006E011D" w:rsidP="006E011D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6E011D">
        <w:rPr>
          <w:rFonts w:ascii="Times New Roman" w:hAnsi="Times New Roman"/>
          <w:b w:val="0"/>
          <w:color w:val="auto"/>
          <w:sz w:val="28"/>
          <w:szCs w:val="28"/>
        </w:rPr>
        <w:t xml:space="preserve">В  Приложения № 2 и в Приложения № 7 п. 6.11. </w:t>
      </w:r>
      <w:proofErr w:type="gramStart"/>
      <w:r w:rsidRPr="006E011D">
        <w:rPr>
          <w:rFonts w:ascii="Times New Roman" w:hAnsi="Times New Roman"/>
          <w:b w:val="0"/>
          <w:color w:val="auto"/>
          <w:sz w:val="28"/>
          <w:szCs w:val="28"/>
        </w:rPr>
        <w:t xml:space="preserve">Положения об учетной политике указанная «Инструкция 152н» является не корректной, так как признана утратившей силу с 01 января 2011 г., действующей Инструкцией, утвержденной </w:t>
      </w:r>
      <w:hyperlink r:id="rId10" w:history="1">
        <w:r w:rsidRPr="006E011D">
          <w:rPr>
            <w:rStyle w:val="aa"/>
            <w:rFonts w:ascii="Times New Roman" w:hAnsi="Times New Roman"/>
            <w:bCs/>
            <w:color w:val="auto"/>
            <w:sz w:val="28"/>
            <w:szCs w:val="28"/>
          </w:rPr>
          <w:t>Приказом Минфина РФ от 1 декабря 2010 г. № 157н 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</w:t>
        </w:r>
        <w:proofErr w:type="gramEnd"/>
        <w:r w:rsidRPr="006E011D">
          <w:rPr>
            <w:rStyle w:val="aa"/>
            <w:rFonts w:ascii="Times New Roman" w:hAnsi="Times New Roman"/>
            <w:bCs/>
            <w:color w:val="auto"/>
            <w:sz w:val="28"/>
            <w:szCs w:val="28"/>
          </w:rPr>
          <w:t xml:space="preserve"> Инструкции по его применению"</w:t>
        </w:r>
      </w:hyperlink>
      <w:r w:rsidRPr="006E011D">
        <w:rPr>
          <w:rFonts w:ascii="Times New Roman" w:hAnsi="Times New Roman"/>
          <w:b w:val="0"/>
          <w:color w:val="auto"/>
          <w:sz w:val="28"/>
          <w:szCs w:val="28"/>
        </w:rPr>
        <w:t>.</w:t>
      </w:r>
    </w:p>
    <w:p w:rsidR="006E011D" w:rsidRPr="006E011D" w:rsidRDefault="006E011D" w:rsidP="006E011D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011D">
        <w:rPr>
          <w:rFonts w:ascii="Times New Roman" w:hAnsi="Times New Roman"/>
          <w:sz w:val="28"/>
          <w:szCs w:val="28"/>
        </w:rPr>
        <w:t>В нарушение п.92 Инструкции 157н в Приложение № 7 Положения об учетной политике п.6.11. установлена норма начисления амортизации на основные средства стоимостью до 20000,00 руб. в размере 100%, тогда как должна быть установлена на основные средства, стоимостью до 40000 рублей включительно.</w:t>
      </w:r>
    </w:p>
    <w:p w:rsidR="006E011D" w:rsidRPr="00F81986" w:rsidRDefault="006E011D" w:rsidP="006E011D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81986">
        <w:rPr>
          <w:rFonts w:ascii="Times New Roman" w:hAnsi="Times New Roman"/>
          <w:sz w:val="28"/>
          <w:szCs w:val="28"/>
        </w:rPr>
        <w:t xml:space="preserve">Бюджет поселения принят 10.12.2015г. Решением Совета депутатов </w:t>
      </w:r>
      <w:proofErr w:type="spellStart"/>
      <w:r w:rsidRPr="00F81986">
        <w:rPr>
          <w:rFonts w:ascii="Times New Roman" w:hAnsi="Times New Roman"/>
          <w:sz w:val="28"/>
          <w:szCs w:val="28"/>
        </w:rPr>
        <w:t>Степновского</w:t>
      </w:r>
      <w:proofErr w:type="spellEnd"/>
      <w:r w:rsidRPr="00F81986">
        <w:rPr>
          <w:rFonts w:ascii="Times New Roman" w:hAnsi="Times New Roman"/>
          <w:sz w:val="28"/>
          <w:szCs w:val="28"/>
        </w:rPr>
        <w:t xml:space="preserve"> сельского поселения № 12/44 «О бюджете </w:t>
      </w:r>
      <w:proofErr w:type="spellStart"/>
      <w:r w:rsidRPr="00F81986">
        <w:rPr>
          <w:rFonts w:ascii="Times New Roman" w:hAnsi="Times New Roman"/>
          <w:sz w:val="28"/>
          <w:szCs w:val="28"/>
        </w:rPr>
        <w:t>Степновского</w:t>
      </w:r>
      <w:proofErr w:type="spellEnd"/>
      <w:r w:rsidRPr="00F81986">
        <w:rPr>
          <w:rFonts w:ascii="Times New Roman" w:hAnsi="Times New Roman"/>
          <w:sz w:val="28"/>
          <w:szCs w:val="28"/>
        </w:rPr>
        <w:t xml:space="preserve"> сельского поселения на 2016год и на период до 2018 года», официально опубликовано 24.12.2015 г. в газете «Знамя» № 153-154, тем самым  нарушен п.2 ст.5 БК РФ - решение о бюджете подлежит официальному опубликованию не позднее 10 дней после его подписания.</w:t>
      </w:r>
      <w:proofErr w:type="gramEnd"/>
    </w:p>
    <w:p w:rsidR="006E011D" w:rsidRPr="00F81986" w:rsidRDefault="006E011D" w:rsidP="006E011D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81986">
        <w:rPr>
          <w:rFonts w:ascii="Times New Roman" w:hAnsi="Times New Roman"/>
          <w:sz w:val="28"/>
          <w:szCs w:val="28"/>
        </w:rPr>
        <w:t>Решение № 3/17 от 29.03.2016г., решение № 6/28  от  23.06.2016 г. и решение № 12/45 от  23.12.2016 г. (о внесении изменений в Решение о бюджете на 2016 год и на период до 2018года) – опубликовано с нарушением срока опубликования, тем самым  нарушен п.2 ст.5 БК РФ - решение о бюджете подлежит официальному опубликованию не позднее 10 дней после его</w:t>
      </w:r>
      <w:proofErr w:type="gramEnd"/>
      <w:r w:rsidRPr="00F81986">
        <w:rPr>
          <w:rFonts w:ascii="Times New Roman" w:hAnsi="Times New Roman"/>
          <w:sz w:val="28"/>
          <w:szCs w:val="28"/>
        </w:rPr>
        <w:t xml:space="preserve"> подписания.</w:t>
      </w:r>
    </w:p>
    <w:p w:rsidR="006E011D" w:rsidRPr="00F81986" w:rsidRDefault="006E011D" w:rsidP="006E011D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81986">
        <w:rPr>
          <w:rFonts w:ascii="Times New Roman" w:hAnsi="Times New Roman"/>
          <w:sz w:val="28"/>
          <w:szCs w:val="28"/>
        </w:rPr>
        <w:t xml:space="preserve">Уточненная плановая доходная часть бюджета (7053768,02 руб.) поселения превышает первоначально принятые показатели (4436080,00 руб.) доходов на 59,01%.  Данное превышение сложилось в результате дополнительного поступления денежных средств по статье «Безвозмездные поступления» на 61,82% или на 2460047,00 руб. от первоначальных плановых показателей и собственных </w:t>
      </w:r>
      <w:r w:rsidRPr="00F81986">
        <w:rPr>
          <w:rFonts w:ascii="Times New Roman" w:hAnsi="Times New Roman"/>
          <w:sz w:val="28"/>
          <w:szCs w:val="28"/>
        </w:rPr>
        <w:lastRenderedPageBreak/>
        <w:t>доходов  на 34,50 %  или  на 157641,02 руб. от первоначальных плановых показателей.</w:t>
      </w:r>
      <w:proofErr w:type="gramEnd"/>
    </w:p>
    <w:p w:rsidR="006E011D" w:rsidRPr="00F81986" w:rsidRDefault="006E011D" w:rsidP="006E011D">
      <w:pPr>
        <w:pStyle w:val="a5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81986">
        <w:rPr>
          <w:rFonts w:ascii="Times New Roman" w:hAnsi="Times New Roman"/>
          <w:sz w:val="28"/>
          <w:szCs w:val="28"/>
        </w:rPr>
        <w:t>Уточненная плановая расходная часть бюджета (7188556,28 руб.) поселения превышает утвержденные показатели (4436080,00 руб.) на 62,05 % или на 2752476,28 руб.</w:t>
      </w:r>
    </w:p>
    <w:p w:rsidR="006E011D" w:rsidRPr="00F81986" w:rsidRDefault="006E011D" w:rsidP="006E011D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81986">
        <w:rPr>
          <w:rFonts w:ascii="Times New Roman" w:hAnsi="Times New Roman"/>
          <w:sz w:val="28"/>
          <w:szCs w:val="28"/>
        </w:rPr>
        <w:t>Дефицит бюджета утвержден ст.1 Решения № 12/45 от 23.12.2016 г. в размере  134788,26 руб. или  21,93 % к объему доходов без учета  безвозмездных поступлений.  На покрытие  дефицита бюджета направлен остаток средств на счетах на 01.01.2016 г. в сумме 134788,26 руб.</w:t>
      </w:r>
    </w:p>
    <w:p w:rsidR="006E011D" w:rsidRPr="00F81986" w:rsidRDefault="006E011D" w:rsidP="006E011D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81986">
        <w:rPr>
          <w:rFonts w:ascii="Times New Roman" w:hAnsi="Times New Roman"/>
          <w:sz w:val="28"/>
          <w:szCs w:val="28"/>
        </w:rPr>
        <w:t>В ходе проверки правильности заполнения форм в составе Годовой отчетности установлено, что в нарушение Инструкции №191н:</w:t>
      </w:r>
    </w:p>
    <w:p w:rsidR="006E011D" w:rsidRPr="00F81986" w:rsidRDefault="006E011D" w:rsidP="006E011D">
      <w:pPr>
        <w:ind w:firstLine="709"/>
        <w:jc w:val="both"/>
        <w:rPr>
          <w:sz w:val="28"/>
          <w:szCs w:val="28"/>
        </w:rPr>
      </w:pPr>
      <w:r w:rsidRPr="00F81986">
        <w:rPr>
          <w:sz w:val="28"/>
          <w:szCs w:val="28"/>
        </w:rPr>
        <w:t>- в нарушении п.152 в текстовой части формы 0503160 Пояснительной записки не отражены  разделы с 1 по 5,  которые предусматривают  отражение информации, поясняющей отдельные показатели бюджетной отчетности не указанной в формах и таблицах к Пояснительной записке, а также не отражены формы по разделам, которые с нулевыми показателями;</w:t>
      </w:r>
    </w:p>
    <w:p w:rsidR="006E011D" w:rsidRPr="00F81986" w:rsidRDefault="006E011D" w:rsidP="006E011D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1986">
        <w:rPr>
          <w:rFonts w:ascii="Times New Roman" w:hAnsi="Times New Roman"/>
          <w:sz w:val="28"/>
          <w:szCs w:val="28"/>
        </w:rPr>
        <w:t xml:space="preserve">- в нарушение п. 153  Инструкции 191н, в  </w:t>
      </w:r>
      <w:hyperlink w:anchor="sub_503160881" w:history="1">
        <w:r w:rsidRPr="006E011D">
          <w:rPr>
            <w:rStyle w:val="aa"/>
            <w:rFonts w:ascii="Times New Roman" w:hAnsi="Times New Roman"/>
            <w:b w:val="0"/>
            <w:color w:val="auto"/>
            <w:sz w:val="28"/>
            <w:szCs w:val="28"/>
          </w:rPr>
          <w:t>таблице № 1</w:t>
        </w:r>
      </w:hyperlink>
      <w:r w:rsidRPr="00F81986">
        <w:rPr>
          <w:rFonts w:ascii="Times New Roman" w:hAnsi="Times New Roman"/>
          <w:sz w:val="28"/>
          <w:szCs w:val="28"/>
        </w:rPr>
        <w:t xml:space="preserve"> "Сведения об основных направлениях деятельности" Пояснительной записки  в графе 1 звучит «Деятельность органов местного самоуправления», тогда как должны быть указаны цели, для исполнения которых создан и функционирует субъект бюджетной отчетности;</w:t>
      </w:r>
    </w:p>
    <w:p w:rsidR="006E011D" w:rsidRPr="00F81986" w:rsidRDefault="006E011D" w:rsidP="006E011D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1986">
        <w:rPr>
          <w:rFonts w:ascii="Times New Roman" w:hAnsi="Times New Roman"/>
          <w:sz w:val="28"/>
          <w:szCs w:val="28"/>
        </w:rPr>
        <w:t>- в нарушение п. 157 Инструкции 191н в таблице № 5 «Сведения о результатах мероприятий внутреннего государственного (муниципального) финансового контроля не заполнена графа 1 , а именно проверяемый период;</w:t>
      </w:r>
    </w:p>
    <w:p w:rsidR="006E011D" w:rsidRPr="00F81986" w:rsidRDefault="006E011D" w:rsidP="006E011D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1986">
        <w:rPr>
          <w:rFonts w:ascii="Times New Roman" w:hAnsi="Times New Roman"/>
          <w:sz w:val="28"/>
          <w:szCs w:val="28"/>
        </w:rPr>
        <w:t xml:space="preserve">- в нарушение п. 162 Инструкции 191н, в форме № 0503163 «Сведения об изменениях бюджетной росписи главного распорядителя бюджетных средств», графа 5 не заполнена, тогда как должны быть указаны причины внесенных уточнений со ссылкой на правовые основания их внесения (статьи </w:t>
      </w:r>
      <w:hyperlink r:id="rId11" w:history="1">
        <w:r w:rsidRPr="00F81986">
          <w:rPr>
            <w:rFonts w:ascii="Times New Roman" w:hAnsi="Times New Roman"/>
            <w:sz w:val="28"/>
            <w:szCs w:val="28"/>
          </w:rPr>
          <w:t>Бюджетного кодекса</w:t>
        </w:r>
      </w:hyperlink>
      <w:r w:rsidRPr="00F81986">
        <w:rPr>
          <w:rFonts w:ascii="Times New Roman" w:hAnsi="Times New Roman"/>
          <w:sz w:val="28"/>
          <w:szCs w:val="28"/>
        </w:rPr>
        <w:t xml:space="preserve"> Российской Федерации и закона (решения) о соответствующем бюджете);</w:t>
      </w:r>
    </w:p>
    <w:p w:rsidR="006E011D" w:rsidRPr="00F81986" w:rsidRDefault="006E011D" w:rsidP="006E011D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81986">
        <w:rPr>
          <w:rFonts w:ascii="Times New Roman" w:hAnsi="Times New Roman"/>
          <w:sz w:val="28"/>
          <w:szCs w:val="28"/>
        </w:rPr>
        <w:t xml:space="preserve">- в нарушении </w:t>
      </w:r>
      <w:hyperlink r:id="rId12" w:history="1">
        <w:r w:rsidRPr="00F81986">
          <w:rPr>
            <w:rFonts w:ascii="Times New Roman" w:hAnsi="Times New Roman"/>
            <w:sz w:val="28"/>
            <w:szCs w:val="28"/>
          </w:rPr>
          <w:t>п. 170.2</w:t>
        </w:r>
      </w:hyperlink>
      <w:r w:rsidRPr="00F81986">
        <w:rPr>
          <w:rFonts w:ascii="Times New Roman" w:hAnsi="Times New Roman"/>
          <w:sz w:val="28"/>
          <w:szCs w:val="28"/>
        </w:rPr>
        <w:t xml:space="preserve"> Инструкции N 191н  в форме №0503175 «Сведения о принятых и неисполненных обязательствах бюджетных средств» в разделе 1 не заполнены графы 3, 4, 5 и 6,  а именно дата (месяц, год) возникновения неисполненного обязательства и дата (месяц, год) исполнения обязательства, предусмотренная в основании его возникновения (в договоре, счете, нормативно-правовом акте, исполнительном документе и т.п.) в формате</w:t>
      </w:r>
      <w:proofErr w:type="gramEnd"/>
      <w:r w:rsidRPr="00F81986">
        <w:rPr>
          <w:rFonts w:ascii="Times New Roman" w:hAnsi="Times New Roman"/>
          <w:sz w:val="28"/>
          <w:szCs w:val="28"/>
        </w:rPr>
        <w:t xml:space="preserve"> "ММ</w:t>
      </w:r>
      <w:proofErr w:type="gramStart"/>
      <w:r w:rsidRPr="00F81986">
        <w:rPr>
          <w:rFonts w:ascii="Times New Roman" w:hAnsi="Times New Roman"/>
          <w:sz w:val="28"/>
          <w:szCs w:val="28"/>
        </w:rPr>
        <w:t>.Г</w:t>
      </w:r>
      <w:proofErr w:type="gramEnd"/>
      <w:r w:rsidRPr="00F81986">
        <w:rPr>
          <w:rFonts w:ascii="Times New Roman" w:hAnsi="Times New Roman"/>
          <w:sz w:val="28"/>
          <w:szCs w:val="28"/>
        </w:rPr>
        <w:t>ГГГ", а также не отражен идентификационный номер налогоплательщика (ИНН), а также наименование контрагента соответственно;</w:t>
      </w:r>
    </w:p>
    <w:p w:rsidR="006E011D" w:rsidRPr="00F81986" w:rsidRDefault="006E011D" w:rsidP="006E011D">
      <w:pPr>
        <w:ind w:firstLine="709"/>
        <w:jc w:val="both"/>
        <w:rPr>
          <w:sz w:val="28"/>
          <w:szCs w:val="28"/>
        </w:rPr>
      </w:pPr>
      <w:r w:rsidRPr="00F81986">
        <w:rPr>
          <w:sz w:val="28"/>
          <w:szCs w:val="28"/>
        </w:rPr>
        <w:t xml:space="preserve">- в нарушение п. 11 Инструкции 191н </w:t>
      </w:r>
      <w:hyperlink w:anchor="sub_503178" w:history="1">
        <w:r w:rsidRPr="006E011D">
          <w:rPr>
            <w:rStyle w:val="aa"/>
            <w:b w:val="0"/>
            <w:color w:val="auto"/>
            <w:sz w:val="28"/>
            <w:szCs w:val="28"/>
          </w:rPr>
          <w:t>форма 0503184</w:t>
        </w:r>
      </w:hyperlink>
      <w:r w:rsidRPr="00F81986">
        <w:rPr>
          <w:sz w:val="28"/>
          <w:szCs w:val="28"/>
        </w:rPr>
        <w:t xml:space="preserve"> «</w:t>
      </w:r>
      <w:r w:rsidRPr="00F81986">
        <w:rPr>
          <w:sz w:val="28"/>
          <w:szCs w:val="28"/>
          <w:lang w:eastAsia="ru-RU"/>
        </w:rPr>
        <w:t>Справка о суммах консолидируемых поступлений, подлежащих зачислению на счет бюджета</w:t>
      </w:r>
      <w:r w:rsidRPr="00F81986">
        <w:rPr>
          <w:sz w:val="28"/>
          <w:szCs w:val="28"/>
        </w:rPr>
        <w:t>» не представлена  и не отражена  в пояснительной записке, как  имеющая нулевой показатель;</w:t>
      </w:r>
    </w:p>
    <w:p w:rsidR="006E011D" w:rsidRDefault="006E011D" w:rsidP="006E011D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81986">
        <w:rPr>
          <w:rFonts w:ascii="Times New Roman" w:hAnsi="Times New Roman"/>
          <w:sz w:val="28"/>
          <w:szCs w:val="28"/>
        </w:rPr>
        <w:t xml:space="preserve">- в нарушение п. 8 Инструкции 191н формы № 0503167 «Сведения о целевых иностранных кредитах», № 0503171 «Сведения о финансовых вложениях получателя бюджетных средств, администратора источников финансирования дефицита бюджета», № 0503172 «Сведения о государственном (муниципальном) долге, предоставленных бюджетных кредитах», № 0503173 «Сведения об изменении остатков валюты баланса», № 0503174 «Сведения о доходах бюджета от </w:t>
      </w:r>
      <w:r w:rsidRPr="00F81986">
        <w:rPr>
          <w:rFonts w:ascii="Times New Roman" w:hAnsi="Times New Roman"/>
          <w:sz w:val="28"/>
          <w:szCs w:val="28"/>
        </w:rPr>
        <w:lastRenderedPageBreak/>
        <w:t>перечисления части прибыли (дивидендов) государственных (муниципальных) унитарных предприятий, иных организаций с государственным</w:t>
      </w:r>
      <w:proofErr w:type="gramEnd"/>
      <w:r w:rsidRPr="00F81986">
        <w:rPr>
          <w:rFonts w:ascii="Times New Roman" w:hAnsi="Times New Roman"/>
          <w:sz w:val="28"/>
          <w:szCs w:val="28"/>
        </w:rPr>
        <w:t xml:space="preserve"> участием в капитале», № 0503178 «Сведения об остатках денежных средств на счетах получателя бюджетных средств»,№ 0503296 «Сведения об исполнении судебных решений по денежным обязательствам бюджета» не представлены  и не отражены в пояснительной записке, </w:t>
      </w:r>
      <w:r>
        <w:rPr>
          <w:rFonts w:ascii="Times New Roman" w:hAnsi="Times New Roman"/>
          <w:sz w:val="28"/>
          <w:szCs w:val="28"/>
        </w:rPr>
        <w:t>как  имеющие нулевой показатель;</w:t>
      </w:r>
    </w:p>
    <w:p w:rsidR="006E011D" w:rsidRPr="002A6BAD" w:rsidRDefault="006E011D" w:rsidP="006E011D">
      <w:pPr>
        <w:ind w:firstLine="709"/>
        <w:jc w:val="both"/>
        <w:rPr>
          <w:sz w:val="28"/>
          <w:szCs w:val="28"/>
          <w:lang w:eastAsia="ru-RU"/>
        </w:rPr>
      </w:pPr>
      <w:r w:rsidRPr="002A6BAD">
        <w:rPr>
          <w:sz w:val="28"/>
          <w:szCs w:val="28"/>
        </w:rPr>
        <w:t xml:space="preserve">- </w:t>
      </w:r>
      <w:r w:rsidRPr="002A6BAD">
        <w:rPr>
          <w:color w:val="000000" w:themeColor="text1"/>
          <w:sz w:val="28"/>
          <w:szCs w:val="28"/>
        </w:rPr>
        <w:t>в н</w:t>
      </w:r>
      <w:r>
        <w:rPr>
          <w:color w:val="000000" w:themeColor="text1"/>
          <w:sz w:val="28"/>
          <w:szCs w:val="28"/>
        </w:rPr>
        <w:t>арушение п.164 Инструкции №191н</w:t>
      </w:r>
      <w:proofErr w:type="gramStart"/>
      <w:r>
        <w:rPr>
          <w:color w:val="000000" w:themeColor="text1"/>
          <w:sz w:val="28"/>
          <w:szCs w:val="28"/>
        </w:rPr>
        <w:t xml:space="preserve"> </w:t>
      </w:r>
      <w:r w:rsidRPr="002A6BAD">
        <w:rPr>
          <w:color w:val="000000" w:themeColor="text1"/>
          <w:sz w:val="28"/>
          <w:szCs w:val="28"/>
        </w:rPr>
        <w:t>,</w:t>
      </w:r>
      <w:proofErr w:type="gramEnd"/>
      <w:r w:rsidRPr="002A6BAD">
        <w:rPr>
          <w:color w:val="000000" w:themeColor="text1"/>
          <w:sz w:val="28"/>
          <w:szCs w:val="28"/>
        </w:rPr>
        <w:t xml:space="preserve"> </w:t>
      </w:r>
      <w:r w:rsidRPr="002A6BAD">
        <w:rPr>
          <w:sz w:val="28"/>
          <w:szCs w:val="28"/>
        </w:rPr>
        <w:t>в форме № 0503166 «Сведения об исполнении мероприятий в рамках целевых программ» установлено, что</w:t>
      </w:r>
      <w:r w:rsidRPr="008104A6">
        <w:rPr>
          <w:sz w:val="28"/>
          <w:szCs w:val="28"/>
        </w:rPr>
        <w:t xml:space="preserve"> в графе 1 «Наименование программы, подпрограммы» наименования программ не соответствуют наименованиям Программ, принятых Решением от № 12/45 от 23.12.2016 г. на территории поселения</w:t>
      </w:r>
      <w:r>
        <w:rPr>
          <w:sz w:val="28"/>
          <w:szCs w:val="28"/>
          <w:lang w:eastAsia="ru-RU"/>
        </w:rPr>
        <w:t xml:space="preserve">, а </w:t>
      </w:r>
      <w:r w:rsidRPr="008104A6">
        <w:rPr>
          <w:sz w:val="28"/>
          <w:szCs w:val="28"/>
          <w:lang w:eastAsia="ru-RU"/>
        </w:rPr>
        <w:t>графы 3 и 7 не заполнены, тогда как в графе 3 указывается перечень установленных соответствующими нормативными правовыми документами мероприятий, обеспечивающих реализацию программы в части, относящейся к деятельности субъекта бюджетной отчетности, а в графе 7 указываются причины отклонений между графами 4 и 5 на отчетную дату.</w:t>
      </w:r>
    </w:p>
    <w:p w:rsidR="006E011D" w:rsidRPr="00F81986" w:rsidRDefault="006E011D" w:rsidP="006E011D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1986">
        <w:rPr>
          <w:rFonts w:ascii="Times New Roman" w:hAnsi="Times New Roman"/>
          <w:sz w:val="28"/>
          <w:szCs w:val="28"/>
        </w:rPr>
        <w:t xml:space="preserve">Дебиторская задолженность поселения на 01.01.2016г. составляет 3065,89 </w:t>
      </w:r>
      <w:r w:rsidRPr="00F8198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81986">
        <w:rPr>
          <w:rFonts w:ascii="Times New Roman" w:hAnsi="Times New Roman"/>
          <w:sz w:val="28"/>
          <w:szCs w:val="28"/>
        </w:rPr>
        <w:t xml:space="preserve">руб., на 01.01.2017 г. уменьшилась на сумму 3065,89 </w:t>
      </w:r>
      <w:r w:rsidRPr="00F81986">
        <w:rPr>
          <w:rFonts w:ascii="Times New Roman" w:hAnsi="Times New Roman"/>
          <w:color w:val="000000" w:themeColor="text1"/>
          <w:sz w:val="28"/>
          <w:szCs w:val="28"/>
        </w:rPr>
        <w:t xml:space="preserve"> руб</w:t>
      </w:r>
      <w:r w:rsidRPr="00F81986">
        <w:rPr>
          <w:rFonts w:ascii="Times New Roman" w:hAnsi="Times New Roman"/>
          <w:sz w:val="28"/>
          <w:szCs w:val="28"/>
        </w:rPr>
        <w:t>. и  составила 0</w:t>
      </w:r>
      <w:r w:rsidRPr="00F81986">
        <w:rPr>
          <w:rFonts w:ascii="Times New Roman" w:hAnsi="Times New Roman"/>
          <w:color w:val="000000" w:themeColor="text1"/>
          <w:sz w:val="28"/>
          <w:szCs w:val="28"/>
        </w:rPr>
        <w:t xml:space="preserve"> руб.</w:t>
      </w:r>
    </w:p>
    <w:p w:rsidR="006E011D" w:rsidRPr="00F81986" w:rsidRDefault="006E011D" w:rsidP="006E011D">
      <w:pPr>
        <w:pStyle w:val="a5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1986">
        <w:rPr>
          <w:rFonts w:ascii="Times New Roman" w:hAnsi="Times New Roman"/>
          <w:sz w:val="28"/>
          <w:szCs w:val="28"/>
        </w:rPr>
        <w:t xml:space="preserve">Кредиторская задолженность по состоянию на 01.01.2016 г. составляет  33502,49 руб.,  на 01.01.2017г. увеличилась на 810739,92 </w:t>
      </w:r>
      <w:r w:rsidRPr="00F81986">
        <w:rPr>
          <w:rFonts w:ascii="Times New Roman" w:hAnsi="Times New Roman"/>
          <w:color w:val="000000" w:themeColor="text1"/>
          <w:sz w:val="28"/>
          <w:szCs w:val="28"/>
        </w:rPr>
        <w:t xml:space="preserve">руб. </w:t>
      </w:r>
      <w:r w:rsidRPr="00F81986">
        <w:rPr>
          <w:rFonts w:ascii="Times New Roman" w:hAnsi="Times New Roman"/>
          <w:sz w:val="28"/>
          <w:szCs w:val="28"/>
        </w:rPr>
        <w:t xml:space="preserve">и составила  844242,41 руб. </w:t>
      </w:r>
    </w:p>
    <w:p w:rsidR="006E011D" w:rsidRPr="00F81986" w:rsidRDefault="006E011D" w:rsidP="006E011D">
      <w:pPr>
        <w:pStyle w:val="a5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1986">
        <w:rPr>
          <w:rFonts w:ascii="Times New Roman" w:hAnsi="Times New Roman"/>
          <w:sz w:val="28"/>
          <w:szCs w:val="28"/>
        </w:rPr>
        <w:t xml:space="preserve">По данным годовой отчетности  просроченной дебиторской  и кредиторской задолженности  по состоянию на 01.01.2016 г. и на 31.12.2016г.  не числится. </w:t>
      </w:r>
    </w:p>
    <w:p w:rsidR="006E011D" w:rsidRPr="00F81986" w:rsidRDefault="006E011D" w:rsidP="006E011D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1986">
        <w:rPr>
          <w:rFonts w:ascii="Times New Roman" w:hAnsi="Times New Roman"/>
          <w:sz w:val="28"/>
          <w:szCs w:val="28"/>
        </w:rPr>
        <w:t xml:space="preserve">Исполнение доходов бюджета </w:t>
      </w:r>
      <w:proofErr w:type="spellStart"/>
      <w:r w:rsidRPr="00F81986">
        <w:rPr>
          <w:rFonts w:ascii="Times New Roman" w:hAnsi="Times New Roman"/>
          <w:sz w:val="28"/>
          <w:szCs w:val="28"/>
        </w:rPr>
        <w:t>Степновского</w:t>
      </w:r>
      <w:proofErr w:type="spellEnd"/>
      <w:r w:rsidRPr="00F81986">
        <w:rPr>
          <w:rFonts w:ascii="Times New Roman" w:hAnsi="Times New Roman"/>
          <w:sz w:val="28"/>
          <w:szCs w:val="28"/>
        </w:rPr>
        <w:t xml:space="preserve"> сельского поселения за 2016 год составило 6227633,22  руб. или 88,29 %  к плановым бюджетным назначениям 7053768,02 руб. В доходной части бюджета поселения 90,02% или 5605856,84 руб. составили безвозмездные поступления от других бюджетов бюджетной системы Российской Федерации  и собственные доходы 9,98 % или 621776,38 руб.</w:t>
      </w:r>
    </w:p>
    <w:p w:rsidR="006E011D" w:rsidRDefault="006E011D" w:rsidP="006E011D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1986">
        <w:rPr>
          <w:rFonts w:ascii="Times New Roman" w:hAnsi="Times New Roman"/>
          <w:sz w:val="28"/>
          <w:szCs w:val="28"/>
        </w:rPr>
        <w:t>Исполнение по расходам за 2016 год составило 6311497,34 руб.  или 87,80 % от уточненного плана (7188556,28 руб.). Не исполнено расходов  бюджета на сумму 877058,94 руб., что составляет 12,20 % от плана.</w:t>
      </w:r>
    </w:p>
    <w:p w:rsidR="006E011D" w:rsidRDefault="006E011D" w:rsidP="006E011D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A358C2">
        <w:rPr>
          <w:rFonts w:ascii="Times New Roman" w:hAnsi="Times New Roman"/>
          <w:sz w:val="28"/>
          <w:szCs w:val="28"/>
        </w:rPr>
        <w:t>ефицит</w:t>
      </w:r>
      <w:r w:rsidRPr="008104A6">
        <w:rPr>
          <w:rFonts w:ascii="Times New Roman" w:hAnsi="Times New Roman"/>
          <w:b/>
          <w:sz w:val="28"/>
          <w:szCs w:val="28"/>
        </w:rPr>
        <w:t xml:space="preserve"> </w:t>
      </w:r>
      <w:r w:rsidRPr="008104A6">
        <w:rPr>
          <w:rFonts w:ascii="Times New Roman" w:hAnsi="Times New Roman"/>
          <w:sz w:val="28"/>
          <w:szCs w:val="28"/>
        </w:rPr>
        <w:t>бюджета</w:t>
      </w:r>
      <w:r>
        <w:rPr>
          <w:rFonts w:ascii="Times New Roman" w:hAnsi="Times New Roman"/>
          <w:sz w:val="28"/>
          <w:szCs w:val="28"/>
        </w:rPr>
        <w:t xml:space="preserve"> за 2016 год</w:t>
      </w:r>
      <w:r w:rsidRPr="008104A6">
        <w:rPr>
          <w:rFonts w:ascii="Times New Roman" w:hAnsi="Times New Roman"/>
          <w:sz w:val="28"/>
          <w:szCs w:val="28"/>
        </w:rPr>
        <w:t xml:space="preserve"> составил 83864,12 руб.</w:t>
      </w:r>
    </w:p>
    <w:p w:rsidR="006E011D" w:rsidRPr="00F81986" w:rsidRDefault="006E011D" w:rsidP="006E011D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81986">
        <w:rPr>
          <w:rFonts w:ascii="Times New Roman" w:hAnsi="Times New Roman"/>
          <w:sz w:val="28"/>
          <w:szCs w:val="28"/>
        </w:rPr>
        <w:t xml:space="preserve">По результатам работы Администрации поселения за 2016 год, на 01.01.2017 года образовался остаток денежных средств на счетах в размере  50924,14  руб. </w:t>
      </w:r>
      <w:r w:rsidRPr="00F81986">
        <w:rPr>
          <w:rFonts w:ascii="Times New Roman" w:hAnsi="Times New Roman"/>
          <w:iCs/>
          <w:sz w:val="28"/>
          <w:szCs w:val="28"/>
        </w:rPr>
        <w:t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</w:t>
      </w:r>
      <w:proofErr w:type="gramEnd"/>
      <w:r w:rsidRPr="00F81986">
        <w:rPr>
          <w:rFonts w:ascii="Times New Roman" w:hAnsi="Times New Roman"/>
          <w:iCs/>
          <w:sz w:val="28"/>
          <w:szCs w:val="28"/>
        </w:rPr>
        <w:t xml:space="preserve"> </w:t>
      </w:r>
      <w:proofErr w:type="gramStart"/>
      <w:r w:rsidRPr="00F81986">
        <w:rPr>
          <w:rFonts w:ascii="Times New Roman" w:hAnsi="Times New Roman"/>
          <w:iCs/>
          <w:sz w:val="28"/>
          <w:szCs w:val="28"/>
        </w:rPr>
        <w:t xml:space="preserve">БК РФ), так и их расходования (несоблюдение принципа результативности и эффективности использования бюджетных средств статья </w:t>
      </w:r>
      <w:r w:rsidRPr="00F81986">
        <w:rPr>
          <w:rFonts w:ascii="Times New Roman" w:hAnsi="Times New Roman"/>
          <w:sz w:val="28"/>
          <w:szCs w:val="28"/>
        </w:rPr>
        <w:t xml:space="preserve">- </w:t>
      </w:r>
      <w:r w:rsidRPr="00F81986">
        <w:rPr>
          <w:rFonts w:ascii="Times New Roman" w:hAnsi="Times New Roman"/>
          <w:iCs/>
          <w:sz w:val="28"/>
          <w:szCs w:val="28"/>
        </w:rPr>
        <w:t>34 БК РФ).</w:t>
      </w:r>
      <w:proofErr w:type="gramEnd"/>
    </w:p>
    <w:p w:rsidR="006E011D" w:rsidRPr="00F81986" w:rsidRDefault="006E011D" w:rsidP="006E011D">
      <w:pPr>
        <w:pStyle w:val="21"/>
        <w:numPr>
          <w:ilvl w:val="0"/>
          <w:numId w:val="1"/>
        </w:numPr>
        <w:shd w:val="clear" w:color="auto" w:fill="FFFFFF"/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F81986">
        <w:rPr>
          <w:sz w:val="28"/>
          <w:szCs w:val="28"/>
        </w:rPr>
        <w:t xml:space="preserve"> Фактические расходы на содержание органов местного самоуправления (подразделы 0102,0104,0106)  произведены в сумме 2073797,92 руб. или  99,65 % от установленного норматива.</w:t>
      </w:r>
    </w:p>
    <w:p w:rsidR="006E011D" w:rsidRPr="00F81986" w:rsidRDefault="006E011D" w:rsidP="006E011D">
      <w:pPr>
        <w:pStyle w:val="21"/>
        <w:numPr>
          <w:ilvl w:val="0"/>
          <w:numId w:val="1"/>
        </w:numPr>
        <w:shd w:val="clear" w:color="auto" w:fill="FFFFFF"/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F81986">
        <w:rPr>
          <w:sz w:val="28"/>
          <w:szCs w:val="28"/>
        </w:rPr>
        <w:t xml:space="preserve"> </w:t>
      </w:r>
      <w:r w:rsidRPr="00F81986">
        <w:rPr>
          <w:iCs/>
          <w:sz w:val="28"/>
          <w:szCs w:val="28"/>
        </w:rPr>
        <w:t>В 2016 году поселением утверждены две муниципальные программы и три ведомственны</w:t>
      </w:r>
      <w:r>
        <w:rPr>
          <w:iCs/>
          <w:sz w:val="28"/>
          <w:szCs w:val="28"/>
        </w:rPr>
        <w:t>е</w:t>
      </w:r>
      <w:r w:rsidRPr="00F81986">
        <w:rPr>
          <w:iCs/>
          <w:sz w:val="28"/>
          <w:szCs w:val="28"/>
        </w:rPr>
        <w:t xml:space="preserve"> целевы</w:t>
      </w:r>
      <w:r>
        <w:rPr>
          <w:iCs/>
          <w:sz w:val="28"/>
          <w:szCs w:val="28"/>
        </w:rPr>
        <w:t>е</w:t>
      </w:r>
      <w:r w:rsidRPr="00F81986">
        <w:rPr>
          <w:iCs/>
          <w:sz w:val="28"/>
          <w:szCs w:val="28"/>
        </w:rPr>
        <w:t xml:space="preserve"> программ</w:t>
      </w:r>
      <w:r>
        <w:rPr>
          <w:iCs/>
          <w:sz w:val="28"/>
          <w:szCs w:val="28"/>
        </w:rPr>
        <w:t>ы</w:t>
      </w:r>
      <w:r w:rsidRPr="00F81986">
        <w:rPr>
          <w:iCs/>
          <w:sz w:val="28"/>
          <w:szCs w:val="28"/>
        </w:rPr>
        <w:t xml:space="preserve">. </w:t>
      </w:r>
      <w:r w:rsidRPr="00F81986">
        <w:rPr>
          <w:sz w:val="28"/>
          <w:szCs w:val="28"/>
        </w:rPr>
        <w:t xml:space="preserve">Бюджетные ассигнования, утвержденные </w:t>
      </w:r>
      <w:r w:rsidRPr="00F81986">
        <w:rPr>
          <w:sz w:val="28"/>
          <w:szCs w:val="28"/>
        </w:rPr>
        <w:lastRenderedPageBreak/>
        <w:t xml:space="preserve">на реализацию программ, освоены на 99,56 % или на </w:t>
      </w:r>
      <w:r w:rsidRPr="00F81986">
        <w:rPr>
          <w:bCs/>
          <w:iCs/>
          <w:sz w:val="28"/>
          <w:szCs w:val="28"/>
        </w:rPr>
        <w:t>2440121,37</w:t>
      </w:r>
      <w:r w:rsidRPr="00F81986">
        <w:rPr>
          <w:b/>
          <w:bCs/>
          <w:i/>
          <w:iCs/>
          <w:sz w:val="22"/>
          <w:szCs w:val="22"/>
        </w:rPr>
        <w:t xml:space="preserve"> </w:t>
      </w:r>
      <w:r w:rsidRPr="00F81986">
        <w:rPr>
          <w:sz w:val="28"/>
          <w:szCs w:val="28"/>
        </w:rPr>
        <w:t>руб. Доля исполнения расходов по программным мероприятиям в общих расходах поселения 38,66 %, что на 1,54 % ниже уровня 2015 года.</w:t>
      </w:r>
    </w:p>
    <w:p w:rsidR="006E011D" w:rsidRPr="00F81986" w:rsidRDefault="006E011D" w:rsidP="006E011D">
      <w:pPr>
        <w:pStyle w:val="21"/>
        <w:numPr>
          <w:ilvl w:val="0"/>
          <w:numId w:val="1"/>
        </w:numPr>
        <w:shd w:val="clear" w:color="auto" w:fill="FFFFFF"/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F81986">
        <w:rPr>
          <w:sz w:val="28"/>
          <w:szCs w:val="28"/>
        </w:rPr>
        <w:t xml:space="preserve"> </w:t>
      </w:r>
      <w:proofErr w:type="gramStart"/>
      <w:r w:rsidRPr="00F81986">
        <w:rPr>
          <w:sz w:val="28"/>
          <w:szCs w:val="28"/>
          <w:lang w:eastAsia="en-US"/>
        </w:rPr>
        <w:t xml:space="preserve">Проверкой установлено разночтенье в наименовании муниципальных и ведомственных целевых программах, утвержденных постановлениями администрации и приложениями 12 и 13 Решения Совета депутатов </w:t>
      </w:r>
      <w:r w:rsidRPr="00F81986">
        <w:rPr>
          <w:sz w:val="28"/>
          <w:szCs w:val="28"/>
        </w:rPr>
        <w:t xml:space="preserve">от 23.12.2016 г.  № 12/45 «О внесении изменений в решение Совета депутатов </w:t>
      </w:r>
      <w:proofErr w:type="spellStart"/>
      <w:r w:rsidRPr="00F81986">
        <w:rPr>
          <w:sz w:val="28"/>
          <w:szCs w:val="28"/>
        </w:rPr>
        <w:t>Степновского</w:t>
      </w:r>
      <w:proofErr w:type="spellEnd"/>
      <w:r w:rsidRPr="00F81986">
        <w:rPr>
          <w:sz w:val="28"/>
          <w:szCs w:val="28"/>
        </w:rPr>
        <w:t xml:space="preserve"> сельского поселения от 10.12.2015г № 12/44  «О бюджете </w:t>
      </w:r>
      <w:proofErr w:type="spellStart"/>
      <w:r w:rsidRPr="00F81986">
        <w:rPr>
          <w:sz w:val="28"/>
          <w:szCs w:val="28"/>
        </w:rPr>
        <w:t>Степновского</w:t>
      </w:r>
      <w:proofErr w:type="spellEnd"/>
      <w:r w:rsidRPr="00F81986">
        <w:rPr>
          <w:sz w:val="28"/>
          <w:szCs w:val="28"/>
        </w:rPr>
        <w:t xml:space="preserve">  сельского   поселения на 2016 год  и на период до 2018 года», тем самым нарушен п.2</w:t>
      </w:r>
      <w:proofErr w:type="gramEnd"/>
      <w:r w:rsidRPr="00F81986">
        <w:rPr>
          <w:sz w:val="28"/>
          <w:szCs w:val="28"/>
        </w:rPr>
        <w:t xml:space="preserve"> ст.179 Бюджетного кодекса РФ, а именно муниципальные и ведомственные целевые программы подлежат приведению в соответствие с нормативными документами. </w:t>
      </w:r>
    </w:p>
    <w:p w:rsidR="005D0EA9" w:rsidRPr="008547C9" w:rsidRDefault="005D0EA9" w:rsidP="005D0EA9">
      <w:pPr>
        <w:pStyle w:val="a5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D0EA9" w:rsidRDefault="005D0EA9" w:rsidP="005D0EA9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результатам проверки даны следующие п</w:t>
      </w:r>
      <w:r w:rsidRPr="003F71E9">
        <w:rPr>
          <w:rFonts w:ascii="Times New Roman" w:hAnsi="Times New Roman"/>
          <w:b/>
          <w:sz w:val="28"/>
          <w:szCs w:val="28"/>
        </w:rPr>
        <w:t>редложения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5D0EA9" w:rsidRPr="005D0EA9" w:rsidRDefault="005D0EA9" w:rsidP="005D0EA9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69688B" w:rsidRPr="00B4146E" w:rsidRDefault="005D0EA9" w:rsidP="0069688B">
      <w:pPr>
        <w:pStyle w:val="a8"/>
        <w:autoSpaceDE w:val="0"/>
        <w:spacing w:after="0"/>
        <w:ind w:right="-2" w:firstLine="709"/>
        <w:jc w:val="both"/>
        <w:rPr>
          <w:b/>
          <w:bCs/>
          <w:sz w:val="28"/>
          <w:szCs w:val="28"/>
        </w:rPr>
      </w:pPr>
      <w:r w:rsidRPr="008547C9">
        <w:rPr>
          <w:b/>
          <w:bCs/>
          <w:sz w:val="28"/>
          <w:szCs w:val="28"/>
        </w:rPr>
        <w:t xml:space="preserve">  </w:t>
      </w:r>
      <w:r w:rsidR="0069688B" w:rsidRPr="00B4146E">
        <w:rPr>
          <w:b/>
          <w:bCs/>
          <w:sz w:val="28"/>
          <w:szCs w:val="28"/>
        </w:rPr>
        <w:t xml:space="preserve">  Совету Депутатов </w:t>
      </w:r>
      <w:proofErr w:type="spellStart"/>
      <w:r w:rsidR="0069688B">
        <w:rPr>
          <w:b/>
          <w:sz w:val="28"/>
          <w:szCs w:val="28"/>
        </w:rPr>
        <w:t>Степновск</w:t>
      </w:r>
      <w:r w:rsidR="0069688B" w:rsidRPr="00B4146E">
        <w:rPr>
          <w:b/>
          <w:sz w:val="28"/>
          <w:szCs w:val="28"/>
        </w:rPr>
        <w:t>ого</w:t>
      </w:r>
      <w:proofErr w:type="spellEnd"/>
      <w:r w:rsidR="0069688B" w:rsidRPr="00B4146E">
        <w:rPr>
          <w:b/>
          <w:sz w:val="28"/>
          <w:szCs w:val="28"/>
        </w:rPr>
        <w:t xml:space="preserve"> сельского </w:t>
      </w:r>
      <w:r w:rsidR="0069688B" w:rsidRPr="00B4146E">
        <w:rPr>
          <w:b/>
          <w:bCs/>
          <w:sz w:val="28"/>
          <w:szCs w:val="28"/>
        </w:rPr>
        <w:t>поселения Ленинского муниципального района:</w:t>
      </w:r>
    </w:p>
    <w:p w:rsidR="0069688B" w:rsidRPr="00B4146E" w:rsidRDefault="0069688B" w:rsidP="0069688B">
      <w:pPr>
        <w:pStyle w:val="a8"/>
        <w:numPr>
          <w:ilvl w:val="0"/>
          <w:numId w:val="2"/>
        </w:numPr>
        <w:autoSpaceDE w:val="0"/>
        <w:spacing w:after="0"/>
        <w:ind w:left="0" w:right="-2" w:firstLine="709"/>
        <w:jc w:val="both"/>
        <w:rPr>
          <w:sz w:val="28"/>
          <w:szCs w:val="28"/>
        </w:rPr>
      </w:pPr>
      <w:r w:rsidRPr="00B4146E">
        <w:rPr>
          <w:sz w:val="28"/>
          <w:szCs w:val="28"/>
        </w:rPr>
        <w:t>Рассмотреть данное заключение на очередном заседании Совета депутатов поселения.</w:t>
      </w:r>
    </w:p>
    <w:p w:rsidR="0069688B" w:rsidRPr="00B4146E" w:rsidRDefault="0069688B" w:rsidP="0069688B">
      <w:pPr>
        <w:pStyle w:val="a8"/>
        <w:numPr>
          <w:ilvl w:val="0"/>
          <w:numId w:val="2"/>
        </w:numPr>
        <w:autoSpaceDE w:val="0"/>
        <w:spacing w:after="0"/>
        <w:ind w:left="0" w:right="-2" w:firstLine="709"/>
        <w:jc w:val="both"/>
        <w:rPr>
          <w:sz w:val="28"/>
          <w:szCs w:val="28"/>
        </w:rPr>
      </w:pPr>
      <w:r w:rsidRPr="00B4146E">
        <w:rPr>
          <w:sz w:val="28"/>
          <w:szCs w:val="28"/>
        </w:rPr>
        <w:t>Замечания контрольно-счетной палаты принять к сведению.</w:t>
      </w:r>
      <w:r w:rsidRPr="00B4146E">
        <w:rPr>
          <w:sz w:val="28"/>
          <w:szCs w:val="28"/>
        </w:rPr>
        <w:tab/>
      </w:r>
    </w:p>
    <w:p w:rsidR="0069688B" w:rsidRPr="00B4146E" w:rsidRDefault="0069688B" w:rsidP="0069688B">
      <w:pPr>
        <w:pStyle w:val="a8"/>
        <w:numPr>
          <w:ilvl w:val="0"/>
          <w:numId w:val="2"/>
        </w:numPr>
        <w:autoSpaceDE w:val="0"/>
        <w:spacing w:after="0"/>
        <w:ind w:left="0" w:right="-2" w:firstLine="709"/>
        <w:jc w:val="both"/>
        <w:rPr>
          <w:sz w:val="28"/>
          <w:szCs w:val="28"/>
        </w:rPr>
      </w:pPr>
      <w:r w:rsidRPr="00B4146E">
        <w:rPr>
          <w:sz w:val="28"/>
          <w:szCs w:val="28"/>
        </w:rPr>
        <w:t xml:space="preserve">Утвердить отчет об исполнении бюджета </w:t>
      </w:r>
      <w:proofErr w:type="spellStart"/>
      <w:r>
        <w:rPr>
          <w:sz w:val="28"/>
          <w:szCs w:val="28"/>
        </w:rPr>
        <w:t>Степновск</w:t>
      </w:r>
      <w:r w:rsidRPr="00B4146E">
        <w:rPr>
          <w:sz w:val="28"/>
          <w:szCs w:val="28"/>
        </w:rPr>
        <w:t>ого</w:t>
      </w:r>
      <w:proofErr w:type="spellEnd"/>
      <w:r w:rsidRPr="00B4146E">
        <w:rPr>
          <w:sz w:val="28"/>
          <w:szCs w:val="28"/>
        </w:rPr>
        <w:t xml:space="preserve"> сельского поселения Ленинского муниципального района за 2016 год.</w:t>
      </w:r>
    </w:p>
    <w:p w:rsidR="0069688B" w:rsidRPr="00B4146E" w:rsidRDefault="0069688B" w:rsidP="0069688B">
      <w:pPr>
        <w:pStyle w:val="a8"/>
        <w:autoSpaceDE w:val="0"/>
        <w:spacing w:after="0"/>
        <w:ind w:right="-2" w:firstLine="709"/>
        <w:jc w:val="both"/>
        <w:rPr>
          <w:b/>
          <w:sz w:val="28"/>
          <w:szCs w:val="28"/>
        </w:rPr>
      </w:pPr>
    </w:p>
    <w:p w:rsidR="0069688B" w:rsidRPr="00B4146E" w:rsidRDefault="0069688B" w:rsidP="0069688B">
      <w:pPr>
        <w:pStyle w:val="a8"/>
        <w:autoSpaceDE w:val="0"/>
        <w:spacing w:after="0"/>
        <w:ind w:right="-2" w:firstLine="709"/>
        <w:jc w:val="both"/>
        <w:rPr>
          <w:b/>
          <w:sz w:val="28"/>
          <w:szCs w:val="28"/>
        </w:rPr>
      </w:pPr>
      <w:r w:rsidRPr="00B4146E">
        <w:rPr>
          <w:b/>
          <w:sz w:val="28"/>
          <w:szCs w:val="28"/>
        </w:rPr>
        <w:tab/>
        <w:t xml:space="preserve">Администрации </w:t>
      </w:r>
      <w:proofErr w:type="spellStart"/>
      <w:r>
        <w:rPr>
          <w:b/>
          <w:sz w:val="28"/>
          <w:szCs w:val="28"/>
        </w:rPr>
        <w:t>Степновск</w:t>
      </w:r>
      <w:r w:rsidRPr="00B4146E">
        <w:rPr>
          <w:b/>
          <w:sz w:val="28"/>
          <w:szCs w:val="28"/>
        </w:rPr>
        <w:t>ого</w:t>
      </w:r>
      <w:proofErr w:type="spellEnd"/>
      <w:r w:rsidRPr="00B4146E">
        <w:rPr>
          <w:b/>
          <w:sz w:val="28"/>
          <w:szCs w:val="28"/>
        </w:rPr>
        <w:t xml:space="preserve"> сельского поселения Ленинского муниципального района:</w:t>
      </w:r>
    </w:p>
    <w:p w:rsidR="0069688B" w:rsidRPr="00B4146E" w:rsidRDefault="0069688B" w:rsidP="0069688B">
      <w:pPr>
        <w:pStyle w:val="a8"/>
        <w:autoSpaceDE w:val="0"/>
        <w:spacing w:after="0"/>
        <w:ind w:right="-2" w:firstLine="709"/>
        <w:jc w:val="both"/>
        <w:rPr>
          <w:b/>
          <w:bCs/>
          <w:sz w:val="28"/>
          <w:szCs w:val="28"/>
        </w:rPr>
      </w:pPr>
    </w:p>
    <w:p w:rsidR="0069688B" w:rsidRPr="00B4146E" w:rsidRDefault="0069688B" w:rsidP="0069688B">
      <w:pPr>
        <w:pStyle w:val="a8"/>
        <w:numPr>
          <w:ilvl w:val="0"/>
          <w:numId w:val="3"/>
        </w:numPr>
        <w:autoSpaceDE w:val="0"/>
        <w:spacing w:after="0"/>
        <w:ind w:left="0" w:right="-2" w:firstLine="709"/>
        <w:jc w:val="both"/>
        <w:rPr>
          <w:sz w:val="28"/>
          <w:szCs w:val="28"/>
        </w:rPr>
      </w:pPr>
      <w:r w:rsidRPr="00B4146E">
        <w:rPr>
          <w:sz w:val="28"/>
          <w:szCs w:val="28"/>
        </w:rPr>
        <w:t>Повысить эффективность работы по мобилизации доходной части  бюджета поселения в 2017 году.</w:t>
      </w:r>
    </w:p>
    <w:p w:rsidR="0069688B" w:rsidRPr="00B4146E" w:rsidRDefault="0069688B" w:rsidP="0069688B">
      <w:pPr>
        <w:pStyle w:val="a8"/>
        <w:numPr>
          <w:ilvl w:val="0"/>
          <w:numId w:val="3"/>
        </w:numPr>
        <w:autoSpaceDE w:val="0"/>
        <w:spacing w:after="0"/>
        <w:ind w:left="0" w:right="-2" w:firstLine="709"/>
        <w:jc w:val="both"/>
        <w:rPr>
          <w:color w:val="C0504D" w:themeColor="accent2"/>
          <w:sz w:val="28"/>
          <w:szCs w:val="28"/>
        </w:rPr>
      </w:pPr>
      <w:r w:rsidRPr="00B4146E">
        <w:rPr>
          <w:sz w:val="28"/>
          <w:szCs w:val="28"/>
        </w:rPr>
        <w:t>Годовую отчетность об исполнении бюджета составлять в соответствии с   Инструкцией «О порядке составления и представления годовой, квартальной и месячной отчетности об исполнении бюджетов бюджетной системы Российской Федерации» утвержденной  Приказом Минфина РФ от 28 декабря 2010 г. N 191н.</w:t>
      </w:r>
    </w:p>
    <w:p w:rsidR="0069688B" w:rsidRPr="00B4146E" w:rsidRDefault="0069688B" w:rsidP="0069688B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146E">
        <w:rPr>
          <w:rFonts w:ascii="Times New Roman" w:hAnsi="Times New Roman"/>
          <w:sz w:val="28"/>
          <w:szCs w:val="28"/>
        </w:rPr>
        <w:t xml:space="preserve">Соблюдать нормы бюджетного законодательства, своевременно вносить изменения в нормативные акты, принятые на территории поселения. Внести изменения в </w:t>
      </w:r>
      <w:r>
        <w:rPr>
          <w:rFonts w:ascii="Times New Roman" w:hAnsi="Times New Roman"/>
          <w:sz w:val="28"/>
          <w:szCs w:val="28"/>
        </w:rPr>
        <w:t>учетную политику.</w:t>
      </w:r>
      <w:r w:rsidRPr="00B4146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4146E">
        <w:rPr>
          <w:rFonts w:ascii="Times New Roman" w:hAnsi="Times New Roman"/>
          <w:sz w:val="28"/>
          <w:szCs w:val="28"/>
        </w:rPr>
        <w:t xml:space="preserve"> </w:t>
      </w:r>
      <w:r w:rsidRPr="00B4146E">
        <w:rPr>
          <w:rFonts w:ascii="Times New Roman" w:eastAsia="Calibri" w:hAnsi="Times New Roman"/>
          <w:sz w:val="28"/>
          <w:szCs w:val="28"/>
        </w:rPr>
        <w:t>Привести в соответствие с нормативными документами все муниципальные и ведомственн</w:t>
      </w:r>
      <w:r>
        <w:rPr>
          <w:rFonts w:ascii="Times New Roman" w:eastAsia="Calibri" w:hAnsi="Times New Roman"/>
          <w:sz w:val="28"/>
          <w:szCs w:val="28"/>
        </w:rPr>
        <w:t>ые</w:t>
      </w:r>
      <w:r w:rsidRPr="00B4146E">
        <w:rPr>
          <w:rFonts w:ascii="Times New Roman" w:eastAsia="Calibri" w:hAnsi="Times New Roman"/>
          <w:sz w:val="28"/>
          <w:szCs w:val="28"/>
        </w:rPr>
        <w:t xml:space="preserve"> целев</w:t>
      </w:r>
      <w:r>
        <w:rPr>
          <w:rFonts w:ascii="Times New Roman" w:eastAsia="Calibri" w:hAnsi="Times New Roman"/>
          <w:sz w:val="28"/>
          <w:szCs w:val="28"/>
        </w:rPr>
        <w:t>ые</w:t>
      </w:r>
      <w:r w:rsidRPr="00B4146E">
        <w:rPr>
          <w:rFonts w:ascii="Times New Roman" w:eastAsia="Calibri" w:hAnsi="Times New Roman"/>
          <w:sz w:val="28"/>
          <w:szCs w:val="28"/>
        </w:rPr>
        <w:t xml:space="preserve"> программ</w:t>
      </w:r>
      <w:r>
        <w:rPr>
          <w:rFonts w:ascii="Times New Roman" w:eastAsia="Calibri" w:hAnsi="Times New Roman"/>
          <w:sz w:val="28"/>
          <w:szCs w:val="28"/>
        </w:rPr>
        <w:t>ы</w:t>
      </w:r>
      <w:r w:rsidRPr="00B4146E">
        <w:rPr>
          <w:rFonts w:ascii="Times New Roman" w:eastAsia="Calibri" w:hAnsi="Times New Roman"/>
          <w:sz w:val="28"/>
          <w:szCs w:val="28"/>
        </w:rPr>
        <w:t>.</w:t>
      </w:r>
    </w:p>
    <w:p w:rsidR="0069688B" w:rsidRPr="00B4146E" w:rsidRDefault="0069688B" w:rsidP="0069688B">
      <w:pPr>
        <w:pStyle w:val="a8"/>
        <w:numPr>
          <w:ilvl w:val="0"/>
          <w:numId w:val="3"/>
        </w:numPr>
        <w:shd w:val="clear" w:color="auto" w:fill="FFFFFF"/>
        <w:autoSpaceDE w:val="0"/>
        <w:spacing w:after="0"/>
        <w:ind w:left="0" w:right="-144" w:firstLine="709"/>
        <w:jc w:val="both"/>
        <w:rPr>
          <w:sz w:val="28"/>
          <w:szCs w:val="28"/>
        </w:rPr>
      </w:pPr>
      <w:r w:rsidRPr="00B4146E">
        <w:rPr>
          <w:sz w:val="28"/>
          <w:szCs w:val="28"/>
        </w:rPr>
        <w:t xml:space="preserve">Не допускать необоснованного остатка денежных средств на счетах на конец   финансового года. </w:t>
      </w:r>
    </w:p>
    <w:p w:rsidR="0069688B" w:rsidRPr="00B4146E" w:rsidRDefault="0069688B" w:rsidP="0069688B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B4146E">
        <w:rPr>
          <w:rFonts w:ascii="Times New Roman" w:hAnsi="Times New Roman"/>
          <w:sz w:val="28"/>
          <w:szCs w:val="28"/>
        </w:rPr>
        <w:t>Принять меры по ликвидации образовавшейся</w:t>
      </w:r>
      <w:bookmarkStart w:id="0" w:name="_GoBack"/>
      <w:bookmarkEnd w:id="0"/>
      <w:r w:rsidRPr="00B4146E">
        <w:rPr>
          <w:rFonts w:ascii="Times New Roman" w:hAnsi="Times New Roman"/>
          <w:sz w:val="28"/>
          <w:szCs w:val="28"/>
        </w:rPr>
        <w:t xml:space="preserve">  кредиторской задолженности по состоянию на 01.01.2017г.</w:t>
      </w:r>
    </w:p>
    <w:p w:rsidR="0069688B" w:rsidRPr="007872B9" w:rsidRDefault="0069688B" w:rsidP="0069688B">
      <w:pPr>
        <w:pStyle w:val="a5"/>
        <w:numPr>
          <w:ilvl w:val="0"/>
          <w:numId w:val="3"/>
        </w:numPr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B4146E">
        <w:rPr>
          <w:rFonts w:ascii="Times New Roman" w:hAnsi="Times New Roman"/>
          <w:sz w:val="28"/>
          <w:szCs w:val="28"/>
        </w:rPr>
        <w:t xml:space="preserve">При  планировании расходной части бюджета поселения использовать </w:t>
      </w:r>
      <w:r w:rsidRPr="00B4146E">
        <w:rPr>
          <w:rFonts w:ascii="Times New Roman" w:eastAsia="Calibri" w:hAnsi="Times New Roman"/>
          <w:sz w:val="28"/>
          <w:szCs w:val="28"/>
        </w:rPr>
        <w:t>программно-целевой метод планирования.</w:t>
      </w:r>
    </w:p>
    <w:p w:rsidR="005D0EA9" w:rsidRDefault="005D0EA9" w:rsidP="0069688B">
      <w:pPr>
        <w:pStyle w:val="a8"/>
        <w:autoSpaceDE w:val="0"/>
        <w:spacing w:after="0"/>
        <w:ind w:right="-2" w:firstLine="567"/>
        <w:jc w:val="both"/>
        <w:rPr>
          <w:sz w:val="28"/>
          <w:szCs w:val="28"/>
        </w:rPr>
      </w:pPr>
    </w:p>
    <w:p w:rsidR="005D0EA9" w:rsidRPr="00D247F2" w:rsidRDefault="005D0EA9" w:rsidP="005D0EA9">
      <w:pPr>
        <w:jc w:val="both"/>
        <w:rPr>
          <w:sz w:val="28"/>
          <w:szCs w:val="28"/>
        </w:rPr>
      </w:pPr>
      <w:r w:rsidRPr="00D247F2">
        <w:rPr>
          <w:sz w:val="28"/>
          <w:szCs w:val="28"/>
        </w:rPr>
        <w:t xml:space="preserve">Председатель контрольно – счетной палаты                                   </w:t>
      </w:r>
    </w:p>
    <w:p w:rsidR="005D0EA9" w:rsidRPr="00D247F2" w:rsidRDefault="005D0EA9" w:rsidP="005D0EA9">
      <w:pPr>
        <w:jc w:val="both"/>
        <w:rPr>
          <w:sz w:val="28"/>
          <w:szCs w:val="28"/>
        </w:rPr>
      </w:pPr>
      <w:r w:rsidRPr="00D247F2">
        <w:rPr>
          <w:sz w:val="28"/>
          <w:szCs w:val="28"/>
        </w:rPr>
        <w:t xml:space="preserve">Ленинского муниципального района                    </w:t>
      </w:r>
      <w:r>
        <w:rPr>
          <w:sz w:val="28"/>
          <w:szCs w:val="28"/>
        </w:rPr>
        <w:t xml:space="preserve">                             </w:t>
      </w:r>
      <w:r w:rsidRPr="00D247F2">
        <w:rPr>
          <w:sz w:val="28"/>
          <w:szCs w:val="28"/>
        </w:rPr>
        <w:t xml:space="preserve">     Т.В. </w:t>
      </w:r>
      <w:proofErr w:type="spellStart"/>
      <w:r w:rsidRPr="00D247F2">
        <w:rPr>
          <w:sz w:val="28"/>
          <w:szCs w:val="28"/>
        </w:rPr>
        <w:t>Мололкина</w:t>
      </w:r>
      <w:proofErr w:type="spellEnd"/>
    </w:p>
    <w:p w:rsidR="00CA1F41" w:rsidRPr="005D0EA9" w:rsidRDefault="00CA1F41" w:rsidP="005D0EA9">
      <w:pPr>
        <w:ind w:firstLine="709"/>
      </w:pPr>
    </w:p>
    <w:sectPr w:rsidR="00CA1F41" w:rsidRPr="005D0EA9" w:rsidSect="005D0EA9">
      <w:pgSz w:w="11906" w:h="16838"/>
      <w:pgMar w:top="28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709D"/>
    <w:multiLevelType w:val="hybridMultilevel"/>
    <w:tmpl w:val="7E7859F8"/>
    <w:lvl w:ilvl="0" w:tplc="E8A8FA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8BA584A"/>
    <w:multiLevelType w:val="hybridMultilevel"/>
    <w:tmpl w:val="DAF4831E"/>
    <w:lvl w:ilvl="0" w:tplc="B810BEF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7E01B50"/>
    <w:multiLevelType w:val="hybridMultilevel"/>
    <w:tmpl w:val="C95EA736"/>
    <w:lvl w:ilvl="0" w:tplc="649E88C0">
      <w:start w:val="1"/>
      <w:numFmt w:val="decimal"/>
      <w:lvlText w:val="%1."/>
      <w:lvlJc w:val="left"/>
      <w:pPr>
        <w:ind w:left="786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0EA9"/>
    <w:rsid w:val="00580696"/>
    <w:rsid w:val="005D0EA9"/>
    <w:rsid w:val="0069688B"/>
    <w:rsid w:val="006E011D"/>
    <w:rsid w:val="00A7622A"/>
    <w:rsid w:val="00CA1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A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5D0EA9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D0EA9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0EA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0EA9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5D0EA9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5D0EA9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6">
    <w:name w:val="Абзац списка Знак"/>
    <w:link w:val="a5"/>
    <w:uiPriority w:val="34"/>
    <w:locked/>
    <w:rsid w:val="005D0EA9"/>
    <w:rPr>
      <w:rFonts w:ascii="Calibri" w:eastAsia="Times New Roman" w:hAnsi="Calibri" w:cs="Times New Roman"/>
    </w:rPr>
  </w:style>
  <w:style w:type="character" w:styleId="a7">
    <w:name w:val="Hyperlink"/>
    <w:uiPriority w:val="99"/>
    <w:unhideWhenUsed/>
    <w:rsid w:val="005D0EA9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paragraph" w:customStyle="1" w:styleId="Standard">
    <w:name w:val="Standard"/>
    <w:rsid w:val="005D0EA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Nonformat">
    <w:name w:val="ConsNonformat"/>
    <w:rsid w:val="005D0EA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8">
    <w:name w:val="Body Text"/>
    <w:basedOn w:val="a"/>
    <w:link w:val="a9"/>
    <w:rsid w:val="005D0EA9"/>
    <w:pPr>
      <w:spacing w:after="120"/>
    </w:pPr>
  </w:style>
  <w:style w:type="character" w:customStyle="1" w:styleId="a9">
    <w:name w:val="Основной текст Знак"/>
    <w:basedOn w:val="a0"/>
    <w:link w:val="a8"/>
    <w:rsid w:val="005D0EA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5D0EA9"/>
    <w:pPr>
      <w:spacing w:after="120" w:line="480" w:lineRule="auto"/>
    </w:pPr>
  </w:style>
  <w:style w:type="character" w:customStyle="1" w:styleId="aa">
    <w:name w:val="Гипертекстовая ссылка"/>
    <w:basedOn w:val="a0"/>
    <w:uiPriority w:val="99"/>
    <w:rsid w:val="006E011D"/>
    <w:rPr>
      <w:rFonts w:cs="Times New Roman"/>
      <w:b/>
      <w:bCs/>
      <w:color w:val="106BBE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1350.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70003036.806" TargetMode="External"/><Relationship Id="rId12" Type="http://schemas.openxmlformats.org/officeDocument/2006/relationships/hyperlink" Target="garantF1://12081732.1170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garantF1://12012604.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12080849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492123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9B5F3-0CFD-4EAE-997C-FADE2DB7B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2161</Words>
  <Characters>12320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2017-05-25T11:26:00Z</dcterms:created>
  <dcterms:modified xsi:type="dcterms:W3CDTF">2017-05-25T12:20:00Z</dcterms:modified>
</cp:coreProperties>
</file>