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5"/>
      </w:tblGrid>
      <w:tr w:rsidR="00E929BF" w:rsidRPr="00FE35B4" w:rsidTr="00FF50DD">
        <w:trPr>
          <w:cantSplit/>
          <w:trHeight w:val="401"/>
        </w:trPr>
        <w:tc>
          <w:tcPr>
            <w:tcW w:w="9825" w:type="dxa"/>
            <w:tcBorders>
              <w:top w:val="nil"/>
              <w:left w:val="nil"/>
              <w:bottom w:val="nil"/>
              <w:right w:val="nil"/>
            </w:tcBorders>
            <w:hideMark/>
          </w:tcPr>
          <w:p w:rsidR="00E929BF" w:rsidRDefault="00E929BF" w:rsidP="005A3792">
            <w:pPr>
              <w:pStyle w:val="Standard"/>
              <w:rPr>
                <w:sz w:val="32"/>
                <w:szCs w:val="32"/>
              </w:rPr>
            </w:pPr>
          </w:p>
          <w:tbl>
            <w:tblPr>
              <w:tblW w:w="9828" w:type="dxa"/>
              <w:tblLayout w:type="fixed"/>
              <w:tblCellMar>
                <w:left w:w="10" w:type="dxa"/>
                <w:right w:w="10" w:type="dxa"/>
              </w:tblCellMar>
              <w:tblLook w:val="0000" w:firstRow="0" w:lastRow="0" w:firstColumn="0" w:lastColumn="0" w:noHBand="0" w:noVBand="0"/>
            </w:tblPr>
            <w:tblGrid>
              <w:gridCol w:w="9828"/>
            </w:tblGrid>
            <w:tr w:rsidR="00E929BF" w:rsidTr="005A3792">
              <w:trPr>
                <w:cantSplit/>
              </w:trPr>
              <w:tc>
                <w:tcPr>
                  <w:tcW w:w="9828" w:type="dxa"/>
                  <w:tcMar>
                    <w:top w:w="0" w:type="dxa"/>
                    <w:left w:w="108" w:type="dxa"/>
                    <w:bottom w:w="0" w:type="dxa"/>
                    <w:right w:w="108" w:type="dxa"/>
                  </w:tcMar>
                </w:tcPr>
                <w:p w:rsidR="00E929BF" w:rsidRDefault="00E929BF" w:rsidP="005A3792">
                  <w:pPr>
                    <w:pStyle w:val="11"/>
                    <w:spacing w:line="276" w:lineRule="auto"/>
                    <w:jc w:val="center"/>
                  </w:pPr>
                  <w:r>
                    <w:rPr>
                      <w:noProof/>
                    </w:rPr>
                    <w:drawing>
                      <wp:inline distT="0" distB="0" distL="0" distR="0">
                        <wp:extent cx="497840" cy="619760"/>
                        <wp:effectExtent l="1905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8" cstate="print"/>
                                <a:srcRect/>
                                <a:stretch>
                                  <a:fillRect/>
                                </a:stretch>
                              </pic:blipFill>
                              <pic:spPr bwMode="auto">
                                <a:xfrm>
                                  <a:off x="0" y="0"/>
                                  <a:ext cx="497840" cy="619760"/>
                                </a:xfrm>
                                <a:prstGeom prst="rect">
                                  <a:avLst/>
                                </a:prstGeom>
                                <a:noFill/>
                                <a:ln w="9525">
                                  <a:noFill/>
                                  <a:miter lim="800000"/>
                                  <a:headEnd/>
                                  <a:tailEnd/>
                                </a:ln>
                              </pic:spPr>
                            </pic:pic>
                          </a:graphicData>
                        </a:graphic>
                      </wp:inline>
                    </w:drawing>
                  </w:r>
                </w:p>
              </w:tc>
            </w:tr>
            <w:tr w:rsidR="00E929BF" w:rsidTr="005A3792">
              <w:trPr>
                <w:cantSplit/>
                <w:trHeight w:val="401"/>
              </w:trPr>
              <w:tc>
                <w:tcPr>
                  <w:tcW w:w="9828" w:type="dxa"/>
                  <w:tcMar>
                    <w:top w:w="0" w:type="dxa"/>
                    <w:left w:w="108" w:type="dxa"/>
                    <w:bottom w:w="0" w:type="dxa"/>
                    <w:right w:w="108" w:type="dxa"/>
                  </w:tcMar>
                </w:tcPr>
                <w:p w:rsidR="00E929BF" w:rsidRDefault="00E929BF" w:rsidP="005A3792">
                  <w:pPr>
                    <w:pStyle w:val="11"/>
                    <w:spacing w:line="276" w:lineRule="auto"/>
                    <w:jc w:val="center"/>
                    <w:rPr>
                      <w:rFonts w:ascii="Cambria" w:hAnsi="Cambria"/>
                      <w:b/>
                      <w:color w:val="FFFFFF"/>
                      <w:sz w:val="22"/>
                      <w:szCs w:val="22"/>
                      <w:shd w:val="clear" w:color="auto" w:fill="000080"/>
                    </w:rPr>
                  </w:pPr>
                  <w:r>
                    <w:rPr>
                      <w:rFonts w:ascii="Cambria" w:hAnsi="Cambria"/>
                      <w:b/>
                      <w:color w:val="FFFFFF"/>
                      <w:sz w:val="22"/>
                      <w:szCs w:val="22"/>
                      <w:shd w:val="clear" w:color="auto" w:fill="000080"/>
                    </w:rPr>
                    <w:t>КОНТРОЛЬНО-СЧЕТНАЯ ПАЛАТА</w:t>
                  </w:r>
                </w:p>
              </w:tc>
            </w:tr>
            <w:tr w:rsidR="00E929BF" w:rsidRPr="00FE35B4" w:rsidTr="005A3792">
              <w:trPr>
                <w:cantSplit/>
                <w:trHeight w:val="1011"/>
              </w:trPr>
              <w:tc>
                <w:tcPr>
                  <w:tcW w:w="9828" w:type="dxa"/>
                  <w:tcBorders>
                    <w:bottom w:val="double" w:sz="12" w:space="0" w:color="00000A"/>
                  </w:tcBorders>
                  <w:tcMar>
                    <w:top w:w="0" w:type="dxa"/>
                    <w:left w:w="108" w:type="dxa"/>
                    <w:bottom w:w="0" w:type="dxa"/>
                    <w:right w:w="108" w:type="dxa"/>
                  </w:tcMar>
                </w:tcPr>
                <w:p w:rsidR="00E929BF" w:rsidRDefault="00E929BF" w:rsidP="005A3792">
                  <w:pPr>
                    <w:pStyle w:val="11"/>
                    <w:spacing w:line="276" w:lineRule="auto"/>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rsidR="00E929BF" w:rsidRDefault="00E929BF" w:rsidP="005A3792">
                  <w:pPr>
                    <w:pStyle w:val="11"/>
                    <w:spacing w:line="276" w:lineRule="auto"/>
                    <w:jc w:val="center"/>
                    <w:rPr>
                      <w:rFonts w:ascii="Cambria" w:hAnsi="Cambria"/>
                      <w:b/>
                      <w:sz w:val="22"/>
                      <w:szCs w:val="22"/>
                    </w:rPr>
                  </w:pPr>
                  <w:r>
                    <w:rPr>
                      <w:rFonts w:ascii="Cambria" w:hAnsi="Cambria"/>
                      <w:b/>
                      <w:sz w:val="22"/>
                      <w:szCs w:val="22"/>
                    </w:rPr>
                    <w:t xml:space="preserve"> ИНН 3415000099 КПП 341501001 ОГРН 1103454000561</w:t>
                  </w:r>
                </w:p>
                <w:p w:rsidR="00E929BF" w:rsidRDefault="00E929BF" w:rsidP="005A3792">
                  <w:pPr>
                    <w:pStyle w:val="11"/>
                    <w:spacing w:line="276" w:lineRule="auto"/>
                    <w:jc w:val="center"/>
                    <w:rPr>
                      <w:sz w:val="22"/>
                      <w:szCs w:val="22"/>
                    </w:rPr>
                  </w:pPr>
                  <w:r>
                    <w:rPr>
                      <w:sz w:val="22"/>
                      <w:szCs w:val="22"/>
                    </w:rPr>
                    <w:t>404620, Волгоградская область г.Ленинск ул. Ленина д.209</w:t>
                  </w:r>
                </w:p>
                <w:p w:rsidR="00E929BF" w:rsidRPr="00E8227D" w:rsidRDefault="00E929BF" w:rsidP="005A3792">
                  <w:pPr>
                    <w:pStyle w:val="11"/>
                    <w:spacing w:line="276" w:lineRule="auto"/>
                    <w:jc w:val="center"/>
                  </w:pPr>
                  <w:r>
                    <w:rPr>
                      <w:sz w:val="22"/>
                      <w:szCs w:val="22"/>
                    </w:rPr>
                    <w:t>тел</w:t>
                  </w:r>
                  <w:r w:rsidRPr="00E8227D">
                    <w:rPr>
                      <w:sz w:val="22"/>
                      <w:szCs w:val="22"/>
                    </w:rPr>
                    <w:t xml:space="preserve">. 8-84478-42747, </w:t>
                  </w:r>
                  <w:r>
                    <w:rPr>
                      <w:sz w:val="22"/>
                      <w:szCs w:val="22"/>
                      <w:lang w:val="en-US"/>
                    </w:rPr>
                    <w:t>e</w:t>
                  </w:r>
                  <w:r w:rsidRPr="00E8227D">
                    <w:rPr>
                      <w:sz w:val="22"/>
                      <w:szCs w:val="22"/>
                    </w:rPr>
                    <w:t>-</w:t>
                  </w:r>
                  <w:r>
                    <w:rPr>
                      <w:sz w:val="22"/>
                      <w:szCs w:val="22"/>
                      <w:lang w:val="en-US"/>
                    </w:rPr>
                    <w:t>mail</w:t>
                  </w:r>
                  <w:r w:rsidRPr="00E8227D">
                    <w:rPr>
                      <w:sz w:val="22"/>
                      <w:szCs w:val="22"/>
                    </w:rPr>
                    <w:t xml:space="preserve">: </w:t>
                  </w:r>
                  <w:proofErr w:type="spellStart"/>
                  <w:r>
                    <w:rPr>
                      <w:sz w:val="22"/>
                      <w:szCs w:val="22"/>
                      <w:lang w:val="en-US"/>
                    </w:rPr>
                    <w:t>mololkina</w:t>
                  </w:r>
                  <w:proofErr w:type="spellEnd"/>
                  <w:r w:rsidRPr="00E8227D">
                    <w:rPr>
                      <w:sz w:val="22"/>
                      <w:szCs w:val="22"/>
                    </w:rPr>
                    <w:t>60@</w:t>
                  </w:r>
                  <w:r>
                    <w:rPr>
                      <w:sz w:val="22"/>
                      <w:szCs w:val="22"/>
                      <w:lang w:val="en-US"/>
                    </w:rPr>
                    <w:t>mail</w:t>
                  </w:r>
                  <w:r w:rsidRPr="00E8227D">
                    <w:rPr>
                      <w:sz w:val="22"/>
                      <w:szCs w:val="22"/>
                    </w:rPr>
                    <w:t>.</w:t>
                  </w:r>
                  <w:proofErr w:type="spellStart"/>
                  <w:r>
                    <w:rPr>
                      <w:sz w:val="22"/>
                      <w:szCs w:val="22"/>
                      <w:lang w:val="en-US"/>
                    </w:rPr>
                    <w:t>ru</w:t>
                  </w:r>
                  <w:proofErr w:type="spellEnd"/>
                </w:p>
              </w:tc>
            </w:tr>
          </w:tbl>
          <w:p w:rsidR="00E929BF" w:rsidRPr="00E8227D" w:rsidRDefault="00E929BF" w:rsidP="005A3792">
            <w:pPr>
              <w:pStyle w:val="11"/>
              <w:jc w:val="center"/>
              <w:rPr>
                <w:rFonts w:ascii="Cambria" w:hAnsi="Cambria"/>
                <w:b/>
                <w:color w:val="FFFFFF"/>
              </w:rPr>
            </w:pPr>
          </w:p>
        </w:tc>
      </w:tr>
    </w:tbl>
    <w:p w:rsidR="00FF50DD" w:rsidRDefault="00FF50DD" w:rsidP="0019639E">
      <w:pPr>
        <w:spacing w:after="0" w:line="240" w:lineRule="auto"/>
        <w:ind w:firstLine="709"/>
        <w:jc w:val="both"/>
        <w:rPr>
          <w:rFonts w:ascii="Times New Roman" w:eastAsia="Times New Roman" w:hAnsi="Times New Roman" w:cs="Times New Roman"/>
          <w:spacing w:val="-2"/>
          <w:sz w:val="28"/>
          <w:szCs w:val="28"/>
        </w:rPr>
      </w:pPr>
    </w:p>
    <w:p w:rsidR="00FF50DD" w:rsidRDefault="00FF50DD" w:rsidP="00FF50DD">
      <w:pPr>
        <w:spacing w:after="0" w:line="240" w:lineRule="auto"/>
        <w:ind w:firstLine="709"/>
        <w:jc w:val="center"/>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ИНФОРМАЦИЯ</w:t>
      </w:r>
    </w:p>
    <w:p w:rsidR="00FF50DD" w:rsidRPr="00594BFA" w:rsidRDefault="00FF50DD" w:rsidP="00AD4DB9">
      <w:pPr>
        <w:spacing w:after="0" w:line="240" w:lineRule="auto"/>
        <w:ind w:firstLine="709"/>
        <w:jc w:val="center"/>
        <w:rPr>
          <w:rFonts w:ascii="Times New Roman" w:hAnsi="Times New Roman" w:cs="Times New Roman"/>
          <w:sz w:val="28"/>
          <w:szCs w:val="28"/>
        </w:rPr>
      </w:pPr>
      <w:r>
        <w:rPr>
          <w:rFonts w:ascii="Times New Roman" w:eastAsia="Times New Roman" w:hAnsi="Times New Roman" w:cs="Times New Roman"/>
          <w:spacing w:val="-2"/>
          <w:sz w:val="28"/>
          <w:szCs w:val="28"/>
        </w:rPr>
        <w:t xml:space="preserve">о результатах </w:t>
      </w:r>
      <w:proofErr w:type="gramStart"/>
      <w:r>
        <w:rPr>
          <w:rFonts w:ascii="Times New Roman" w:eastAsia="Times New Roman" w:hAnsi="Times New Roman" w:cs="Times New Roman"/>
          <w:spacing w:val="-2"/>
          <w:sz w:val="28"/>
          <w:szCs w:val="28"/>
        </w:rPr>
        <w:t xml:space="preserve">проверки  </w:t>
      </w:r>
      <w:r w:rsidRPr="00594BFA">
        <w:rPr>
          <w:rFonts w:ascii="Times New Roman" w:hAnsi="Times New Roman" w:cs="Times New Roman"/>
          <w:sz w:val="28"/>
          <w:szCs w:val="28"/>
        </w:rPr>
        <w:t>отдельных</w:t>
      </w:r>
      <w:proofErr w:type="gramEnd"/>
      <w:r w:rsidRPr="00594BFA">
        <w:rPr>
          <w:rFonts w:ascii="Times New Roman" w:hAnsi="Times New Roman" w:cs="Times New Roman"/>
          <w:sz w:val="28"/>
          <w:szCs w:val="28"/>
        </w:rPr>
        <w:t xml:space="preserve"> вопросов  финансово-хозяйственной деятельности в  муниципальном бюджетном  учреждении «Редакция газеты «Знамя»» за  2017 год.</w:t>
      </w:r>
    </w:p>
    <w:p w:rsidR="00FF50DD" w:rsidRDefault="00FF50DD" w:rsidP="00AD4DB9">
      <w:pPr>
        <w:spacing w:after="0" w:line="240" w:lineRule="auto"/>
        <w:ind w:firstLine="709"/>
        <w:jc w:val="center"/>
        <w:rPr>
          <w:rFonts w:ascii="Times New Roman" w:eastAsia="Times New Roman" w:hAnsi="Times New Roman" w:cs="Times New Roman"/>
          <w:spacing w:val="-2"/>
          <w:sz w:val="28"/>
          <w:szCs w:val="28"/>
        </w:rPr>
      </w:pPr>
    </w:p>
    <w:p w:rsidR="00FF50DD" w:rsidRDefault="00FF50DD" w:rsidP="00AD4DB9">
      <w:pPr>
        <w:spacing w:after="0" w:line="240" w:lineRule="auto"/>
        <w:ind w:firstLine="709"/>
        <w:jc w:val="center"/>
        <w:rPr>
          <w:rFonts w:ascii="Times New Roman" w:eastAsia="Times New Roman" w:hAnsi="Times New Roman" w:cs="Times New Roman"/>
          <w:spacing w:val="-2"/>
          <w:sz w:val="28"/>
          <w:szCs w:val="28"/>
        </w:rPr>
      </w:pPr>
    </w:p>
    <w:p w:rsidR="008F5560" w:rsidRPr="00594BFA" w:rsidRDefault="008F5560" w:rsidP="0019639E">
      <w:pPr>
        <w:spacing w:after="0" w:line="240" w:lineRule="auto"/>
        <w:ind w:firstLine="709"/>
        <w:jc w:val="both"/>
        <w:rPr>
          <w:rFonts w:ascii="Times New Roman" w:hAnsi="Times New Roman" w:cs="Times New Roman"/>
          <w:sz w:val="28"/>
          <w:szCs w:val="28"/>
        </w:rPr>
      </w:pPr>
      <w:r w:rsidRPr="00594BFA">
        <w:rPr>
          <w:rFonts w:ascii="Times New Roman" w:eastAsia="Times New Roman" w:hAnsi="Times New Roman" w:cs="Times New Roman"/>
          <w:spacing w:val="-2"/>
          <w:sz w:val="28"/>
          <w:szCs w:val="28"/>
        </w:rPr>
        <w:t>В соответствии с планом работы на 201</w:t>
      </w:r>
      <w:r w:rsidR="006816B3" w:rsidRPr="00594BFA">
        <w:rPr>
          <w:rFonts w:ascii="Times New Roman" w:eastAsia="Times New Roman" w:hAnsi="Times New Roman" w:cs="Times New Roman"/>
          <w:spacing w:val="-2"/>
          <w:sz w:val="28"/>
          <w:szCs w:val="28"/>
        </w:rPr>
        <w:t>8</w:t>
      </w:r>
      <w:r w:rsidRPr="00594BFA">
        <w:rPr>
          <w:rFonts w:ascii="Times New Roman" w:eastAsia="Times New Roman" w:hAnsi="Times New Roman" w:cs="Times New Roman"/>
          <w:spacing w:val="-2"/>
          <w:sz w:val="28"/>
          <w:szCs w:val="28"/>
        </w:rPr>
        <w:t xml:space="preserve"> год Контрольно-счетной палатой Ленинского муниципального </w:t>
      </w:r>
      <w:proofErr w:type="gramStart"/>
      <w:r w:rsidRPr="00594BFA">
        <w:rPr>
          <w:rFonts w:ascii="Times New Roman" w:eastAsia="Times New Roman" w:hAnsi="Times New Roman" w:cs="Times New Roman"/>
          <w:spacing w:val="-2"/>
          <w:sz w:val="28"/>
          <w:szCs w:val="28"/>
        </w:rPr>
        <w:t xml:space="preserve">района  </w:t>
      </w:r>
      <w:r w:rsidRPr="00594BFA">
        <w:rPr>
          <w:rFonts w:ascii="Times New Roman" w:eastAsia="Times New Roman" w:hAnsi="Times New Roman" w:cs="Times New Roman"/>
          <w:sz w:val="28"/>
          <w:szCs w:val="28"/>
        </w:rPr>
        <w:t>проведена</w:t>
      </w:r>
      <w:proofErr w:type="gramEnd"/>
      <w:r w:rsidRPr="00594BFA">
        <w:rPr>
          <w:rFonts w:ascii="Times New Roman" w:eastAsia="Times New Roman" w:hAnsi="Times New Roman" w:cs="Times New Roman"/>
          <w:sz w:val="28"/>
          <w:szCs w:val="28"/>
        </w:rPr>
        <w:t xml:space="preserve">  проверка </w:t>
      </w:r>
      <w:r w:rsidRPr="00594BFA">
        <w:rPr>
          <w:rFonts w:ascii="Times New Roman" w:hAnsi="Times New Roman" w:cs="Times New Roman"/>
          <w:sz w:val="28"/>
          <w:szCs w:val="28"/>
        </w:rPr>
        <w:t xml:space="preserve">отдельных вопросов  финансово-хозяйственной деятельности в  муниципальном </w:t>
      </w:r>
      <w:r w:rsidR="00095C85" w:rsidRPr="00594BFA">
        <w:rPr>
          <w:rFonts w:ascii="Times New Roman" w:hAnsi="Times New Roman" w:cs="Times New Roman"/>
          <w:sz w:val="28"/>
          <w:szCs w:val="28"/>
        </w:rPr>
        <w:t>бюджетно</w:t>
      </w:r>
      <w:r w:rsidRPr="00594BFA">
        <w:rPr>
          <w:rFonts w:ascii="Times New Roman" w:hAnsi="Times New Roman" w:cs="Times New Roman"/>
          <w:sz w:val="28"/>
          <w:szCs w:val="28"/>
        </w:rPr>
        <w:t>м  учреждении «</w:t>
      </w:r>
      <w:r w:rsidR="00095C85" w:rsidRPr="00594BFA">
        <w:rPr>
          <w:rFonts w:ascii="Times New Roman" w:hAnsi="Times New Roman" w:cs="Times New Roman"/>
          <w:sz w:val="28"/>
          <w:szCs w:val="28"/>
        </w:rPr>
        <w:t>Редакция газеты «Знамя»</w:t>
      </w:r>
      <w:r w:rsidR="0019639E" w:rsidRPr="00594BFA">
        <w:rPr>
          <w:rFonts w:ascii="Times New Roman" w:hAnsi="Times New Roman" w:cs="Times New Roman"/>
          <w:sz w:val="28"/>
          <w:szCs w:val="28"/>
        </w:rPr>
        <w:t xml:space="preserve">» (далее – Учреждение)  за </w:t>
      </w:r>
      <w:r w:rsidR="00AC668E" w:rsidRPr="00594BFA">
        <w:rPr>
          <w:rFonts w:ascii="Times New Roman" w:hAnsi="Times New Roman" w:cs="Times New Roman"/>
          <w:sz w:val="28"/>
          <w:szCs w:val="28"/>
        </w:rPr>
        <w:t xml:space="preserve"> 2017</w:t>
      </w:r>
      <w:r w:rsidRPr="00594BFA">
        <w:rPr>
          <w:rFonts w:ascii="Times New Roman" w:hAnsi="Times New Roman" w:cs="Times New Roman"/>
          <w:sz w:val="28"/>
          <w:szCs w:val="28"/>
        </w:rPr>
        <w:t xml:space="preserve"> год.</w:t>
      </w:r>
    </w:p>
    <w:p w:rsidR="0019639E" w:rsidRPr="00594BFA" w:rsidRDefault="008F5560" w:rsidP="0019639E">
      <w:pPr>
        <w:shd w:val="clear" w:color="auto" w:fill="FFFFFF"/>
        <w:spacing w:after="0" w:line="240" w:lineRule="auto"/>
        <w:ind w:firstLine="708"/>
        <w:jc w:val="both"/>
        <w:rPr>
          <w:rFonts w:ascii="Times New Roman" w:eastAsia="Times New Roman" w:hAnsi="Times New Roman" w:cs="Times New Roman"/>
          <w:sz w:val="28"/>
          <w:szCs w:val="28"/>
        </w:rPr>
      </w:pPr>
      <w:r w:rsidRPr="00594BFA">
        <w:rPr>
          <w:rFonts w:ascii="Times New Roman" w:eastAsia="Times New Roman" w:hAnsi="Times New Roman" w:cs="Times New Roman"/>
          <w:sz w:val="28"/>
          <w:szCs w:val="28"/>
        </w:rPr>
        <w:t>По результатам проверки установлено следующее:</w:t>
      </w:r>
    </w:p>
    <w:p w:rsidR="007C50F6" w:rsidRPr="00594BFA" w:rsidRDefault="00A6144D" w:rsidP="002F6384">
      <w:pPr>
        <w:spacing w:after="0" w:line="240" w:lineRule="auto"/>
        <w:ind w:firstLine="708"/>
        <w:jc w:val="both"/>
        <w:rPr>
          <w:rFonts w:ascii="Times New Roman" w:hAnsi="Times New Roman" w:cs="Times New Roman"/>
          <w:sz w:val="28"/>
        </w:rPr>
      </w:pPr>
      <w:r w:rsidRPr="00594BFA">
        <w:rPr>
          <w:rFonts w:ascii="Times New Roman" w:eastAsia="Times New Roman" w:hAnsi="Times New Roman" w:cs="Times New Roman"/>
          <w:sz w:val="28"/>
          <w:szCs w:val="28"/>
        </w:rPr>
        <w:t>1.</w:t>
      </w:r>
      <w:r w:rsidR="007C50F6" w:rsidRPr="00594BFA">
        <w:rPr>
          <w:rFonts w:ascii="Times New Roman" w:hAnsi="Times New Roman" w:cs="Times New Roman"/>
          <w:sz w:val="28"/>
          <w:szCs w:val="28"/>
        </w:rPr>
        <w:t xml:space="preserve">Учреждение </w:t>
      </w:r>
      <w:proofErr w:type="gramStart"/>
      <w:r w:rsidR="007C50F6" w:rsidRPr="00594BFA">
        <w:rPr>
          <w:rFonts w:ascii="Times New Roman" w:hAnsi="Times New Roman" w:cs="Times New Roman"/>
          <w:bCs/>
          <w:spacing w:val="1"/>
          <w:w w:val="101"/>
          <w:sz w:val="28"/>
          <w:szCs w:val="28"/>
        </w:rPr>
        <w:t>осуществляет  свою</w:t>
      </w:r>
      <w:proofErr w:type="gramEnd"/>
      <w:r w:rsidR="007C50F6" w:rsidRPr="00594BFA">
        <w:rPr>
          <w:rFonts w:ascii="Times New Roman" w:hAnsi="Times New Roman" w:cs="Times New Roman"/>
          <w:bCs/>
          <w:spacing w:val="1"/>
          <w:w w:val="101"/>
          <w:sz w:val="28"/>
          <w:szCs w:val="28"/>
        </w:rPr>
        <w:t xml:space="preserve"> деятельность на основании Устава.</w:t>
      </w:r>
      <w:r w:rsidR="002F6384" w:rsidRPr="00594BFA">
        <w:rPr>
          <w:rFonts w:ascii="Times New Roman" w:hAnsi="Times New Roman" w:cs="Times New Roman"/>
          <w:bCs/>
          <w:spacing w:val="1"/>
          <w:w w:val="101"/>
          <w:sz w:val="28"/>
          <w:szCs w:val="28"/>
        </w:rPr>
        <w:t xml:space="preserve"> </w:t>
      </w:r>
      <w:r w:rsidR="003613EA" w:rsidRPr="00594BFA">
        <w:rPr>
          <w:rFonts w:ascii="Times New Roman" w:hAnsi="Times New Roman" w:cs="Times New Roman"/>
          <w:bCs/>
          <w:spacing w:val="1"/>
          <w:w w:val="101"/>
          <w:sz w:val="28"/>
          <w:szCs w:val="28"/>
        </w:rPr>
        <w:t xml:space="preserve">В п. </w:t>
      </w:r>
      <w:r w:rsidR="007C50F6" w:rsidRPr="00594BFA">
        <w:rPr>
          <w:rFonts w:ascii="Times New Roman" w:hAnsi="Times New Roman" w:cs="Times New Roman"/>
          <w:sz w:val="28"/>
        </w:rPr>
        <w:t xml:space="preserve">2.1. раздела 2 Устава </w:t>
      </w:r>
      <w:r w:rsidR="00962F0A" w:rsidRPr="00594BFA">
        <w:rPr>
          <w:rFonts w:ascii="Times New Roman" w:hAnsi="Times New Roman" w:cs="Times New Roman"/>
          <w:sz w:val="28"/>
        </w:rPr>
        <w:t>отражено</w:t>
      </w:r>
      <w:r w:rsidR="002F6384" w:rsidRPr="00594BFA">
        <w:rPr>
          <w:rFonts w:ascii="Times New Roman" w:hAnsi="Times New Roman" w:cs="Times New Roman"/>
          <w:sz w:val="28"/>
        </w:rPr>
        <w:t xml:space="preserve">, что Учреждение </w:t>
      </w:r>
      <w:r w:rsidR="00962F0A" w:rsidRPr="00594BFA">
        <w:rPr>
          <w:rFonts w:ascii="Times New Roman" w:hAnsi="Times New Roman" w:cs="Times New Roman"/>
          <w:sz w:val="28"/>
        </w:rPr>
        <w:t>создано</w:t>
      </w:r>
      <w:r w:rsidR="008B1C4C" w:rsidRPr="00594BFA">
        <w:rPr>
          <w:rFonts w:ascii="Times New Roman" w:hAnsi="Times New Roman" w:cs="Times New Roman"/>
          <w:sz w:val="28"/>
        </w:rPr>
        <w:t>, в том числе</w:t>
      </w:r>
      <w:r w:rsidR="002F6384" w:rsidRPr="00594BFA">
        <w:rPr>
          <w:rFonts w:ascii="Times New Roman" w:hAnsi="Times New Roman" w:cs="Times New Roman"/>
          <w:sz w:val="28"/>
        </w:rPr>
        <w:t xml:space="preserve"> и для</w:t>
      </w:r>
      <w:r w:rsidR="007C50F6" w:rsidRPr="00594BFA">
        <w:rPr>
          <w:rFonts w:ascii="Times New Roman" w:hAnsi="Times New Roman" w:cs="Times New Roman"/>
          <w:sz w:val="28"/>
        </w:rPr>
        <w:t xml:space="preserve"> производства и передачи радиопрограмм районного радио</w:t>
      </w:r>
      <w:r w:rsidR="002F6384" w:rsidRPr="00594BFA">
        <w:rPr>
          <w:rFonts w:ascii="Times New Roman" w:hAnsi="Times New Roman" w:cs="Times New Roman"/>
          <w:sz w:val="28"/>
        </w:rPr>
        <w:t xml:space="preserve">, а также в </w:t>
      </w:r>
      <w:r w:rsidR="003C647B" w:rsidRPr="00594BFA">
        <w:rPr>
          <w:rFonts w:ascii="Times New Roman" w:hAnsi="Times New Roman" w:cs="Times New Roman"/>
          <w:sz w:val="28"/>
        </w:rPr>
        <w:t>п.2.2. также отражено, что о</w:t>
      </w:r>
      <w:r w:rsidR="007C50F6" w:rsidRPr="00594BFA">
        <w:rPr>
          <w:rFonts w:ascii="Times New Roman" w:hAnsi="Times New Roman" w:cs="Times New Roman"/>
          <w:sz w:val="28"/>
        </w:rPr>
        <w:t>сновным</w:t>
      </w:r>
      <w:r w:rsidR="002F6384" w:rsidRPr="00594BFA">
        <w:rPr>
          <w:rFonts w:ascii="Times New Roman" w:hAnsi="Times New Roman" w:cs="Times New Roman"/>
          <w:sz w:val="28"/>
        </w:rPr>
        <w:t xml:space="preserve"> </w:t>
      </w:r>
      <w:r w:rsidR="007C50F6" w:rsidRPr="00594BFA">
        <w:rPr>
          <w:rFonts w:ascii="Times New Roman" w:hAnsi="Times New Roman" w:cs="Times New Roman"/>
          <w:sz w:val="28"/>
        </w:rPr>
        <w:t>вид</w:t>
      </w:r>
      <w:r w:rsidR="002F6384" w:rsidRPr="00594BFA">
        <w:rPr>
          <w:rFonts w:ascii="Times New Roman" w:hAnsi="Times New Roman" w:cs="Times New Roman"/>
          <w:sz w:val="28"/>
        </w:rPr>
        <w:t>о</w:t>
      </w:r>
      <w:r w:rsidR="007C50F6" w:rsidRPr="00594BFA">
        <w:rPr>
          <w:rFonts w:ascii="Times New Roman" w:hAnsi="Times New Roman" w:cs="Times New Roman"/>
          <w:sz w:val="28"/>
        </w:rPr>
        <w:t xml:space="preserve">м деятельности, </w:t>
      </w:r>
      <w:proofErr w:type="gramStart"/>
      <w:r w:rsidR="007C50F6" w:rsidRPr="00594BFA">
        <w:rPr>
          <w:rFonts w:ascii="Times New Roman" w:hAnsi="Times New Roman" w:cs="Times New Roman"/>
          <w:sz w:val="28"/>
        </w:rPr>
        <w:t xml:space="preserve">в </w:t>
      </w:r>
      <w:r w:rsidR="003C647B" w:rsidRPr="00594BFA">
        <w:rPr>
          <w:rFonts w:ascii="Times New Roman" w:hAnsi="Times New Roman" w:cs="Times New Roman"/>
          <w:sz w:val="28"/>
        </w:rPr>
        <w:t xml:space="preserve"> том</w:t>
      </w:r>
      <w:proofErr w:type="gramEnd"/>
      <w:r w:rsidR="003C647B" w:rsidRPr="00594BFA">
        <w:rPr>
          <w:rFonts w:ascii="Times New Roman" w:hAnsi="Times New Roman" w:cs="Times New Roman"/>
          <w:sz w:val="28"/>
        </w:rPr>
        <w:t xml:space="preserve"> числе </w:t>
      </w:r>
      <w:r w:rsidR="007C50F6" w:rsidRPr="00594BFA">
        <w:rPr>
          <w:rFonts w:ascii="Times New Roman" w:hAnsi="Times New Roman" w:cs="Times New Roman"/>
          <w:sz w:val="28"/>
        </w:rPr>
        <w:t>явля</w:t>
      </w:r>
      <w:r w:rsidR="00911DD3" w:rsidRPr="00594BFA">
        <w:rPr>
          <w:rFonts w:ascii="Times New Roman" w:hAnsi="Times New Roman" w:cs="Times New Roman"/>
          <w:sz w:val="28"/>
        </w:rPr>
        <w:t>е</w:t>
      </w:r>
      <w:r w:rsidR="007C50F6" w:rsidRPr="00594BFA">
        <w:rPr>
          <w:rFonts w:ascii="Times New Roman" w:hAnsi="Times New Roman" w:cs="Times New Roman"/>
          <w:sz w:val="28"/>
        </w:rPr>
        <w:t>тся</w:t>
      </w:r>
      <w:r w:rsidR="002F6384" w:rsidRPr="00594BFA">
        <w:rPr>
          <w:rFonts w:ascii="Times New Roman" w:hAnsi="Times New Roman" w:cs="Times New Roman"/>
          <w:sz w:val="28"/>
        </w:rPr>
        <w:t xml:space="preserve"> и</w:t>
      </w:r>
      <w:r w:rsidR="007C50F6" w:rsidRPr="00594BFA">
        <w:rPr>
          <w:rFonts w:ascii="Times New Roman" w:hAnsi="Times New Roman" w:cs="Times New Roman"/>
          <w:sz w:val="28"/>
        </w:rPr>
        <w:t xml:space="preserve"> производство и передача радиопрограмм районного радио.</w:t>
      </w:r>
      <w:r w:rsidR="002F6384" w:rsidRPr="00594BFA">
        <w:rPr>
          <w:rFonts w:ascii="Times New Roman" w:hAnsi="Times New Roman" w:cs="Times New Roman"/>
          <w:sz w:val="28"/>
        </w:rPr>
        <w:t xml:space="preserve"> </w:t>
      </w:r>
      <w:r w:rsidR="002F6384" w:rsidRPr="00594BFA">
        <w:rPr>
          <w:rFonts w:ascii="Times New Roman" w:hAnsi="Times New Roman" w:cs="Times New Roman"/>
          <w:sz w:val="28"/>
          <w:szCs w:val="28"/>
        </w:rPr>
        <w:t>Учреждение</w:t>
      </w:r>
      <w:r w:rsidR="002F6384" w:rsidRPr="00594BFA">
        <w:rPr>
          <w:rFonts w:ascii="Times New Roman" w:hAnsi="Times New Roman" w:cs="Times New Roman"/>
          <w:sz w:val="28"/>
        </w:rPr>
        <w:t xml:space="preserve"> </w:t>
      </w:r>
      <w:r w:rsidR="007C50F6" w:rsidRPr="00594BFA">
        <w:rPr>
          <w:rFonts w:ascii="Times New Roman" w:hAnsi="Times New Roman" w:cs="Times New Roman"/>
          <w:sz w:val="28"/>
          <w:szCs w:val="28"/>
        </w:rPr>
        <w:t xml:space="preserve">с 2015 года не осуществляет функции по </w:t>
      </w:r>
      <w:r w:rsidR="007C50F6" w:rsidRPr="00594BFA">
        <w:rPr>
          <w:rFonts w:ascii="Times New Roman" w:hAnsi="Times New Roman" w:cs="Times New Roman"/>
          <w:sz w:val="28"/>
        </w:rPr>
        <w:t xml:space="preserve">производству и передаче радиопрограмм районного радио, </w:t>
      </w:r>
      <w:r w:rsidR="002F6384" w:rsidRPr="00594BFA">
        <w:rPr>
          <w:rFonts w:ascii="Times New Roman" w:hAnsi="Times New Roman" w:cs="Times New Roman"/>
          <w:sz w:val="28"/>
        </w:rPr>
        <w:t xml:space="preserve">однако </w:t>
      </w:r>
      <w:r w:rsidR="007C50F6" w:rsidRPr="00594BFA">
        <w:rPr>
          <w:rFonts w:ascii="Times New Roman" w:hAnsi="Times New Roman" w:cs="Times New Roman"/>
          <w:sz w:val="28"/>
        </w:rPr>
        <w:t>изменения в Устав в связи с прекращением данного вида деятельности не внесены.</w:t>
      </w:r>
    </w:p>
    <w:p w:rsidR="007C50F6" w:rsidRPr="00594BFA" w:rsidRDefault="007C50F6" w:rsidP="007C50F6">
      <w:pPr>
        <w:spacing w:after="0" w:line="240" w:lineRule="auto"/>
        <w:ind w:firstLine="708"/>
        <w:jc w:val="both"/>
        <w:rPr>
          <w:rFonts w:ascii="Times New Roman" w:hAnsi="Times New Roman" w:cs="Times New Roman"/>
          <w:sz w:val="28"/>
          <w:szCs w:val="28"/>
        </w:rPr>
      </w:pPr>
      <w:r w:rsidRPr="00594BFA">
        <w:rPr>
          <w:rFonts w:ascii="Times New Roman" w:hAnsi="Times New Roman" w:cs="Times New Roman"/>
          <w:sz w:val="28"/>
          <w:szCs w:val="28"/>
        </w:rPr>
        <w:t xml:space="preserve">Кроме того, </w:t>
      </w:r>
      <w:r w:rsidR="002F6384" w:rsidRPr="00594BFA">
        <w:rPr>
          <w:rFonts w:ascii="Times New Roman" w:hAnsi="Times New Roman" w:cs="Times New Roman"/>
          <w:sz w:val="28"/>
          <w:szCs w:val="28"/>
        </w:rPr>
        <w:t xml:space="preserve">в </w:t>
      </w:r>
      <w:r w:rsidRPr="00594BFA">
        <w:rPr>
          <w:rFonts w:ascii="Times New Roman" w:hAnsi="Times New Roman" w:cs="Times New Roman"/>
          <w:sz w:val="28"/>
          <w:szCs w:val="28"/>
        </w:rPr>
        <w:t xml:space="preserve">п.6.3. раздела 6 Устава </w:t>
      </w:r>
      <w:r w:rsidR="002F6384" w:rsidRPr="00594BFA">
        <w:rPr>
          <w:rFonts w:ascii="Times New Roman" w:hAnsi="Times New Roman" w:cs="Times New Roman"/>
          <w:sz w:val="28"/>
          <w:szCs w:val="28"/>
        </w:rPr>
        <w:t xml:space="preserve">отражено, что </w:t>
      </w:r>
      <w:r w:rsidRPr="00594BFA">
        <w:rPr>
          <w:rFonts w:ascii="Times New Roman" w:hAnsi="Times New Roman" w:cs="Times New Roman"/>
          <w:sz w:val="28"/>
          <w:szCs w:val="28"/>
        </w:rPr>
        <w:t xml:space="preserve">итоги финансово-хозяйственной деятельности Учреждения рассматриваются на </w:t>
      </w:r>
      <w:proofErr w:type="gramStart"/>
      <w:r w:rsidRPr="00594BFA">
        <w:rPr>
          <w:rFonts w:ascii="Times New Roman" w:hAnsi="Times New Roman" w:cs="Times New Roman"/>
          <w:sz w:val="28"/>
          <w:szCs w:val="28"/>
        </w:rPr>
        <w:t>балансовой  комиссии</w:t>
      </w:r>
      <w:proofErr w:type="gramEnd"/>
      <w:r w:rsidRPr="00594BFA">
        <w:rPr>
          <w:rFonts w:ascii="Times New Roman" w:hAnsi="Times New Roman" w:cs="Times New Roman"/>
          <w:sz w:val="28"/>
          <w:szCs w:val="28"/>
        </w:rPr>
        <w:t xml:space="preserve">. </w:t>
      </w:r>
      <w:r w:rsidR="002F6384" w:rsidRPr="00594BFA">
        <w:rPr>
          <w:rFonts w:ascii="Times New Roman" w:hAnsi="Times New Roman" w:cs="Times New Roman"/>
          <w:sz w:val="28"/>
          <w:szCs w:val="28"/>
        </w:rPr>
        <w:t>Однако, в</w:t>
      </w:r>
      <w:r w:rsidRPr="00594BFA">
        <w:rPr>
          <w:rFonts w:ascii="Times New Roman" w:hAnsi="Times New Roman" w:cs="Times New Roman"/>
          <w:sz w:val="28"/>
          <w:szCs w:val="28"/>
        </w:rPr>
        <w:t xml:space="preserve"> соответствии с Постановлением администрации Ленинского муниципального района Волгоградской области от 15.08.2016г. №371 утверждена балансовая комиссия по </w:t>
      </w:r>
      <w:r w:rsidRPr="00594BFA">
        <w:rPr>
          <w:rFonts w:ascii="Times New Roman" w:eastAsiaTheme="minorHAnsi" w:hAnsi="Times New Roman" w:cs="Times New Roman"/>
          <w:sz w:val="28"/>
          <w:szCs w:val="28"/>
          <w:lang w:eastAsia="en-US"/>
        </w:rPr>
        <w:t xml:space="preserve">определению эффективности деятельности муниципальных унитарных предприятий Ленинского муниципального района и хозяйственных обществ, акции (доли) которых находятся в муниципальной собственности района.  Проверяемое </w:t>
      </w:r>
      <w:proofErr w:type="gramStart"/>
      <w:r w:rsidRPr="00594BFA">
        <w:rPr>
          <w:rFonts w:ascii="Times New Roman" w:eastAsiaTheme="minorHAnsi" w:hAnsi="Times New Roman" w:cs="Times New Roman"/>
          <w:sz w:val="28"/>
          <w:szCs w:val="28"/>
          <w:lang w:eastAsia="en-US"/>
        </w:rPr>
        <w:t>Учреждение  является</w:t>
      </w:r>
      <w:proofErr w:type="gramEnd"/>
      <w:r w:rsidRPr="00594BFA">
        <w:rPr>
          <w:rFonts w:ascii="Times New Roman" w:eastAsiaTheme="minorHAnsi" w:hAnsi="Times New Roman" w:cs="Times New Roman"/>
          <w:sz w:val="28"/>
          <w:szCs w:val="28"/>
          <w:lang w:eastAsia="en-US"/>
        </w:rPr>
        <w:t xml:space="preserve"> бюджетным, а не унитарным и следовательно </w:t>
      </w:r>
      <w:r w:rsidRPr="00594BFA">
        <w:rPr>
          <w:rFonts w:ascii="Times New Roman" w:hAnsi="Times New Roman" w:cs="Times New Roman"/>
          <w:sz w:val="28"/>
          <w:szCs w:val="28"/>
        </w:rPr>
        <w:t>итоги его финансово-хозяйственной деятельности не рассматриваются на балансовой  комиссии.</w:t>
      </w:r>
    </w:p>
    <w:p w:rsidR="00885738" w:rsidRPr="00594BFA" w:rsidRDefault="00540233" w:rsidP="00885738">
      <w:pPr>
        <w:spacing w:after="0" w:line="240" w:lineRule="auto"/>
        <w:jc w:val="both"/>
        <w:rPr>
          <w:rFonts w:ascii="Times New Roman" w:eastAsiaTheme="minorHAnsi" w:hAnsi="Times New Roman" w:cs="Times New Roman"/>
          <w:sz w:val="28"/>
          <w:szCs w:val="28"/>
          <w:lang w:eastAsia="en-US"/>
        </w:rPr>
      </w:pPr>
      <w:r w:rsidRPr="00594BFA">
        <w:rPr>
          <w:rFonts w:ascii="Times New Roman" w:hAnsi="Times New Roman" w:cs="Times New Roman"/>
          <w:sz w:val="28"/>
          <w:szCs w:val="28"/>
        </w:rPr>
        <w:tab/>
      </w:r>
      <w:r w:rsidR="009652FA" w:rsidRPr="00594BFA">
        <w:rPr>
          <w:rFonts w:ascii="Times New Roman" w:hAnsi="Times New Roman" w:cs="Times New Roman"/>
          <w:sz w:val="28"/>
          <w:szCs w:val="28"/>
        </w:rPr>
        <w:t>2</w:t>
      </w:r>
      <w:r w:rsidR="00F567EB" w:rsidRPr="00594BFA">
        <w:rPr>
          <w:rFonts w:ascii="Times New Roman" w:hAnsi="Times New Roman" w:cs="Times New Roman"/>
          <w:sz w:val="28"/>
          <w:szCs w:val="28"/>
        </w:rPr>
        <w:t>.</w:t>
      </w:r>
      <w:r w:rsidR="004737B3" w:rsidRPr="00594BFA">
        <w:rPr>
          <w:rFonts w:ascii="Times New Roman" w:hAnsi="Times New Roman" w:cs="Times New Roman"/>
          <w:sz w:val="28"/>
          <w:szCs w:val="28"/>
        </w:rPr>
        <w:t xml:space="preserve"> </w:t>
      </w:r>
      <w:r w:rsidR="00885738" w:rsidRPr="00594BFA">
        <w:rPr>
          <w:rFonts w:ascii="Times New Roman" w:hAnsi="Times New Roman" w:cs="Times New Roman"/>
          <w:sz w:val="28"/>
          <w:szCs w:val="28"/>
        </w:rPr>
        <w:t xml:space="preserve">В нарушение  </w:t>
      </w:r>
      <w:r w:rsidR="00915C75" w:rsidRPr="00594BFA">
        <w:rPr>
          <w:rFonts w:ascii="Times New Roman" w:hAnsi="Times New Roman" w:cs="Times New Roman"/>
          <w:bCs/>
          <w:sz w:val="28"/>
          <w:szCs w:val="28"/>
        </w:rPr>
        <w:t>Постановлени</w:t>
      </w:r>
      <w:r w:rsidR="004737B3" w:rsidRPr="00594BFA">
        <w:rPr>
          <w:rFonts w:ascii="Times New Roman" w:hAnsi="Times New Roman" w:cs="Times New Roman"/>
          <w:bCs/>
          <w:sz w:val="28"/>
          <w:szCs w:val="28"/>
        </w:rPr>
        <w:t>я</w:t>
      </w:r>
      <w:r w:rsidR="00915C75" w:rsidRPr="00594BFA">
        <w:rPr>
          <w:rFonts w:ascii="Times New Roman" w:hAnsi="Times New Roman" w:cs="Times New Roman"/>
          <w:bCs/>
          <w:sz w:val="28"/>
          <w:szCs w:val="28"/>
        </w:rPr>
        <w:t xml:space="preserve"> Администрации Ленинского муниципального района от 10.06.2011г. № 430 «</w:t>
      </w:r>
      <w:r w:rsidR="00915C75" w:rsidRPr="00594BFA">
        <w:rPr>
          <w:rFonts w:ascii="Times New Roman" w:hAnsi="Times New Roman" w:cs="Times New Roman"/>
          <w:sz w:val="28"/>
          <w:szCs w:val="28"/>
        </w:rPr>
        <w:t xml:space="preserve">Об утверждении Положения о формировании муниципального задания в отношении подведомственных муниципальных учреждений Ленинского муниципального района и финансовом обеспечении выполнения муниципального задания» </w:t>
      </w:r>
      <w:r w:rsidR="00885738" w:rsidRPr="00594BFA">
        <w:rPr>
          <w:rFonts w:ascii="Times New Roman" w:hAnsi="Times New Roman" w:cs="Times New Roman"/>
          <w:sz w:val="28"/>
          <w:szCs w:val="28"/>
        </w:rPr>
        <w:t>в представленном муниципальном задании в пункте 3  «</w:t>
      </w:r>
      <w:r w:rsidR="00885738" w:rsidRPr="00594BFA">
        <w:rPr>
          <w:rFonts w:ascii="Times New Roman" w:eastAsiaTheme="minorHAnsi" w:hAnsi="Times New Roman" w:cs="Times New Roman"/>
          <w:sz w:val="28"/>
          <w:szCs w:val="28"/>
          <w:lang w:eastAsia="en-US"/>
        </w:rPr>
        <w:t xml:space="preserve">Показатели, </w:t>
      </w:r>
      <w:r w:rsidR="00885738" w:rsidRPr="00594BFA">
        <w:rPr>
          <w:rFonts w:ascii="Times New Roman" w:eastAsiaTheme="minorHAnsi" w:hAnsi="Times New Roman" w:cs="Times New Roman"/>
          <w:sz w:val="28"/>
          <w:szCs w:val="28"/>
          <w:lang w:eastAsia="en-US"/>
        </w:rPr>
        <w:lastRenderedPageBreak/>
        <w:t>характеризующие качество и (или) объем муниципальной услуги» отсутствует таблица 3.1 «Показатели качества муниципальной услуги», в пункте  6 «Предельные цены (тарифы) на оплату муниципальной услуги в случаях, если действующим законодательством Российской Федерации предусмотрено их оказание на платной основе»  не указан нормативный правовой акт, устанавливающий цены (тарифы) либо порядок их установления и орган, устанавливающий цены (тарифы).</w:t>
      </w:r>
    </w:p>
    <w:p w:rsidR="005406FC" w:rsidRPr="00594BFA" w:rsidRDefault="009652FA" w:rsidP="005406FC">
      <w:pPr>
        <w:spacing w:after="0" w:line="240" w:lineRule="auto"/>
        <w:ind w:firstLine="708"/>
        <w:jc w:val="both"/>
        <w:rPr>
          <w:rFonts w:ascii="Times New Roman" w:hAnsi="Times New Roman" w:cs="Times New Roman"/>
          <w:sz w:val="28"/>
          <w:szCs w:val="28"/>
        </w:rPr>
      </w:pPr>
      <w:r w:rsidRPr="00594BFA">
        <w:rPr>
          <w:rFonts w:ascii="Times New Roman" w:eastAsiaTheme="minorHAnsi" w:hAnsi="Times New Roman" w:cs="Times New Roman"/>
          <w:sz w:val="28"/>
          <w:szCs w:val="28"/>
          <w:lang w:eastAsia="en-US"/>
        </w:rPr>
        <w:t>3</w:t>
      </w:r>
      <w:r w:rsidR="00915C75" w:rsidRPr="00594BFA">
        <w:rPr>
          <w:rFonts w:ascii="Times New Roman" w:eastAsiaTheme="minorHAnsi" w:hAnsi="Times New Roman" w:cs="Times New Roman"/>
          <w:sz w:val="28"/>
          <w:szCs w:val="28"/>
          <w:lang w:eastAsia="en-US"/>
        </w:rPr>
        <w:t xml:space="preserve">. </w:t>
      </w:r>
      <w:r w:rsidR="005406FC" w:rsidRPr="00594BFA">
        <w:rPr>
          <w:rFonts w:ascii="Times New Roman" w:hAnsi="Times New Roman" w:cs="Times New Roman"/>
          <w:sz w:val="28"/>
          <w:szCs w:val="28"/>
        </w:rPr>
        <w:t xml:space="preserve">Постановлением Администрации Ленинского муниципального района Волгоградской области от 29 декабря 2012 г. №1113 «Об утверждении Порядка определения нормативных затрат на оказание муниципальным бюджетным учреждением «Редакция газеты «Знамя» муниципальной услуги» утвержден Порядок определения нормативных затрат на оказание </w:t>
      </w:r>
      <w:proofErr w:type="gramStart"/>
      <w:r w:rsidR="005406FC" w:rsidRPr="00594BFA">
        <w:rPr>
          <w:rFonts w:ascii="Times New Roman" w:hAnsi="Times New Roman" w:cs="Times New Roman"/>
          <w:sz w:val="28"/>
          <w:szCs w:val="28"/>
        </w:rPr>
        <w:t>муниципальной  услуги</w:t>
      </w:r>
      <w:proofErr w:type="gramEnd"/>
      <w:r w:rsidR="005406FC" w:rsidRPr="00594BFA">
        <w:rPr>
          <w:rFonts w:ascii="Times New Roman" w:hAnsi="Times New Roman" w:cs="Times New Roman"/>
          <w:sz w:val="28"/>
          <w:szCs w:val="28"/>
        </w:rPr>
        <w:t>. В нарушение указанного Порядка к проверке не представлены расчеты нормативных затрат на оказание муниципальной услуги.</w:t>
      </w:r>
    </w:p>
    <w:p w:rsidR="005406FC" w:rsidRPr="00594BFA" w:rsidRDefault="005406FC" w:rsidP="005406FC">
      <w:pPr>
        <w:spacing w:after="0" w:line="240" w:lineRule="auto"/>
        <w:jc w:val="both"/>
        <w:rPr>
          <w:rFonts w:ascii="Times New Roman" w:hAnsi="Times New Roman" w:cs="Times New Roman"/>
          <w:sz w:val="28"/>
          <w:szCs w:val="28"/>
        </w:rPr>
      </w:pPr>
      <w:r w:rsidRPr="00594BFA">
        <w:rPr>
          <w:rFonts w:ascii="Times New Roman" w:hAnsi="Times New Roman" w:cs="Times New Roman"/>
          <w:sz w:val="28"/>
          <w:szCs w:val="28"/>
        </w:rPr>
        <w:tab/>
      </w:r>
      <w:r w:rsidR="00B26FC8" w:rsidRPr="00594BFA">
        <w:rPr>
          <w:rFonts w:ascii="Times New Roman" w:hAnsi="Times New Roman" w:cs="Times New Roman"/>
          <w:sz w:val="28"/>
          <w:szCs w:val="28"/>
        </w:rPr>
        <w:t>4</w:t>
      </w:r>
      <w:r w:rsidR="009F6835" w:rsidRPr="00594BFA">
        <w:rPr>
          <w:rFonts w:ascii="Times New Roman" w:hAnsi="Times New Roman" w:cs="Times New Roman"/>
          <w:sz w:val="28"/>
          <w:szCs w:val="28"/>
        </w:rPr>
        <w:t xml:space="preserve">. </w:t>
      </w:r>
      <w:r w:rsidRPr="00594BFA">
        <w:rPr>
          <w:rFonts w:ascii="Times New Roman" w:hAnsi="Times New Roman" w:cs="Times New Roman"/>
          <w:sz w:val="28"/>
          <w:szCs w:val="28"/>
        </w:rPr>
        <w:t xml:space="preserve">В соответствии с п. 8.2 муниципального задания Учреждению установлены сроки </w:t>
      </w:r>
      <w:proofErr w:type="gramStart"/>
      <w:r w:rsidRPr="00594BFA">
        <w:rPr>
          <w:rFonts w:ascii="Times New Roman" w:hAnsi="Times New Roman" w:cs="Times New Roman"/>
          <w:sz w:val="28"/>
          <w:szCs w:val="28"/>
        </w:rPr>
        <w:t>представления  отчетов</w:t>
      </w:r>
      <w:proofErr w:type="gramEnd"/>
      <w:r w:rsidRPr="00594BFA">
        <w:rPr>
          <w:rFonts w:ascii="Times New Roman" w:hAnsi="Times New Roman" w:cs="Times New Roman"/>
          <w:sz w:val="28"/>
          <w:szCs w:val="28"/>
        </w:rPr>
        <w:t xml:space="preserve"> о его исполнении  Учредителю ежегодно в срок до 01февраля года, следующего за отчетным. Представленный к проверке отчет об исполнении муниципального задания не подписан главным редактором и главным бухгалтером учреждения. Вместе с тем проверить своевременность сдачи отчетов не представляется возможным ввиду отсутствия на них даты составления </w:t>
      </w:r>
      <w:proofErr w:type="gramStart"/>
      <w:r w:rsidRPr="00594BFA">
        <w:rPr>
          <w:rFonts w:ascii="Times New Roman" w:hAnsi="Times New Roman" w:cs="Times New Roman"/>
          <w:sz w:val="28"/>
          <w:szCs w:val="28"/>
        </w:rPr>
        <w:t>и  даты</w:t>
      </w:r>
      <w:proofErr w:type="gramEnd"/>
      <w:r w:rsidRPr="00594BFA">
        <w:rPr>
          <w:rFonts w:ascii="Times New Roman" w:hAnsi="Times New Roman" w:cs="Times New Roman"/>
          <w:sz w:val="28"/>
          <w:szCs w:val="28"/>
        </w:rPr>
        <w:t xml:space="preserve"> получения Учредителем.</w:t>
      </w:r>
    </w:p>
    <w:p w:rsidR="00AD7451" w:rsidRPr="00594BFA" w:rsidRDefault="00D24811" w:rsidP="004737B3">
      <w:pPr>
        <w:pStyle w:val="ae"/>
        <w:spacing w:after="0" w:line="240" w:lineRule="auto"/>
        <w:ind w:left="0" w:firstLine="708"/>
        <w:jc w:val="both"/>
        <w:rPr>
          <w:rFonts w:ascii="Times New Roman" w:hAnsi="Times New Roman" w:cs="Times New Roman"/>
          <w:sz w:val="28"/>
          <w:szCs w:val="28"/>
        </w:rPr>
      </w:pPr>
      <w:r w:rsidRPr="00594BFA">
        <w:rPr>
          <w:rFonts w:ascii="Times New Roman" w:hAnsi="Times New Roman" w:cs="Times New Roman"/>
          <w:sz w:val="28"/>
          <w:szCs w:val="28"/>
        </w:rPr>
        <w:t>5</w:t>
      </w:r>
      <w:r w:rsidR="00126729" w:rsidRPr="00594BFA">
        <w:rPr>
          <w:rFonts w:ascii="Times New Roman" w:hAnsi="Times New Roman" w:cs="Times New Roman"/>
          <w:sz w:val="28"/>
          <w:szCs w:val="28"/>
        </w:rPr>
        <w:t xml:space="preserve">. </w:t>
      </w:r>
      <w:r w:rsidR="004737B3" w:rsidRPr="00594BFA">
        <w:rPr>
          <w:rFonts w:ascii="Times New Roman" w:hAnsi="Times New Roman" w:cs="Times New Roman"/>
          <w:sz w:val="28"/>
          <w:szCs w:val="28"/>
        </w:rPr>
        <w:t xml:space="preserve">Цены на оказываемые платные услуги утверждаются приказом Учреждения, тогда как </w:t>
      </w:r>
      <w:r w:rsidR="00AD7451" w:rsidRPr="00594BFA">
        <w:rPr>
          <w:rFonts w:ascii="Times New Roman" w:hAnsi="Times New Roman" w:cs="Times New Roman"/>
          <w:sz w:val="28"/>
          <w:szCs w:val="28"/>
        </w:rPr>
        <w:t xml:space="preserve">Решением Ленинской районной Думы от 26.05.2011г.  №6/217 </w:t>
      </w:r>
      <w:proofErr w:type="gramStart"/>
      <w:r w:rsidR="00AD7451" w:rsidRPr="00594BFA">
        <w:rPr>
          <w:rFonts w:ascii="Times New Roman" w:hAnsi="Times New Roman" w:cs="Times New Roman"/>
          <w:sz w:val="28"/>
          <w:szCs w:val="28"/>
        </w:rPr>
        <w:t>принят  «</w:t>
      </w:r>
      <w:proofErr w:type="gramEnd"/>
      <w:r w:rsidR="00AD7451" w:rsidRPr="00594BFA">
        <w:rPr>
          <w:rFonts w:ascii="Times New Roman" w:hAnsi="Times New Roman" w:cs="Times New Roman"/>
          <w:sz w:val="28"/>
          <w:szCs w:val="28"/>
        </w:rPr>
        <w:t xml:space="preserve">Порядок установления тарифов на услуги (работы), предоставляемые муниципальными предприятиями и учреждениями Ленинского муниципального района» . В соответствии </w:t>
      </w:r>
      <w:proofErr w:type="gramStart"/>
      <w:r w:rsidR="00AD7451" w:rsidRPr="00594BFA">
        <w:rPr>
          <w:rFonts w:ascii="Times New Roman" w:hAnsi="Times New Roman" w:cs="Times New Roman"/>
          <w:sz w:val="28"/>
          <w:szCs w:val="28"/>
        </w:rPr>
        <w:t>с  п.</w:t>
      </w:r>
      <w:proofErr w:type="gramEnd"/>
      <w:r w:rsidR="00AD7451" w:rsidRPr="00594BFA">
        <w:rPr>
          <w:rFonts w:ascii="Times New Roman" w:hAnsi="Times New Roman" w:cs="Times New Roman"/>
          <w:sz w:val="28"/>
          <w:szCs w:val="28"/>
        </w:rPr>
        <w:t xml:space="preserve">4.9. главы 4  </w:t>
      </w:r>
      <w:r w:rsidR="00610E4D" w:rsidRPr="00594BFA">
        <w:rPr>
          <w:rFonts w:ascii="Times New Roman" w:hAnsi="Times New Roman" w:cs="Times New Roman"/>
          <w:sz w:val="28"/>
          <w:szCs w:val="28"/>
        </w:rPr>
        <w:t xml:space="preserve">данного решения </w:t>
      </w:r>
      <w:r w:rsidR="00AD7451" w:rsidRPr="00594BFA">
        <w:rPr>
          <w:rFonts w:ascii="Times New Roman" w:hAnsi="Times New Roman" w:cs="Times New Roman"/>
          <w:sz w:val="28"/>
          <w:szCs w:val="28"/>
        </w:rPr>
        <w:t>тарифы на услуги (работы)  утверждаются  Постановлением главы  Ленинского муниципального района и подлежат официальному опубликованию.</w:t>
      </w:r>
    </w:p>
    <w:p w:rsidR="002F0732" w:rsidRPr="00594BFA" w:rsidRDefault="00610E4D" w:rsidP="004737B3">
      <w:pPr>
        <w:pStyle w:val="ae"/>
        <w:spacing w:after="0" w:line="240" w:lineRule="auto"/>
        <w:ind w:left="0"/>
        <w:jc w:val="both"/>
        <w:rPr>
          <w:rFonts w:ascii="Times New Roman" w:hAnsi="Times New Roman" w:cs="Times New Roman"/>
          <w:sz w:val="28"/>
          <w:szCs w:val="28"/>
        </w:rPr>
      </w:pPr>
      <w:r w:rsidRPr="00594BFA">
        <w:rPr>
          <w:rFonts w:ascii="Times New Roman" w:hAnsi="Times New Roman" w:cs="Times New Roman"/>
          <w:sz w:val="28"/>
          <w:szCs w:val="28"/>
        </w:rPr>
        <w:tab/>
      </w:r>
      <w:r w:rsidR="00D24811" w:rsidRPr="00594BFA">
        <w:rPr>
          <w:rFonts w:ascii="Times New Roman" w:hAnsi="Times New Roman" w:cs="Times New Roman"/>
          <w:sz w:val="28"/>
          <w:szCs w:val="28"/>
        </w:rPr>
        <w:t>6</w:t>
      </w:r>
      <w:r w:rsidR="006A360C" w:rsidRPr="00594BFA">
        <w:rPr>
          <w:rFonts w:ascii="Times New Roman" w:hAnsi="Times New Roman" w:cs="Times New Roman"/>
          <w:sz w:val="28"/>
          <w:szCs w:val="28"/>
        </w:rPr>
        <w:t xml:space="preserve">. </w:t>
      </w:r>
      <w:r w:rsidR="002F0732" w:rsidRPr="00594BFA">
        <w:rPr>
          <w:rFonts w:ascii="Times New Roman" w:hAnsi="Times New Roman" w:cs="Times New Roman"/>
          <w:sz w:val="28"/>
          <w:szCs w:val="28"/>
        </w:rPr>
        <w:t>В соответствии с п.3.3. Положения о порядке предоставления услуг цены в разделах «Поздравления», «Вспомним» устанавливаются ниже себестоимости, за счет увеличения цены на рекламу, социальную рекламу, сообщения муниципальных органов, объявления физических и юридических лиц. К Положению о порядке предоставления услуг прилагается расчет себестоимости печатной площади, предоставляемой для платных публикаций, которая составляет 28,43 руб. за единицу площади.</w:t>
      </w:r>
    </w:p>
    <w:p w:rsidR="002F0732" w:rsidRPr="00594BFA" w:rsidRDefault="002F0732" w:rsidP="002F0732">
      <w:pPr>
        <w:spacing w:after="0" w:line="240" w:lineRule="auto"/>
        <w:jc w:val="both"/>
        <w:rPr>
          <w:rFonts w:ascii="Times New Roman" w:hAnsi="Times New Roman" w:cs="Times New Roman"/>
          <w:b/>
          <w:sz w:val="28"/>
          <w:szCs w:val="28"/>
        </w:rPr>
      </w:pPr>
      <w:r w:rsidRPr="00594BFA">
        <w:rPr>
          <w:rFonts w:ascii="Times New Roman" w:hAnsi="Times New Roman" w:cs="Times New Roman"/>
          <w:sz w:val="28"/>
          <w:szCs w:val="28"/>
        </w:rPr>
        <w:tab/>
        <w:t xml:space="preserve">В тоже </w:t>
      </w:r>
      <w:proofErr w:type="gramStart"/>
      <w:r w:rsidRPr="00594BFA">
        <w:rPr>
          <w:rFonts w:ascii="Times New Roman" w:hAnsi="Times New Roman" w:cs="Times New Roman"/>
          <w:sz w:val="28"/>
          <w:szCs w:val="28"/>
        </w:rPr>
        <w:t>время,  приказом</w:t>
      </w:r>
      <w:proofErr w:type="gramEnd"/>
      <w:r w:rsidRPr="00594BFA">
        <w:rPr>
          <w:rFonts w:ascii="Times New Roman" w:hAnsi="Times New Roman" w:cs="Times New Roman"/>
          <w:sz w:val="28"/>
          <w:szCs w:val="28"/>
        </w:rPr>
        <w:t xml:space="preserve"> Учреждения от 09.01.2017г. №3 утверждена стоимость платной услуги «Поздравление» в размере 35,0 руб. за одну стихотворную строку (27 знаков). В результате </w:t>
      </w:r>
      <w:proofErr w:type="gramStart"/>
      <w:r w:rsidRPr="00594BFA">
        <w:rPr>
          <w:rFonts w:ascii="Times New Roman" w:hAnsi="Times New Roman" w:cs="Times New Roman"/>
          <w:sz w:val="28"/>
          <w:szCs w:val="28"/>
        </w:rPr>
        <w:t>проверить  правильность</w:t>
      </w:r>
      <w:proofErr w:type="gramEnd"/>
      <w:r w:rsidRPr="00594BFA">
        <w:rPr>
          <w:rFonts w:ascii="Times New Roman" w:hAnsi="Times New Roman" w:cs="Times New Roman"/>
          <w:sz w:val="28"/>
          <w:szCs w:val="28"/>
        </w:rPr>
        <w:t xml:space="preserve"> применения стоимости платной услуги «Поздравление», в соответствии с п.3.3. Положения о порядке предоставления услуг, не представляется  возможным.  </w:t>
      </w:r>
    </w:p>
    <w:p w:rsidR="004737B3" w:rsidRPr="00594BFA" w:rsidRDefault="00D24811" w:rsidP="004737B3">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r w:rsidRPr="00594BFA">
        <w:rPr>
          <w:rFonts w:ascii="Times New Roman" w:hAnsi="Times New Roman" w:cs="Times New Roman"/>
          <w:sz w:val="28"/>
          <w:szCs w:val="28"/>
        </w:rPr>
        <w:t>7</w:t>
      </w:r>
      <w:r w:rsidR="002F0732" w:rsidRPr="00594BFA">
        <w:rPr>
          <w:rFonts w:ascii="Times New Roman" w:hAnsi="Times New Roman" w:cs="Times New Roman"/>
          <w:sz w:val="28"/>
          <w:szCs w:val="28"/>
        </w:rPr>
        <w:t xml:space="preserve">. </w:t>
      </w:r>
      <w:r w:rsidR="004737B3" w:rsidRPr="00594BFA">
        <w:rPr>
          <w:rFonts w:ascii="Times New Roman" w:hAnsi="Times New Roman" w:cs="Times New Roman"/>
          <w:sz w:val="28"/>
          <w:szCs w:val="28"/>
        </w:rPr>
        <w:t>Проверкой правильности установления базовых (минимальных) окладов работникам Учреждения, установлено, что</w:t>
      </w:r>
      <w:r w:rsidR="00802EBC" w:rsidRPr="00594BFA">
        <w:rPr>
          <w:rFonts w:ascii="Times New Roman" w:hAnsi="Times New Roman" w:cs="Times New Roman"/>
          <w:sz w:val="28"/>
          <w:szCs w:val="28"/>
        </w:rPr>
        <w:t xml:space="preserve"> Учреждением не произведена </w:t>
      </w:r>
      <w:r w:rsidR="004737B3" w:rsidRPr="00594BFA">
        <w:rPr>
          <w:rFonts w:ascii="Times New Roman" w:hAnsi="Times New Roman" w:cs="Times New Roman"/>
          <w:sz w:val="28"/>
          <w:szCs w:val="28"/>
        </w:rPr>
        <w:t xml:space="preserve"> </w:t>
      </w:r>
      <w:r w:rsidR="00802EBC" w:rsidRPr="00594BFA">
        <w:rPr>
          <w:rFonts w:ascii="Times New Roman" w:hAnsi="Times New Roman" w:cs="Times New Roman"/>
          <w:sz w:val="28"/>
          <w:szCs w:val="28"/>
        </w:rPr>
        <w:t xml:space="preserve">индексация  размеров окладов (должностных окладов), ставок заработной платы работникам с 01.01.2015г. в 1,06 раза в соответствии </w:t>
      </w:r>
      <w:r w:rsidR="004737B3" w:rsidRPr="00594BFA">
        <w:rPr>
          <w:rFonts w:ascii="Times New Roman" w:hAnsi="Times New Roman" w:cs="Times New Roman"/>
          <w:sz w:val="28"/>
          <w:szCs w:val="28"/>
        </w:rPr>
        <w:t xml:space="preserve">с Постановлением Администрации Ленинского муниципального района  от </w:t>
      </w:r>
      <w:r w:rsidR="004737B3" w:rsidRPr="00594BFA">
        <w:rPr>
          <w:rFonts w:ascii="Times New Roman" w:hAnsi="Times New Roman" w:cs="Times New Roman"/>
          <w:sz w:val="28"/>
          <w:szCs w:val="28"/>
        </w:rPr>
        <w:lastRenderedPageBreak/>
        <w:t>12.02.2015г. №64 «Об индексации окладов (должностных окладов), ставок заработной платы работников муниципальных учреждений Ленинского муниципального района».</w:t>
      </w:r>
    </w:p>
    <w:p w:rsidR="006811A3" w:rsidRPr="00594BFA" w:rsidRDefault="004737B3" w:rsidP="00802EBC">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r w:rsidRPr="00594BFA">
        <w:rPr>
          <w:rFonts w:ascii="Times New Roman" w:hAnsi="Times New Roman" w:cs="Times New Roman"/>
          <w:sz w:val="28"/>
          <w:szCs w:val="28"/>
        </w:rPr>
        <w:t>Кроме того, следует отметить</w:t>
      </w:r>
      <w:r w:rsidR="00802EBC" w:rsidRPr="00594BFA">
        <w:rPr>
          <w:rFonts w:ascii="Times New Roman" w:hAnsi="Times New Roman" w:cs="Times New Roman"/>
          <w:sz w:val="28"/>
          <w:szCs w:val="28"/>
        </w:rPr>
        <w:t xml:space="preserve">, что при разработке </w:t>
      </w:r>
      <w:r w:rsidR="006811A3" w:rsidRPr="00594BFA">
        <w:rPr>
          <w:rFonts w:ascii="Times New Roman" w:hAnsi="Times New Roman" w:cs="Times New Roman"/>
          <w:sz w:val="28"/>
          <w:szCs w:val="28"/>
        </w:rPr>
        <w:t>Положени</w:t>
      </w:r>
      <w:r w:rsidR="00802EBC" w:rsidRPr="00594BFA">
        <w:rPr>
          <w:rFonts w:ascii="Times New Roman" w:hAnsi="Times New Roman" w:cs="Times New Roman"/>
          <w:sz w:val="28"/>
          <w:szCs w:val="28"/>
        </w:rPr>
        <w:t>я</w:t>
      </w:r>
      <w:r w:rsidR="006811A3" w:rsidRPr="00594BFA">
        <w:rPr>
          <w:rFonts w:ascii="Times New Roman" w:hAnsi="Times New Roman" w:cs="Times New Roman"/>
          <w:sz w:val="28"/>
          <w:szCs w:val="28"/>
        </w:rPr>
        <w:t xml:space="preserve"> об оплате труда Учреждени</w:t>
      </w:r>
      <w:r w:rsidR="00802EBC" w:rsidRPr="00594BFA">
        <w:rPr>
          <w:rFonts w:ascii="Times New Roman" w:hAnsi="Times New Roman" w:cs="Times New Roman"/>
          <w:sz w:val="28"/>
          <w:szCs w:val="28"/>
        </w:rPr>
        <w:t xml:space="preserve">е руководствовалось </w:t>
      </w:r>
      <w:r w:rsidR="006811A3" w:rsidRPr="00594BFA">
        <w:rPr>
          <w:rFonts w:ascii="Times New Roman" w:hAnsi="Times New Roman" w:cs="Times New Roman"/>
          <w:sz w:val="28"/>
          <w:szCs w:val="28"/>
        </w:rPr>
        <w:t>решением Ленинской районной Думы  от 08.09.2009 г. №7/375 «Об утверждении порядка оплаты работников муниципальных учреждений Ленинского муниц</w:t>
      </w:r>
      <w:r w:rsidR="00802EBC" w:rsidRPr="00594BFA">
        <w:rPr>
          <w:rFonts w:ascii="Times New Roman" w:hAnsi="Times New Roman" w:cs="Times New Roman"/>
          <w:sz w:val="28"/>
          <w:szCs w:val="28"/>
        </w:rPr>
        <w:t xml:space="preserve">ипального района», тогда как </w:t>
      </w:r>
      <w:r w:rsidR="00197AC1" w:rsidRPr="00594BFA">
        <w:rPr>
          <w:rFonts w:ascii="Times New Roman" w:hAnsi="Times New Roman" w:cs="Times New Roman"/>
          <w:sz w:val="28"/>
          <w:szCs w:val="28"/>
        </w:rPr>
        <w:t xml:space="preserve">в </w:t>
      </w:r>
      <w:r w:rsidR="00802EBC" w:rsidRPr="00594BFA">
        <w:rPr>
          <w:rFonts w:ascii="Times New Roman" w:hAnsi="Times New Roman" w:cs="Times New Roman"/>
          <w:sz w:val="28"/>
          <w:szCs w:val="28"/>
        </w:rPr>
        <w:t xml:space="preserve">  </w:t>
      </w:r>
      <w:r w:rsidR="006811A3" w:rsidRPr="00594BFA">
        <w:rPr>
          <w:rFonts w:ascii="Times New Roman" w:hAnsi="Times New Roman" w:cs="Times New Roman"/>
          <w:sz w:val="28"/>
          <w:szCs w:val="28"/>
        </w:rPr>
        <w:t xml:space="preserve">2016 году вышло Постановление Администрации Волгоградской области от 19.01.2016г. №4-п «Об общих требованиях к положениям об оплате труда работников государственных учреждений Волгоградской области», </w:t>
      </w:r>
      <w:r w:rsidR="002806EE" w:rsidRPr="00594BFA">
        <w:rPr>
          <w:rFonts w:ascii="Times New Roman" w:hAnsi="Times New Roman" w:cs="Times New Roman"/>
          <w:sz w:val="28"/>
          <w:szCs w:val="28"/>
        </w:rPr>
        <w:t xml:space="preserve"> </w:t>
      </w:r>
      <w:r w:rsidR="006811A3" w:rsidRPr="00594BFA">
        <w:rPr>
          <w:rFonts w:ascii="Times New Roman" w:hAnsi="Times New Roman" w:cs="Times New Roman"/>
          <w:sz w:val="28"/>
          <w:szCs w:val="28"/>
        </w:rPr>
        <w:t>пунктом  3 которого рекомендовано органам местного самоуправления муниципальных образований Волгоградской области променять данное постановление при регулировании условий оплаты труда работников муниципальных  учреждений с 2016 года.</w:t>
      </w:r>
    </w:p>
    <w:p w:rsidR="000E446F" w:rsidRPr="00594BFA" w:rsidRDefault="00D24811" w:rsidP="000E446F">
      <w:pPr>
        <w:spacing w:after="0" w:line="240" w:lineRule="auto"/>
        <w:ind w:firstLine="720"/>
        <w:jc w:val="both"/>
        <w:rPr>
          <w:rFonts w:ascii="Times New Roman" w:hAnsi="Times New Roman" w:cs="Times New Roman"/>
          <w:sz w:val="28"/>
        </w:rPr>
      </w:pPr>
      <w:r w:rsidRPr="00594BFA">
        <w:rPr>
          <w:rFonts w:ascii="Times New Roman" w:hAnsi="Times New Roman" w:cs="Times New Roman"/>
          <w:sz w:val="28"/>
        </w:rPr>
        <w:t>8</w:t>
      </w:r>
      <w:r w:rsidR="00EB3A57" w:rsidRPr="00594BFA">
        <w:rPr>
          <w:rFonts w:ascii="Times New Roman" w:hAnsi="Times New Roman" w:cs="Times New Roman"/>
          <w:sz w:val="28"/>
        </w:rPr>
        <w:t xml:space="preserve">. Выборочной проверкой трудовых книжек работников, установлено, что в нарушение ст.66 Трудового кодекса РФ сведения о выполняемой работе </w:t>
      </w:r>
      <w:proofErr w:type="gramStart"/>
      <w:r w:rsidR="00EB3A57" w:rsidRPr="00594BFA">
        <w:rPr>
          <w:rFonts w:ascii="Times New Roman" w:hAnsi="Times New Roman" w:cs="Times New Roman"/>
          <w:sz w:val="28"/>
        </w:rPr>
        <w:t>работниками  по</w:t>
      </w:r>
      <w:proofErr w:type="gramEnd"/>
      <w:r w:rsidR="00EB3A57" w:rsidRPr="00594BFA">
        <w:rPr>
          <w:rFonts w:ascii="Times New Roman" w:hAnsi="Times New Roman" w:cs="Times New Roman"/>
          <w:sz w:val="28"/>
        </w:rPr>
        <w:t xml:space="preserve"> трудовой книжке не соответствуют заключенным трудовым договорам (дополнительным соглашениям к трудовым договорам).</w:t>
      </w:r>
      <w:r w:rsidR="00802EBC" w:rsidRPr="00594BFA">
        <w:rPr>
          <w:rFonts w:ascii="Times New Roman" w:hAnsi="Times New Roman" w:cs="Times New Roman"/>
          <w:sz w:val="28"/>
        </w:rPr>
        <w:t xml:space="preserve"> </w:t>
      </w:r>
      <w:r w:rsidR="000E446F" w:rsidRPr="00594BFA">
        <w:rPr>
          <w:rFonts w:ascii="Times New Roman" w:hAnsi="Times New Roman" w:cs="Times New Roman"/>
          <w:sz w:val="28"/>
        </w:rPr>
        <w:t>Так, например:</w:t>
      </w:r>
    </w:p>
    <w:p w:rsidR="000E446F" w:rsidRPr="00594BFA" w:rsidRDefault="000E446F" w:rsidP="000E446F">
      <w:pPr>
        <w:spacing w:after="0" w:line="240" w:lineRule="auto"/>
        <w:ind w:firstLine="720"/>
        <w:jc w:val="both"/>
        <w:rPr>
          <w:rFonts w:ascii="Times New Roman" w:hAnsi="Times New Roman" w:cs="Times New Roman"/>
          <w:sz w:val="28"/>
        </w:rPr>
      </w:pPr>
      <w:r w:rsidRPr="00594BFA">
        <w:rPr>
          <w:rFonts w:ascii="Times New Roman" w:hAnsi="Times New Roman" w:cs="Times New Roman"/>
          <w:sz w:val="28"/>
        </w:rPr>
        <w:t xml:space="preserve">- Котова А.С. по трудовой книжке принята на должность «заведующей отделом районного радиовещания», тогда как </w:t>
      </w:r>
      <w:proofErr w:type="gramStart"/>
      <w:r w:rsidRPr="00594BFA">
        <w:rPr>
          <w:rFonts w:ascii="Times New Roman" w:hAnsi="Times New Roman" w:cs="Times New Roman"/>
          <w:sz w:val="28"/>
        </w:rPr>
        <w:t>согласно трудового договора</w:t>
      </w:r>
      <w:proofErr w:type="gramEnd"/>
      <w:r w:rsidRPr="00594BFA">
        <w:rPr>
          <w:rFonts w:ascii="Times New Roman" w:hAnsi="Times New Roman" w:cs="Times New Roman"/>
          <w:sz w:val="28"/>
        </w:rPr>
        <w:t xml:space="preserve"> от 11.01.2016г.  принята на должность «корреспондент» (</w:t>
      </w:r>
      <w:r w:rsidRPr="00594BFA">
        <w:rPr>
          <w:rFonts w:ascii="Times New Roman" w:hAnsi="Times New Roman" w:cs="Times New Roman"/>
          <w:sz w:val="28"/>
          <w:szCs w:val="28"/>
        </w:rPr>
        <w:t xml:space="preserve">с 2015 года Учреждение не осуществляет функции по </w:t>
      </w:r>
      <w:r w:rsidRPr="00594BFA">
        <w:rPr>
          <w:rFonts w:ascii="Times New Roman" w:hAnsi="Times New Roman" w:cs="Times New Roman"/>
          <w:sz w:val="28"/>
        </w:rPr>
        <w:t>производству и передаче радиопрограмм районного радио);</w:t>
      </w:r>
    </w:p>
    <w:p w:rsidR="000E446F" w:rsidRPr="00594BFA" w:rsidRDefault="000E446F" w:rsidP="000E446F">
      <w:pPr>
        <w:spacing w:after="0" w:line="240" w:lineRule="auto"/>
        <w:ind w:firstLine="720"/>
        <w:jc w:val="both"/>
        <w:rPr>
          <w:rFonts w:ascii="Times New Roman" w:hAnsi="Times New Roman" w:cs="Times New Roman"/>
          <w:sz w:val="28"/>
        </w:rPr>
      </w:pPr>
      <w:r w:rsidRPr="00594BFA">
        <w:rPr>
          <w:rFonts w:ascii="Times New Roman" w:hAnsi="Times New Roman" w:cs="Times New Roman"/>
          <w:sz w:val="28"/>
        </w:rPr>
        <w:t xml:space="preserve">- </w:t>
      </w:r>
      <w:proofErr w:type="spellStart"/>
      <w:r w:rsidRPr="00594BFA">
        <w:rPr>
          <w:rFonts w:ascii="Times New Roman" w:hAnsi="Times New Roman" w:cs="Times New Roman"/>
          <w:sz w:val="28"/>
        </w:rPr>
        <w:t>Чурзина</w:t>
      </w:r>
      <w:proofErr w:type="spellEnd"/>
      <w:r w:rsidRPr="00594BFA">
        <w:rPr>
          <w:rFonts w:ascii="Times New Roman" w:hAnsi="Times New Roman" w:cs="Times New Roman"/>
          <w:sz w:val="28"/>
        </w:rPr>
        <w:t xml:space="preserve"> М.В. по трудовой книжке принята на должность «заведующей отделом писем и социально-бытовых проблем», тогда как </w:t>
      </w:r>
      <w:proofErr w:type="gramStart"/>
      <w:r w:rsidRPr="00594BFA">
        <w:rPr>
          <w:rFonts w:ascii="Times New Roman" w:hAnsi="Times New Roman" w:cs="Times New Roman"/>
          <w:sz w:val="28"/>
        </w:rPr>
        <w:t>согласно трудового договора</w:t>
      </w:r>
      <w:proofErr w:type="gramEnd"/>
      <w:r w:rsidRPr="00594BFA">
        <w:rPr>
          <w:rFonts w:ascii="Times New Roman" w:hAnsi="Times New Roman" w:cs="Times New Roman"/>
          <w:sz w:val="28"/>
        </w:rPr>
        <w:t xml:space="preserve"> от 01.01.2009г. принята на должность «заведующей </w:t>
      </w:r>
      <w:proofErr w:type="spellStart"/>
      <w:r w:rsidRPr="00594BFA">
        <w:rPr>
          <w:rFonts w:ascii="Times New Roman" w:hAnsi="Times New Roman" w:cs="Times New Roman"/>
          <w:sz w:val="28"/>
        </w:rPr>
        <w:t>сельхозотделом</w:t>
      </w:r>
      <w:proofErr w:type="spellEnd"/>
      <w:r w:rsidRPr="00594BFA">
        <w:rPr>
          <w:rFonts w:ascii="Times New Roman" w:hAnsi="Times New Roman" w:cs="Times New Roman"/>
          <w:sz w:val="28"/>
        </w:rPr>
        <w:t>»;</w:t>
      </w:r>
    </w:p>
    <w:p w:rsidR="000E446F" w:rsidRPr="00594BFA" w:rsidRDefault="000E446F" w:rsidP="000E446F">
      <w:pPr>
        <w:spacing w:after="0" w:line="240" w:lineRule="auto"/>
        <w:ind w:firstLine="720"/>
        <w:jc w:val="both"/>
        <w:rPr>
          <w:rFonts w:ascii="Times New Roman" w:hAnsi="Times New Roman" w:cs="Times New Roman"/>
          <w:sz w:val="28"/>
        </w:rPr>
      </w:pPr>
      <w:r w:rsidRPr="00594BFA">
        <w:rPr>
          <w:rFonts w:ascii="Times New Roman" w:hAnsi="Times New Roman" w:cs="Times New Roman"/>
          <w:sz w:val="28"/>
        </w:rPr>
        <w:t xml:space="preserve">- </w:t>
      </w:r>
      <w:proofErr w:type="spellStart"/>
      <w:r w:rsidRPr="00594BFA">
        <w:rPr>
          <w:rFonts w:ascii="Times New Roman" w:hAnsi="Times New Roman" w:cs="Times New Roman"/>
          <w:sz w:val="28"/>
        </w:rPr>
        <w:t>Наримбулатов</w:t>
      </w:r>
      <w:proofErr w:type="spellEnd"/>
      <w:r w:rsidRPr="00594BFA">
        <w:rPr>
          <w:rFonts w:ascii="Times New Roman" w:hAnsi="Times New Roman" w:cs="Times New Roman"/>
          <w:sz w:val="28"/>
        </w:rPr>
        <w:t xml:space="preserve"> С.Ш. по трудовой книжке принят на должность «заведующий отделом сельского хозяйства и производства», тогда как </w:t>
      </w:r>
      <w:proofErr w:type="gramStart"/>
      <w:r w:rsidRPr="00594BFA">
        <w:rPr>
          <w:rFonts w:ascii="Times New Roman" w:hAnsi="Times New Roman" w:cs="Times New Roman"/>
          <w:sz w:val="28"/>
        </w:rPr>
        <w:t>согласно дополнительного соглашения</w:t>
      </w:r>
      <w:proofErr w:type="gramEnd"/>
      <w:r w:rsidRPr="00594BFA">
        <w:rPr>
          <w:rFonts w:ascii="Times New Roman" w:hAnsi="Times New Roman" w:cs="Times New Roman"/>
          <w:sz w:val="28"/>
        </w:rPr>
        <w:t xml:space="preserve"> от 28.02.2017г. к трудовому договору от 11.01.2016г. принят на должность «заведующий отделом сельского хозяйства».</w:t>
      </w:r>
    </w:p>
    <w:p w:rsidR="000E446F" w:rsidRPr="00594BFA" w:rsidRDefault="000E446F" w:rsidP="000E446F">
      <w:pPr>
        <w:spacing w:after="0" w:line="240" w:lineRule="auto"/>
        <w:ind w:firstLine="720"/>
        <w:jc w:val="both"/>
        <w:rPr>
          <w:rFonts w:ascii="Times New Roman" w:hAnsi="Times New Roman" w:cs="Times New Roman"/>
          <w:sz w:val="28"/>
        </w:rPr>
      </w:pPr>
      <w:r w:rsidRPr="00594BFA">
        <w:rPr>
          <w:rFonts w:ascii="Times New Roman" w:hAnsi="Times New Roman" w:cs="Times New Roman"/>
          <w:sz w:val="28"/>
        </w:rPr>
        <w:t xml:space="preserve">Аналогичные нарушения установлены по работникам: </w:t>
      </w:r>
      <w:r w:rsidR="00482B8C" w:rsidRPr="00594BFA">
        <w:rPr>
          <w:rFonts w:ascii="Times New Roman" w:hAnsi="Times New Roman" w:cs="Times New Roman"/>
          <w:sz w:val="28"/>
        </w:rPr>
        <w:t xml:space="preserve">Кузьмина М.П., </w:t>
      </w:r>
      <w:r w:rsidRPr="00594BFA">
        <w:rPr>
          <w:rFonts w:ascii="Times New Roman" w:hAnsi="Times New Roman" w:cs="Times New Roman"/>
          <w:sz w:val="28"/>
        </w:rPr>
        <w:t xml:space="preserve">Маркина О.Ю., </w:t>
      </w:r>
      <w:proofErr w:type="spellStart"/>
      <w:r w:rsidRPr="00594BFA">
        <w:rPr>
          <w:rFonts w:ascii="Times New Roman" w:hAnsi="Times New Roman" w:cs="Times New Roman"/>
          <w:sz w:val="28"/>
        </w:rPr>
        <w:t>Тужилкина</w:t>
      </w:r>
      <w:proofErr w:type="spellEnd"/>
      <w:r w:rsidRPr="00594BFA">
        <w:rPr>
          <w:rFonts w:ascii="Times New Roman" w:hAnsi="Times New Roman" w:cs="Times New Roman"/>
          <w:sz w:val="28"/>
        </w:rPr>
        <w:t xml:space="preserve"> А.Н., Маслова Е.П.</w:t>
      </w:r>
    </w:p>
    <w:p w:rsidR="00EB3A57" w:rsidRPr="00594BFA" w:rsidRDefault="00EB3A57" w:rsidP="00EB3A57">
      <w:pPr>
        <w:spacing w:after="0" w:line="240" w:lineRule="auto"/>
        <w:ind w:firstLine="720"/>
        <w:jc w:val="both"/>
        <w:rPr>
          <w:rFonts w:ascii="Times New Roman" w:hAnsi="Times New Roman" w:cs="Times New Roman"/>
          <w:sz w:val="28"/>
        </w:rPr>
      </w:pPr>
      <w:r w:rsidRPr="00594BFA">
        <w:rPr>
          <w:rFonts w:ascii="Times New Roman" w:hAnsi="Times New Roman" w:cs="Times New Roman"/>
          <w:sz w:val="28"/>
        </w:rPr>
        <w:t xml:space="preserve">Кроме того, следует отметить, что согласно штатного </w:t>
      </w:r>
      <w:proofErr w:type="gramStart"/>
      <w:r w:rsidRPr="00594BFA">
        <w:rPr>
          <w:rFonts w:ascii="Times New Roman" w:hAnsi="Times New Roman" w:cs="Times New Roman"/>
          <w:sz w:val="28"/>
        </w:rPr>
        <w:t>расписания  числится</w:t>
      </w:r>
      <w:proofErr w:type="gramEnd"/>
      <w:r w:rsidRPr="00594BFA">
        <w:rPr>
          <w:rFonts w:ascii="Times New Roman" w:hAnsi="Times New Roman" w:cs="Times New Roman"/>
          <w:sz w:val="28"/>
        </w:rPr>
        <w:t xml:space="preserve"> 1 должность «заведующий отделом сельского хозяйства и производства» и 1 должность «заведующий отделом писем и социально-бытовых проблем», тогда как согласно  трудовых договоров  и </w:t>
      </w:r>
      <w:proofErr w:type="spellStart"/>
      <w:r w:rsidRPr="00594BFA">
        <w:rPr>
          <w:rFonts w:ascii="Times New Roman" w:hAnsi="Times New Roman" w:cs="Times New Roman"/>
          <w:sz w:val="28"/>
        </w:rPr>
        <w:t>Чурзина</w:t>
      </w:r>
      <w:proofErr w:type="spellEnd"/>
      <w:r w:rsidRPr="00594BFA">
        <w:rPr>
          <w:rFonts w:ascii="Times New Roman" w:hAnsi="Times New Roman" w:cs="Times New Roman"/>
          <w:sz w:val="28"/>
        </w:rPr>
        <w:t xml:space="preserve"> М.В. и </w:t>
      </w:r>
      <w:proofErr w:type="spellStart"/>
      <w:r w:rsidRPr="00594BFA">
        <w:rPr>
          <w:rFonts w:ascii="Times New Roman" w:hAnsi="Times New Roman" w:cs="Times New Roman"/>
          <w:sz w:val="28"/>
        </w:rPr>
        <w:t>Наримбулатов</w:t>
      </w:r>
      <w:proofErr w:type="spellEnd"/>
      <w:r w:rsidRPr="00594BFA">
        <w:rPr>
          <w:rFonts w:ascii="Times New Roman" w:hAnsi="Times New Roman" w:cs="Times New Roman"/>
          <w:sz w:val="28"/>
        </w:rPr>
        <w:t xml:space="preserve"> С.Ш. приняты «заведующи</w:t>
      </w:r>
      <w:r w:rsidR="00802EBC" w:rsidRPr="00594BFA">
        <w:rPr>
          <w:rFonts w:ascii="Times New Roman" w:hAnsi="Times New Roman" w:cs="Times New Roman"/>
          <w:sz w:val="28"/>
        </w:rPr>
        <w:t>ми</w:t>
      </w:r>
      <w:r w:rsidRPr="00594BFA">
        <w:rPr>
          <w:rFonts w:ascii="Times New Roman" w:hAnsi="Times New Roman" w:cs="Times New Roman"/>
          <w:sz w:val="28"/>
        </w:rPr>
        <w:t xml:space="preserve"> отделом сельского хозяйства».</w:t>
      </w:r>
    </w:p>
    <w:p w:rsidR="00CC7557" w:rsidRPr="00594BFA" w:rsidRDefault="00B657B8" w:rsidP="00CC7557">
      <w:pPr>
        <w:pStyle w:val="1"/>
        <w:spacing w:before="0" w:after="0"/>
        <w:ind w:firstLine="709"/>
        <w:jc w:val="both"/>
        <w:rPr>
          <w:rFonts w:ascii="Times New Roman" w:eastAsiaTheme="minorHAnsi" w:hAnsi="Times New Roman"/>
          <w:b w:val="0"/>
          <w:sz w:val="28"/>
          <w:szCs w:val="28"/>
          <w:lang w:eastAsia="en-US"/>
        </w:rPr>
      </w:pPr>
      <w:r w:rsidRPr="00594BFA">
        <w:rPr>
          <w:rFonts w:ascii="Times New Roman" w:hAnsi="Times New Roman"/>
          <w:b w:val="0"/>
          <w:sz w:val="28"/>
          <w:szCs w:val="28"/>
        </w:rPr>
        <w:t>9</w:t>
      </w:r>
      <w:r w:rsidR="00802EBC" w:rsidRPr="00594BFA">
        <w:rPr>
          <w:rFonts w:ascii="Times New Roman" w:hAnsi="Times New Roman"/>
          <w:b w:val="0"/>
          <w:sz w:val="28"/>
          <w:szCs w:val="28"/>
        </w:rPr>
        <w:t>. В</w:t>
      </w:r>
      <w:r w:rsidR="00CC7557" w:rsidRPr="00594BFA">
        <w:rPr>
          <w:rFonts w:ascii="Times New Roman" w:hAnsi="Times New Roman"/>
          <w:b w:val="0"/>
          <w:sz w:val="28"/>
          <w:szCs w:val="28"/>
        </w:rPr>
        <w:t xml:space="preserve">ыплата заработной платы за 1 половину месяца производится без подтверждения фактического использования рабочего </w:t>
      </w:r>
      <w:proofErr w:type="gramStart"/>
      <w:r w:rsidR="00CC7557" w:rsidRPr="00594BFA">
        <w:rPr>
          <w:rFonts w:ascii="Times New Roman" w:hAnsi="Times New Roman"/>
          <w:b w:val="0"/>
          <w:sz w:val="28"/>
          <w:szCs w:val="28"/>
        </w:rPr>
        <w:t>времени,  так</w:t>
      </w:r>
      <w:proofErr w:type="gramEnd"/>
      <w:r w:rsidR="00CC7557" w:rsidRPr="00594BFA">
        <w:rPr>
          <w:rFonts w:ascii="Times New Roman" w:hAnsi="Times New Roman"/>
          <w:b w:val="0"/>
          <w:sz w:val="28"/>
          <w:szCs w:val="28"/>
        </w:rPr>
        <w:t xml:space="preserve"> как табель учета </w:t>
      </w:r>
      <w:r w:rsidRPr="00594BFA">
        <w:rPr>
          <w:rFonts w:ascii="Times New Roman" w:hAnsi="Times New Roman"/>
          <w:b w:val="0"/>
          <w:sz w:val="28"/>
          <w:szCs w:val="28"/>
        </w:rPr>
        <w:t xml:space="preserve">использования </w:t>
      </w:r>
      <w:r w:rsidR="00CC7557" w:rsidRPr="00594BFA">
        <w:rPr>
          <w:rFonts w:ascii="Times New Roman" w:hAnsi="Times New Roman"/>
          <w:b w:val="0"/>
          <w:sz w:val="28"/>
          <w:szCs w:val="28"/>
        </w:rPr>
        <w:t xml:space="preserve">рабочего времени за 1 половину месяца не заполняется. </w:t>
      </w:r>
      <w:r w:rsidR="00802EBC" w:rsidRPr="00594BFA">
        <w:rPr>
          <w:rFonts w:ascii="Times New Roman" w:hAnsi="Times New Roman"/>
          <w:b w:val="0"/>
          <w:sz w:val="28"/>
          <w:szCs w:val="28"/>
        </w:rPr>
        <w:t>В</w:t>
      </w:r>
      <w:r w:rsidR="00CC7557" w:rsidRPr="00594BFA">
        <w:rPr>
          <w:rFonts w:ascii="Times New Roman" w:hAnsi="Times New Roman"/>
          <w:b w:val="0"/>
          <w:sz w:val="28"/>
          <w:szCs w:val="28"/>
        </w:rPr>
        <w:t xml:space="preserve"> соответствии со ст.136 Трудового кодекса РФ и </w:t>
      </w:r>
      <w:r w:rsidR="00CC7557" w:rsidRPr="00594BFA">
        <w:rPr>
          <w:rStyle w:val="af6"/>
          <w:rFonts w:ascii="Times New Roman" w:hAnsi="Times New Roman"/>
          <w:color w:val="auto"/>
          <w:sz w:val="28"/>
          <w:szCs w:val="28"/>
        </w:rPr>
        <w:t xml:space="preserve">Приложения № 5 к Приказу № 52н </w:t>
      </w:r>
      <w:r w:rsidR="00CC7557" w:rsidRPr="00594BFA">
        <w:rPr>
          <w:rFonts w:ascii="Times New Roman" w:hAnsi="Times New Roman"/>
          <w:b w:val="0"/>
          <w:sz w:val="28"/>
          <w:szCs w:val="28"/>
        </w:rPr>
        <w:t xml:space="preserve">табель необходимо заполнять за тот период, в котором предусмотрена выплата заработной платы, то есть 2 раза в месяц, что предусматривает и сама форма табеля. </w:t>
      </w:r>
      <w:r w:rsidR="00CC7557" w:rsidRPr="00594BFA">
        <w:rPr>
          <w:rFonts w:ascii="Times New Roman" w:eastAsiaTheme="minorHAnsi" w:hAnsi="Times New Roman"/>
          <w:b w:val="0"/>
          <w:sz w:val="28"/>
          <w:szCs w:val="28"/>
          <w:lang w:eastAsia="en-US"/>
        </w:rPr>
        <w:t xml:space="preserve">Периоды заполнения и сроки представления в бухгалтерию </w:t>
      </w:r>
      <w:r w:rsidRPr="00594BFA">
        <w:rPr>
          <w:rFonts w:ascii="Times New Roman" w:eastAsiaTheme="minorHAnsi" w:hAnsi="Times New Roman"/>
          <w:b w:val="0"/>
          <w:sz w:val="28"/>
          <w:szCs w:val="28"/>
          <w:lang w:eastAsia="en-US"/>
        </w:rPr>
        <w:lastRenderedPageBreak/>
        <w:t>т</w:t>
      </w:r>
      <w:r w:rsidR="00CC7557" w:rsidRPr="00594BFA">
        <w:rPr>
          <w:rFonts w:ascii="Times New Roman" w:eastAsiaTheme="minorHAnsi" w:hAnsi="Times New Roman"/>
          <w:b w:val="0"/>
          <w:sz w:val="28"/>
          <w:szCs w:val="28"/>
          <w:lang w:eastAsia="en-US"/>
        </w:rPr>
        <w:t xml:space="preserve">абеля определяются актом Учреждения в рамках формирования </w:t>
      </w:r>
      <w:r w:rsidR="007F7818" w:rsidRPr="00594BFA">
        <w:rPr>
          <w:rFonts w:ascii="Times New Roman" w:eastAsiaTheme="minorHAnsi" w:hAnsi="Times New Roman"/>
          <w:b w:val="0"/>
          <w:sz w:val="28"/>
          <w:szCs w:val="28"/>
          <w:lang w:eastAsia="en-US"/>
        </w:rPr>
        <w:t>У</w:t>
      </w:r>
      <w:r w:rsidR="00CC7557" w:rsidRPr="00594BFA">
        <w:rPr>
          <w:rFonts w:ascii="Times New Roman" w:eastAsiaTheme="minorHAnsi" w:hAnsi="Times New Roman"/>
          <w:b w:val="0"/>
          <w:sz w:val="28"/>
          <w:szCs w:val="28"/>
          <w:lang w:eastAsia="en-US"/>
        </w:rPr>
        <w:t>четной политики учреждения в части графика документооборота.</w:t>
      </w:r>
    </w:p>
    <w:p w:rsidR="00B657B8" w:rsidRPr="00594BFA" w:rsidRDefault="00B657B8" w:rsidP="00B657B8">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r w:rsidRPr="00594BFA">
        <w:rPr>
          <w:rFonts w:ascii="Times New Roman" w:hAnsi="Times New Roman" w:cs="Times New Roman"/>
          <w:sz w:val="28"/>
          <w:szCs w:val="28"/>
        </w:rPr>
        <w:t>10. Начисление заработной платы в 2017 году производилось на основании табеля учета рабочего времени  по форме  №Т-13 в расчетных ведомостях по форме №Т-51, что противоречит Приказу Минфина России от 30 марта 2015 г.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52н), согласно которого  следует применять Табель учета использования рабочего времени по форме 0504421, расчетную ведомость по форме 0504402.</w:t>
      </w:r>
    </w:p>
    <w:p w:rsidR="00CC7557" w:rsidRPr="00594BFA" w:rsidRDefault="00CC7557" w:rsidP="00CC7557">
      <w:pPr>
        <w:tabs>
          <w:tab w:val="left" w:pos="900"/>
        </w:tabs>
        <w:spacing w:after="0" w:line="240" w:lineRule="auto"/>
        <w:jc w:val="both"/>
        <w:rPr>
          <w:rFonts w:ascii="Times New Roman" w:hAnsi="Times New Roman" w:cs="Times New Roman"/>
          <w:sz w:val="28"/>
          <w:szCs w:val="28"/>
        </w:rPr>
      </w:pPr>
      <w:r w:rsidRPr="00594BFA">
        <w:rPr>
          <w:rFonts w:ascii="Times New Roman" w:hAnsi="Times New Roman" w:cs="Times New Roman"/>
          <w:sz w:val="28"/>
          <w:szCs w:val="28"/>
        </w:rPr>
        <w:t xml:space="preserve">         </w:t>
      </w:r>
      <w:r w:rsidR="00802EBC" w:rsidRPr="00594BFA">
        <w:rPr>
          <w:rFonts w:ascii="Times New Roman" w:hAnsi="Times New Roman" w:cs="Times New Roman"/>
          <w:sz w:val="28"/>
          <w:szCs w:val="28"/>
        </w:rPr>
        <w:t>1</w:t>
      </w:r>
      <w:r w:rsidR="00D24811" w:rsidRPr="00594BFA">
        <w:rPr>
          <w:rFonts w:ascii="Times New Roman" w:hAnsi="Times New Roman" w:cs="Times New Roman"/>
          <w:sz w:val="28"/>
          <w:szCs w:val="28"/>
        </w:rPr>
        <w:t>1</w:t>
      </w:r>
      <w:r w:rsidR="00802EBC" w:rsidRPr="00594BFA">
        <w:rPr>
          <w:rFonts w:ascii="Times New Roman" w:hAnsi="Times New Roman" w:cs="Times New Roman"/>
          <w:sz w:val="28"/>
          <w:szCs w:val="28"/>
        </w:rPr>
        <w:t xml:space="preserve">. </w:t>
      </w:r>
      <w:r w:rsidRPr="00594BFA">
        <w:rPr>
          <w:rFonts w:ascii="Times New Roman" w:hAnsi="Times New Roman" w:cs="Times New Roman"/>
          <w:sz w:val="28"/>
          <w:szCs w:val="28"/>
        </w:rPr>
        <w:t xml:space="preserve">Накопительный учет оплаты труда ведется по форме № 0504417 «Карточки-справки по заработной плате» (лицевые счета).  В нарушение Приказа  № 52н   представленные к проверке карточки-справки за 2017 год (ф. 0504417)  оформлены не в полном объеме:  не заполнены реквизиты: «дата  рождения», «квалификация, категория», «образование», «стаж работы», «оклад» «количество детей», «образование»,  «дата выхода на пенсию»; в разделе «Отметки о приеме на работу и переводах» не проставлены «дата» и «номер» приказа о приеме на работу. </w:t>
      </w:r>
      <w:r w:rsidR="006B1305" w:rsidRPr="00594BFA">
        <w:rPr>
          <w:rFonts w:ascii="Times New Roman" w:hAnsi="Times New Roman" w:cs="Times New Roman"/>
          <w:sz w:val="28"/>
          <w:szCs w:val="28"/>
        </w:rPr>
        <w:t xml:space="preserve">Также, в карточках – справках, не указаны источники финансового </w:t>
      </w:r>
      <w:proofErr w:type="gramStart"/>
      <w:r w:rsidR="006B1305" w:rsidRPr="00594BFA">
        <w:rPr>
          <w:rFonts w:ascii="Times New Roman" w:hAnsi="Times New Roman" w:cs="Times New Roman"/>
          <w:sz w:val="28"/>
          <w:szCs w:val="28"/>
        </w:rPr>
        <w:t>обеспечения  начисленной</w:t>
      </w:r>
      <w:proofErr w:type="gramEnd"/>
      <w:r w:rsidR="006B1305" w:rsidRPr="00594BFA">
        <w:rPr>
          <w:rFonts w:ascii="Times New Roman" w:hAnsi="Times New Roman" w:cs="Times New Roman"/>
          <w:sz w:val="28"/>
          <w:szCs w:val="28"/>
        </w:rPr>
        <w:t xml:space="preserve">  заработной  платы,  а также виды выплат </w:t>
      </w:r>
      <w:r w:rsidRPr="00594BFA">
        <w:rPr>
          <w:rFonts w:ascii="Times New Roman" w:hAnsi="Times New Roman" w:cs="Times New Roman"/>
          <w:sz w:val="28"/>
          <w:szCs w:val="28"/>
        </w:rPr>
        <w:t xml:space="preserve">(оклад, персональный повышающий коэффициент, стимулирующая надбавка за интенсивность и высокие результаты, выплата за выслугу лет в отрасли). </w:t>
      </w:r>
    </w:p>
    <w:p w:rsidR="00CC7557" w:rsidRPr="00594BFA" w:rsidRDefault="00CB1274" w:rsidP="00CC7557">
      <w:pPr>
        <w:tabs>
          <w:tab w:val="left" w:pos="900"/>
        </w:tabs>
        <w:spacing w:after="0" w:line="240" w:lineRule="auto"/>
        <w:jc w:val="both"/>
        <w:rPr>
          <w:rFonts w:ascii="Times New Roman" w:eastAsiaTheme="minorHAnsi" w:hAnsi="Times New Roman" w:cs="Times New Roman"/>
          <w:sz w:val="28"/>
          <w:szCs w:val="28"/>
          <w:lang w:eastAsia="en-US"/>
        </w:rPr>
      </w:pPr>
      <w:r w:rsidRPr="00594BFA">
        <w:rPr>
          <w:rFonts w:ascii="Times New Roman" w:eastAsiaTheme="minorHAnsi" w:hAnsi="Times New Roman" w:cs="Times New Roman"/>
          <w:sz w:val="28"/>
          <w:szCs w:val="28"/>
          <w:lang w:eastAsia="en-US"/>
        </w:rPr>
        <w:tab/>
        <w:t>Кроме того, в</w:t>
      </w:r>
      <w:r w:rsidR="00CC7557" w:rsidRPr="00594BFA">
        <w:rPr>
          <w:rFonts w:ascii="Times New Roman" w:eastAsiaTheme="minorHAnsi" w:hAnsi="Times New Roman" w:cs="Times New Roman"/>
          <w:sz w:val="28"/>
          <w:szCs w:val="28"/>
          <w:lang w:eastAsia="en-US"/>
        </w:rPr>
        <w:t xml:space="preserve"> нарушение Приказа № 52н в карточках-справках по заработной плате за 2017 год </w:t>
      </w:r>
      <w:r w:rsidR="00CC7557" w:rsidRPr="00594BFA">
        <w:rPr>
          <w:rFonts w:ascii="Times New Roman" w:hAnsi="Times New Roman" w:cs="Times New Roman"/>
          <w:sz w:val="28"/>
          <w:szCs w:val="28"/>
        </w:rPr>
        <w:t xml:space="preserve">в разделе «Отметки о приеме на работу и переводах» </w:t>
      </w:r>
      <w:r w:rsidR="00CC7557" w:rsidRPr="00594BFA">
        <w:rPr>
          <w:rFonts w:ascii="Times New Roman" w:eastAsiaTheme="minorHAnsi" w:hAnsi="Times New Roman" w:cs="Times New Roman"/>
          <w:sz w:val="28"/>
          <w:szCs w:val="28"/>
          <w:lang w:eastAsia="en-US"/>
        </w:rPr>
        <w:t>у отдельных работников не отражены</w:t>
      </w:r>
      <w:r w:rsidR="00CC7557" w:rsidRPr="00594BFA">
        <w:rPr>
          <w:rFonts w:ascii="Times New Roman" w:hAnsi="Times New Roman" w:cs="Times New Roman"/>
          <w:sz w:val="28"/>
          <w:szCs w:val="28"/>
        </w:rPr>
        <w:t xml:space="preserve"> изменения по заработной плате, на основани</w:t>
      </w:r>
      <w:r w:rsidR="00802EBC" w:rsidRPr="00594BFA">
        <w:rPr>
          <w:rFonts w:ascii="Times New Roman" w:hAnsi="Times New Roman" w:cs="Times New Roman"/>
          <w:sz w:val="28"/>
          <w:szCs w:val="28"/>
        </w:rPr>
        <w:t>и приказов Учреждения.</w:t>
      </w:r>
    </w:p>
    <w:p w:rsidR="00744AA6" w:rsidRPr="00594BFA" w:rsidRDefault="00744AA6" w:rsidP="00744AA6">
      <w:pPr>
        <w:tabs>
          <w:tab w:val="left" w:pos="900"/>
        </w:tabs>
        <w:spacing w:after="0" w:line="240" w:lineRule="auto"/>
        <w:jc w:val="both"/>
        <w:rPr>
          <w:rFonts w:ascii="Times New Roman" w:hAnsi="Times New Roman" w:cs="Times New Roman"/>
          <w:sz w:val="28"/>
          <w:szCs w:val="28"/>
        </w:rPr>
      </w:pPr>
      <w:r w:rsidRPr="00594BFA">
        <w:rPr>
          <w:rFonts w:ascii="Times New Roman" w:hAnsi="Times New Roman" w:cs="Times New Roman"/>
          <w:sz w:val="28"/>
          <w:szCs w:val="28"/>
        </w:rPr>
        <w:tab/>
      </w:r>
      <w:r w:rsidR="00802EBC" w:rsidRPr="00594BFA">
        <w:rPr>
          <w:rFonts w:ascii="Times New Roman" w:hAnsi="Times New Roman" w:cs="Times New Roman"/>
          <w:sz w:val="28"/>
          <w:szCs w:val="28"/>
        </w:rPr>
        <w:t>1</w:t>
      </w:r>
      <w:r w:rsidR="00D24811" w:rsidRPr="00594BFA">
        <w:rPr>
          <w:rFonts w:ascii="Times New Roman" w:hAnsi="Times New Roman" w:cs="Times New Roman"/>
          <w:sz w:val="28"/>
          <w:szCs w:val="28"/>
        </w:rPr>
        <w:t>2</w:t>
      </w:r>
      <w:r w:rsidR="00802EBC" w:rsidRPr="00594BFA">
        <w:rPr>
          <w:rFonts w:ascii="Times New Roman" w:hAnsi="Times New Roman" w:cs="Times New Roman"/>
          <w:sz w:val="28"/>
          <w:szCs w:val="28"/>
        </w:rPr>
        <w:t xml:space="preserve">. </w:t>
      </w:r>
      <w:r w:rsidRPr="00594BFA">
        <w:rPr>
          <w:rFonts w:ascii="Times New Roman" w:hAnsi="Times New Roman" w:cs="Times New Roman"/>
          <w:sz w:val="28"/>
          <w:szCs w:val="28"/>
        </w:rPr>
        <w:t>Учреждени</w:t>
      </w:r>
      <w:r w:rsidR="00352AA2" w:rsidRPr="00594BFA">
        <w:rPr>
          <w:rFonts w:ascii="Times New Roman" w:hAnsi="Times New Roman" w:cs="Times New Roman"/>
          <w:sz w:val="28"/>
          <w:szCs w:val="28"/>
        </w:rPr>
        <w:t xml:space="preserve">ем </w:t>
      </w:r>
      <w:proofErr w:type="gramStart"/>
      <w:r w:rsidR="00352AA2" w:rsidRPr="00594BFA">
        <w:rPr>
          <w:rFonts w:ascii="Times New Roman" w:hAnsi="Times New Roman" w:cs="Times New Roman"/>
          <w:sz w:val="28"/>
          <w:szCs w:val="28"/>
        </w:rPr>
        <w:t xml:space="preserve">применяется </w:t>
      </w:r>
      <w:r w:rsidRPr="00594BFA">
        <w:rPr>
          <w:rFonts w:ascii="Times New Roman" w:hAnsi="Times New Roman" w:cs="Times New Roman"/>
          <w:sz w:val="28"/>
          <w:szCs w:val="28"/>
        </w:rPr>
        <w:t xml:space="preserve"> записка</w:t>
      </w:r>
      <w:proofErr w:type="gramEnd"/>
      <w:r w:rsidRPr="00594BFA">
        <w:rPr>
          <w:rFonts w:ascii="Times New Roman" w:hAnsi="Times New Roman" w:cs="Times New Roman"/>
          <w:sz w:val="28"/>
          <w:szCs w:val="28"/>
        </w:rPr>
        <w:t>-расчет об исчислении среднего заработка при предоставлении отпуска работнику по форме №Т-60, в которой не указаны «дата» и «номер» документа, «табельный номер», в отдельных случаях за какой период работы предоставляется отпуск (май, ноябрь). В соответствии с Приказом №52</w:t>
      </w:r>
      <w:proofErr w:type="gramStart"/>
      <w:r w:rsidRPr="00594BFA">
        <w:rPr>
          <w:rFonts w:ascii="Times New Roman" w:hAnsi="Times New Roman" w:cs="Times New Roman"/>
          <w:sz w:val="28"/>
          <w:szCs w:val="28"/>
        </w:rPr>
        <w:t>н  следует</w:t>
      </w:r>
      <w:proofErr w:type="gramEnd"/>
      <w:r w:rsidRPr="00594BFA">
        <w:rPr>
          <w:rFonts w:ascii="Times New Roman" w:hAnsi="Times New Roman" w:cs="Times New Roman"/>
          <w:sz w:val="28"/>
          <w:szCs w:val="28"/>
        </w:rPr>
        <w:t xml:space="preserve"> применять утвержденную форму 0504425 «Записка-расчет об исчислении среднего заработка при предоставлении отпуска, увольнении и других случаях». </w:t>
      </w:r>
    </w:p>
    <w:p w:rsidR="0016154D" w:rsidRPr="00594BFA" w:rsidRDefault="0016154D" w:rsidP="0016154D">
      <w:pPr>
        <w:tabs>
          <w:tab w:val="left" w:pos="900"/>
        </w:tabs>
        <w:spacing w:after="0" w:line="240" w:lineRule="auto"/>
        <w:jc w:val="both"/>
        <w:rPr>
          <w:rFonts w:ascii="Times New Roman" w:hAnsi="Times New Roman" w:cs="Times New Roman"/>
          <w:sz w:val="28"/>
          <w:szCs w:val="28"/>
        </w:rPr>
      </w:pPr>
      <w:r w:rsidRPr="00594BFA">
        <w:rPr>
          <w:rFonts w:ascii="Times New Roman" w:hAnsi="Times New Roman" w:cs="Times New Roman"/>
          <w:sz w:val="28"/>
          <w:szCs w:val="28"/>
        </w:rPr>
        <w:tab/>
        <w:t>1</w:t>
      </w:r>
      <w:r w:rsidR="00D24811" w:rsidRPr="00594BFA">
        <w:rPr>
          <w:rFonts w:ascii="Times New Roman" w:hAnsi="Times New Roman" w:cs="Times New Roman"/>
          <w:sz w:val="28"/>
          <w:szCs w:val="28"/>
        </w:rPr>
        <w:t>3</w:t>
      </w:r>
      <w:r w:rsidRPr="00594BFA">
        <w:rPr>
          <w:rFonts w:ascii="Times New Roman" w:hAnsi="Times New Roman" w:cs="Times New Roman"/>
          <w:sz w:val="28"/>
          <w:szCs w:val="28"/>
        </w:rPr>
        <w:t>. За опубликованные на страницах газеты «Знамя» материалов, как штатными, так и внештатными сотрудниками, производится выплата авторского гонорара.</w:t>
      </w:r>
      <w:r w:rsidRPr="00594BFA">
        <w:rPr>
          <w:rFonts w:ascii="Times New Roman" w:hAnsi="Times New Roman" w:cs="Times New Roman"/>
          <w:sz w:val="28"/>
          <w:szCs w:val="28"/>
        </w:rPr>
        <w:tab/>
      </w:r>
      <w:proofErr w:type="gramStart"/>
      <w:r w:rsidRPr="00594BFA">
        <w:rPr>
          <w:rFonts w:ascii="Times New Roman" w:hAnsi="Times New Roman" w:cs="Times New Roman"/>
          <w:sz w:val="28"/>
          <w:szCs w:val="28"/>
        </w:rPr>
        <w:t>Приказом  Учреждения</w:t>
      </w:r>
      <w:proofErr w:type="gramEnd"/>
      <w:r w:rsidRPr="00594BFA">
        <w:rPr>
          <w:rFonts w:ascii="Times New Roman" w:hAnsi="Times New Roman" w:cs="Times New Roman"/>
          <w:sz w:val="28"/>
          <w:szCs w:val="28"/>
        </w:rPr>
        <w:t xml:space="preserve"> от 09.01.2017г. №2  утверждено Положение об авторском гонораре и гонорарный фонд на месяц в размере 3,0 тыс. руб., в том числе: 2,35 тыс. руб. штатным работникам и 0,65 тыс. руб. внештатным авторам.</w:t>
      </w:r>
      <w:r w:rsidR="00352AA2" w:rsidRPr="00594BFA">
        <w:rPr>
          <w:rFonts w:ascii="Times New Roman" w:hAnsi="Times New Roman" w:cs="Times New Roman"/>
          <w:sz w:val="28"/>
          <w:szCs w:val="28"/>
        </w:rPr>
        <w:t xml:space="preserve"> </w:t>
      </w:r>
      <w:r w:rsidRPr="00594BFA">
        <w:rPr>
          <w:rFonts w:ascii="Times New Roman" w:hAnsi="Times New Roman" w:cs="Times New Roman"/>
          <w:sz w:val="28"/>
          <w:szCs w:val="28"/>
        </w:rPr>
        <w:t xml:space="preserve">Однако, в Положении о выплате авторского </w:t>
      </w:r>
      <w:proofErr w:type="gramStart"/>
      <w:r w:rsidRPr="00594BFA">
        <w:rPr>
          <w:rFonts w:ascii="Times New Roman" w:hAnsi="Times New Roman" w:cs="Times New Roman"/>
          <w:sz w:val="28"/>
          <w:szCs w:val="28"/>
        </w:rPr>
        <w:t>гонорара,  не</w:t>
      </w:r>
      <w:proofErr w:type="gramEnd"/>
      <w:r w:rsidRPr="00594BFA">
        <w:rPr>
          <w:rFonts w:ascii="Times New Roman" w:hAnsi="Times New Roman" w:cs="Times New Roman"/>
          <w:sz w:val="28"/>
          <w:szCs w:val="28"/>
        </w:rPr>
        <w:t xml:space="preserve"> указано за счет каких средств производится выплата авторского гонорара, а также отсутствует система выплаты гонорара и на основании чего   внештатным авторам.  </w:t>
      </w:r>
    </w:p>
    <w:p w:rsidR="0016154D" w:rsidRPr="00594BFA" w:rsidRDefault="0016154D" w:rsidP="0016154D">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lastRenderedPageBreak/>
        <w:t>1</w:t>
      </w:r>
      <w:r w:rsidR="00D24811" w:rsidRPr="00594BFA">
        <w:rPr>
          <w:rFonts w:ascii="Times New Roman" w:hAnsi="Times New Roman" w:cs="Times New Roman"/>
          <w:sz w:val="28"/>
          <w:szCs w:val="28"/>
        </w:rPr>
        <w:t>4</w:t>
      </w:r>
      <w:r w:rsidRPr="00594BFA">
        <w:rPr>
          <w:rFonts w:ascii="Times New Roman" w:hAnsi="Times New Roman" w:cs="Times New Roman"/>
          <w:sz w:val="28"/>
          <w:szCs w:val="28"/>
        </w:rPr>
        <w:t xml:space="preserve">. </w:t>
      </w:r>
      <w:r w:rsidR="00352AA2" w:rsidRPr="00594BFA">
        <w:rPr>
          <w:rFonts w:ascii="Times New Roman" w:hAnsi="Times New Roman" w:cs="Times New Roman"/>
          <w:sz w:val="28"/>
          <w:szCs w:val="28"/>
        </w:rPr>
        <w:t xml:space="preserve">В нарушение п.11 </w:t>
      </w:r>
      <w:r w:rsidR="0068159A" w:rsidRPr="00594BFA">
        <w:rPr>
          <w:rFonts w:ascii="Times New Roman" w:hAnsi="Times New Roman" w:cs="Times New Roman"/>
          <w:sz w:val="28"/>
          <w:szCs w:val="28"/>
        </w:rPr>
        <w:t>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от 01.12.10г. №157н</w:t>
      </w:r>
      <w:r w:rsidR="00D4690E" w:rsidRPr="00594BFA">
        <w:rPr>
          <w:rFonts w:ascii="Times New Roman" w:hAnsi="Times New Roman" w:cs="Times New Roman"/>
          <w:sz w:val="28"/>
          <w:szCs w:val="28"/>
        </w:rPr>
        <w:t xml:space="preserve"> (далее - </w:t>
      </w:r>
      <w:r w:rsidR="00352AA2" w:rsidRPr="00594BFA">
        <w:rPr>
          <w:rFonts w:ascii="Times New Roman" w:hAnsi="Times New Roman" w:cs="Times New Roman"/>
          <w:sz w:val="28"/>
          <w:szCs w:val="28"/>
        </w:rPr>
        <w:t>Приказ №157н</w:t>
      </w:r>
      <w:r w:rsidR="00D4690E" w:rsidRPr="00594BFA">
        <w:rPr>
          <w:rFonts w:ascii="Times New Roman" w:hAnsi="Times New Roman" w:cs="Times New Roman"/>
          <w:sz w:val="28"/>
          <w:szCs w:val="28"/>
        </w:rPr>
        <w:t xml:space="preserve">) </w:t>
      </w:r>
      <w:r w:rsidR="00352AA2" w:rsidRPr="00594BFA">
        <w:rPr>
          <w:rFonts w:ascii="Times New Roman" w:hAnsi="Times New Roman" w:cs="Times New Roman"/>
          <w:sz w:val="28"/>
          <w:szCs w:val="28"/>
        </w:rPr>
        <w:t xml:space="preserve"> </w:t>
      </w:r>
      <w:r w:rsidRPr="00594BFA">
        <w:rPr>
          <w:rFonts w:ascii="Times New Roman" w:hAnsi="Times New Roman" w:cs="Times New Roman"/>
          <w:sz w:val="28"/>
          <w:szCs w:val="28"/>
        </w:rPr>
        <w:t xml:space="preserve">папки с кассовыми документами и кассовая книга прошнурованы, но не пронумерованы, не заверены печатью и подписью главного редактора и главного бухгалтера Учреждения. </w:t>
      </w:r>
    </w:p>
    <w:p w:rsidR="001D461A" w:rsidRPr="00594BFA" w:rsidRDefault="001D461A" w:rsidP="001D461A">
      <w:pPr>
        <w:autoSpaceDE w:val="0"/>
        <w:autoSpaceDN w:val="0"/>
        <w:adjustRightInd w:val="0"/>
        <w:spacing w:after="0" w:line="240" w:lineRule="auto"/>
        <w:ind w:firstLine="708"/>
        <w:jc w:val="both"/>
        <w:rPr>
          <w:rFonts w:ascii="Times New Roman" w:hAnsi="Times New Roman" w:cs="Times New Roman"/>
          <w:b/>
          <w:sz w:val="28"/>
          <w:szCs w:val="28"/>
        </w:rPr>
      </w:pPr>
      <w:r w:rsidRPr="00594BFA">
        <w:rPr>
          <w:rFonts w:ascii="Times New Roman" w:hAnsi="Times New Roman" w:cs="Times New Roman"/>
          <w:sz w:val="28"/>
          <w:szCs w:val="28"/>
        </w:rPr>
        <w:t>1</w:t>
      </w:r>
      <w:r w:rsidR="00D24811" w:rsidRPr="00594BFA">
        <w:rPr>
          <w:rFonts w:ascii="Times New Roman" w:hAnsi="Times New Roman" w:cs="Times New Roman"/>
          <w:sz w:val="28"/>
          <w:szCs w:val="28"/>
        </w:rPr>
        <w:t>5</w:t>
      </w:r>
      <w:r w:rsidR="0016154D" w:rsidRPr="00594BFA">
        <w:rPr>
          <w:rFonts w:ascii="Times New Roman" w:hAnsi="Times New Roman" w:cs="Times New Roman"/>
          <w:sz w:val="28"/>
          <w:szCs w:val="28"/>
        </w:rPr>
        <w:t xml:space="preserve">. </w:t>
      </w:r>
      <w:r w:rsidRPr="00594BFA">
        <w:rPr>
          <w:rFonts w:ascii="Times New Roman" w:hAnsi="Times New Roman" w:cs="Times New Roman"/>
          <w:sz w:val="28"/>
          <w:szCs w:val="28"/>
        </w:rPr>
        <w:t>Выборочной проверкой авансовых отчетов, установлено, что в нарушение Приказа №52н  в  представленных к проверке авансовых отчетах не заполнены  графы «должность», «назначение аванса», «бухгалтерская запись» (дебет, кредит, сумма), «сведения о внесении остатка, выдаче перерасхода», на оборотной стороне в колонке «кому, за что и по какому документу уплачено» не проставлены все реквизиты приложенных оправдательных документов.</w:t>
      </w:r>
    </w:p>
    <w:p w:rsidR="001D461A" w:rsidRPr="00594BFA" w:rsidRDefault="001D461A" w:rsidP="00352AA2">
      <w:pPr>
        <w:autoSpaceDE w:val="0"/>
        <w:autoSpaceDN w:val="0"/>
        <w:adjustRightInd w:val="0"/>
        <w:spacing w:after="0" w:line="240" w:lineRule="auto"/>
        <w:ind w:firstLine="708"/>
        <w:jc w:val="both"/>
        <w:rPr>
          <w:rFonts w:ascii="Times New Roman" w:hAnsi="Times New Roman"/>
          <w:b/>
          <w:sz w:val="28"/>
          <w:szCs w:val="28"/>
        </w:rPr>
      </w:pPr>
      <w:r w:rsidRPr="00594BFA">
        <w:rPr>
          <w:rFonts w:ascii="Times New Roman" w:hAnsi="Times New Roman" w:cs="Times New Roman"/>
          <w:sz w:val="28"/>
          <w:szCs w:val="28"/>
        </w:rPr>
        <w:t>Кроме тог</w:t>
      </w:r>
      <w:r w:rsidR="00352AA2" w:rsidRPr="00594BFA">
        <w:rPr>
          <w:rFonts w:ascii="Times New Roman" w:hAnsi="Times New Roman" w:cs="Times New Roman"/>
          <w:sz w:val="28"/>
          <w:szCs w:val="28"/>
        </w:rPr>
        <w:t>о</w:t>
      </w:r>
      <w:r w:rsidRPr="00594BFA">
        <w:rPr>
          <w:rFonts w:ascii="Times New Roman" w:hAnsi="Times New Roman" w:cs="Times New Roman"/>
          <w:sz w:val="28"/>
          <w:szCs w:val="28"/>
        </w:rPr>
        <w:t>, к авансовым отчетам, в качестве оправдательных документов,  были приложены  товарные чеки, в котор</w:t>
      </w:r>
      <w:r w:rsidR="00352AA2" w:rsidRPr="00594BFA">
        <w:rPr>
          <w:rFonts w:ascii="Times New Roman" w:hAnsi="Times New Roman" w:cs="Times New Roman"/>
          <w:sz w:val="28"/>
          <w:szCs w:val="28"/>
        </w:rPr>
        <w:t xml:space="preserve">ых, </w:t>
      </w:r>
      <w:r w:rsidRPr="00594BFA">
        <w:rPr>
          <w:rFonts w:ascii="Times New Roman" w:hAnsi="Times New Roman" w:cs="Times New Roman"/>
          <w:sz w:val="28"/>
          <w:szCs w:val="28"/>
        </w:rPr>
        <w:t xml:space="preserve">не указаны такие обязательные реквизиты: номер документа;  </w:t>
      </w:r>
      <w:r w:rsidRPr="00594BFA">
        <w:rPr>
          <w:rFonts w:ascii="Times New Roman" w:eastAsiaTheme="minorHAnsi" w:hAnsi="Times New Roman" w:cs="Times New Roman"/>
          <w:sz w:val="28"/>
          <w:szCs w:val="28"/>
          <w:lang w:eastAsia="en-US"/>
        </w:rPr>
        <w:t>наименование для организации, фамилия, имя, отчество для ИП; идентификационный номер налогоплательщика, присвоенный организации (ИП), выдавшей документ; должность, фамилия, имя и отчество лица, ответственного за совершение операции.</w:t>
      </w:r>
      <w:r w:rsidR="00352AA2" w:rsidRPr="00594BFA">
        <w:rPr>
          <w:rFonts w:ascii="Times New Roman" w:eastAsiaTheme="minorHAnsi" w:hAnsi="Times New Roman" w:cs="Times New Roman"/>
          <w:sz w:val="28"/>
          <w:szCs w:val="28"/>
          <w:lang w:eastAsia="en-US"/>
        </w:rPr>
        <w:t xml:space="preserve"> </w:t>
      </w:r>
      <w:r w:rsidRPr="00594BFA">
        <w:rPr>
          <w:rFonts w:ascii="Times New Roman" w:hAnsi="Times New Roman"/>
          <w:sz w:val="28"/>
          <w:szCs w:val="28"/>
        </w:rPr>
        <w:t xml:space="preserve">Также, в нарушение Приказа №52н, в </w:t>
      </w:r>
      <w:r w:rsidR="00352AA2" w:rsidRPr="00594BFA">
        <w:rPr>
          <w:rFonts w:ascii="Times New Roman" w:hAnsi="Times New Roman"/>
          <w:sz w:val="28"/>
          <w:szCs w:val="28"/>
        </w:rPr>
        <w:t>отдельных</w:t>
      </w:r>
      <w:r w:rsidR="00352AA2" w:rsidRPr="00594BFA">
        <w:rPr>
          <w:rFonts w:ascii="Times New Roman" w:hAnsi="Times New Roman"/>
          <w:b/>
          <w:sz w:val="28"/>
          <w:szCs w:val="28"/>
        </w:rPr>
        <w:t xml:space="preserve"> </w:t>
      </w:r>
      <w:r w:rsidRPr="00594BFA">
        <w:rPr>
          <w:rFonts w:ascii="Times New Roman" w:hAnsi="Times New Roman"/>
          <w:sz w:val="28"/>
          <w:szCs w:val="28"/>
        </w:rPr>
        <w:t xml:space="preserve">авансовых </w:t>
      </w:r>
      <w:proofErr w:type="gramStart"/>
      <w:r w:rsidRPr="00594BFA">
        <w:rPr>
          <w:rFonts w:ascii="Times New Roman" w:hAnsi="Times New Roman"/>
          <w:sz w:val="28"/>
          <w:szCs w:val="28"/>
        </w:rPr>
        <w:t>отчетах  отсутствует</w:t>
      </w:r>
      <w:proofErr w:type="gramEnd"/>
      <w:r w:rsidRPr="00594BFA">
        <w:rPr>
          <w:rFonts w:ascii="Times New Roman" w:hAnsi="Times New Roman"/>
          <w:sz w:val="28"/>
          <w:szCs w:val="28"/>
        </w:rPr>
        <w:t xml:space="preserve"> подпись подотчетного лица.</w:t>
      </w:r>
    </w:p>
    <w:p w:rsidR="000D5935" w:rsidRPr="00594BFA" w:rsidRDefault="00767AA7" w:rsidP="000D5935">
      <w:pPr>
        <w:pStyle w:val="a3"/>
        <w:autoSpaceDE w:val="0"/>
        <w:autoSpaceDN w:val="0"/>
        <w:adjustRightInd w:val="0"/>
        <w:spacing w:after="0" w:line="240" w:lineRule="auto"/>
        <w:ind w:left="0" w:right="45" w:firstLine="709"/>
        <w:jc w:val="both"/>
        <w:rPr>
          <w:rFonts w:ascii="Times New Roman" w:eastAsiaTheme="minorHAnsi" w:hAnsi="Times New Roman" w:cs="Times New Roman"/>
          <w:sz w:val="28"/>
          <w:szCs w:val="28"/>
          <w:lang w:eastAsia="en-US"/>
        </w:rPr>
      </w:pPr>
      <w:r w:rsidRPr="00594BFA">
        <w:rPr>
          <w:rFonts w:ascii="Times New Roman" w:hAnsi="Times New Roman" w:cs="Times New Roman"/>
          <w:sz w:val="28"/>
          <w:szCs w:val="28"/>
        </w:rPr>
        <w:t>1</w:t>
      </w:r>
      <w:r w:rsidR="00D24811" w:rsidRPr="00594BFA">
        <w:rPr>
          <w:rFonts w:ascii="Times New Roman" w:hAnsi="Times New Roman" w:cs="Times New Roman"/>
          <w:sz w:val="28"/>
          <w:szCs w:val="28"/>
        </w:rPr>
        <w:t>6</w:t>
      </w:r>
      <w:r w:rsidR="001D461A" w:rsidRPr="00594BFA">
        <w:rPr>
          <w:rFonts w:ascii="Times New Roman" w:hAnsi="Times New Roman" w:cs="Times New Roman"/>
          <w:sz w:val="28"/>
          <w:szCs w:val="28"/>
        </w:rPr>
        <w:t xml:space="preserve">. </w:t>
      </w:r>
      <w:r w:rsidR="00352AA2" w:rsidRPr="00594BFA">
        <w:rPr>
          <w:rFonts w:ascii="Times New Roman" w:hAnsi="Times New Roman" w:cs="Times New Roman"/>
          <w:sz w:val="28"/>
          <w:szCs w:val="28"/>
        </w:rPr>
        <w:t>В</w:t>
      </w:r>
      <w:r w:rsidR="000D5935" w:rsidRPr="00594BFA">
        <w:rPr>
          <w:rFonts w:ascii="Times New Roman" w:hAnsi="Times New Roman" w:cs="Times New Roman"/>
          <w:sz w:val="28"/>
          <w:szCs w:val="28"/>
        </w:rPr>
        <w:t xml:space="preserve"> нарушение</w:t>
      </w:r>
      <w:r w:rsidR="000D5935" w:rsidRPr="00594BFA">
        <w:rPr>
          <w:rFonts w:ascii="Times New Roman" w:hAnsi="Times New Roman" w:cs="Times New Roman"/>
          <w:sz w:val="28"/>
          <w:szCs w:val="28"/>
          <w:shd w:val="clear" w:color="auto" w:fill="FFFFFF"/>
        </w:rPr>
        <w:t xml:space="preserve"> Приказа Минтранса РФ от 18.09.2008 № 152 «Об утверждении обязательных реквизитов и порядка заполнения путевых листов»</w:t>
      </w:r>
      <w:r w:rsidR="000D5935" w:rsidRPr="00594BFA">
        <w:rPr>
          <w:rFonts w:ascii="Times New Roman" w:hAnsi="Times New Roman" w:cs="Times New Roman"/>
          <w:sz w:val="28"/>
          <w:szCs w:val="28"/>
        </w:rPr>
        <w:t xml:space="preserve"> в путевых листах диспетчером-</w:t>
      </w:r>
      <w:proofErr w:type="gramStart"/>
      <w:r w:rsidR="000D5935" w:rsidRPr="00594BFA">
        <w:rPr>
          <w:rFonts w:ascii="Times New Roman" w:hAnsi="Times New Roman" w:cs="Times New Roman"/>
          <w:sz w:val="28"/>
          <w:szCs w:val="28"/>
        </w:rPr>
        <w:t>нарядчиком  не</w:t>
      </w:r>
      <w:proofErr w:type="gramEnd"/>
      <w:r w:rsidR="000D5935" w:rsidRPr="00594BFA">
        <w:rPr>
          <w:rFonts w:ascii="Times New Roman" w:hAnsi="Times New Roman" w:cs="Times New Roman"/>
          <w:sz w:val="28"/>
          <w:szCs w:val="28"/>
        </w:rPr>
        <w:t xml:space="preserve"> заполнено </w:t>
      </w:r>
      <w:r w:rsidR="000D5935" w:rsidRPr="00594BFA">
        <w:rPr>
          <w:rFonts w:ascii="Times New Roman" w:hAnsi="Times New Roman" w:cs="Times New Roman"/>
          <w:sz w:val="28"/>
          <w:szCs w:val="28"/>
          <w:shd w:val="clear" w:color="auto" w:fill="FFFFFF"/>
        </w:rPr>
        <w:t>«Время возвращения в гараж», водителем не заполнен «Расход фактический», неправильно заполняется оборотная сторона путевого листа.</w:t>
      </w:r>
      <w:r w:rsidR="000D5935" w:rsidRPr="00594BFA">
        <w:rPr>
          <w:rStyle w:val="apple-converted-space"/>
          <w:rFonts w:ascii="Times New Roman" w:hAnsi="Times New Roman" w:cs="Times New Roman"/>
          <w:sz w:val="28"/>
          <w:szCs w:val="28"/>
          <w:shd w:val="clear" w:color="auto" w:fill="FFFFFF"/>
        </w:rPr>
        <w:t> </w:t>
      </w:r>
      <w:r w:rsidR="000D5935" w:rsidRPr="00594BFA">
        <w:rPr>
          <w:rFonts w:ascii="Times New Roman" w:eastAsiaTheme="minorHAnsi" w:hAnsi="Times New Roman" w:cs="Times New Roman"/>
          <w:bCs/>
          <w:sz w:val="28"/>
          <w:szCs w:val="28"/>
          <w:lang w:eastAsia="en-US"/>
        </w:rPr>
        <w:t>Сведения</w:t>
      </w:r>
      <w:r w:rsidR="000D5935" w:rsidRPr="00594BFA">
        <w:rPr>
          <w:rFonts w:ascii="Times New Roman" w:eastAsiaTheme="minorHAnsi" w:hAnsi="Times New Roman" w:cs="Times New Roman"/>
          <w:b/>
          <w:bCs/>
          <w:sz w:val="28"/>
          <w:szCs w:val="28"/>
          <w:lang w:eastAsia="en-US"/>
        </w:rPr>
        <w:t xml:space="preserve"> </w:t>
      </w:r>
      <w:r w:rsidR="000D5935" w:rsidRPr="00594BFA">
        <w:rPr>
          <w:rFonts w:ascii="Times New Roman" w:eastAsiaTheme="minorHAnsi" w:hAnsi="Times New Roman" w:cs="Times New Roman"/>
          <w:bCs/>
          <w:sz w:val="28"/>
          <w:szCs w:val="28"/>
          <w:lang w:eastAsia="en-US"/>
        </w:rPr>
        <w:t>о маршруте</w:t>
      </w:r>
      <w:r w:rsidR="000D5935" w:rsidRPr="00594BFA">
        <w:rPr>
          <w:rFonts w:ascii="Times New Roman" w:eastAsiaTheme="minorHAnsi" w:hAnsi="Times New Roman" w:cs="Times New Roman"/>
          <w:sz w:val="28"/>
          <w:szCs w:val="28"/>
          <w:lang w:eastAsia="en-US"/>
        </w:rPr>
        <w:t xml:space="preserve"> (пунктах назначения в течение срока действия путевого листа) отнесены к дополнительным реквизитам, которые вносит водитель во время смены. Однако эта информация должна обязательно фиксироваться на оборотной стороне путевого листа, поскольку отражает содержание хозяйственной операции. Поэтому для подтверждения экономической обоснованности расходов на ГСМ целесообразно, чтобы в путевом листе была запись не "поездки по городу", а прослеживался конкретный маршрут следования, включающий все пункты назначения.</w:t>
      </w:r>
    </w:p>
    <w:p w:rsidR="002D5388" w:rsidRPr="00594BFA" w:rsidRDefault="00767AA7" w:rsidP="00352AA2">
      <w:pPr>
        <w:spacing w:after="0" w:line="240" w:lineRule="auto"/>
        <w:ind w:firstLine="709"/>
        <w:jc w:val="both"/>
        <w:rPr>
          <w:rFonts w:ascii="Times New Roman" w:eastAsiaTheme="minorHAnsi" w:hAnsi="Times New Roman" w:cs="Times New Roman"/>
          <w:sz w:val="28"/>
          <w:szCs w:val="28"/>
          <w:lang w:eastAsia="en-US"/>
        </w:rPr>
      </w:pPr>
      <w:r w:rsidRPr="00594BFA">
        <w:rPr>
          <w:rFonts w:ascii="Times New Roman" w:hAnsi="Times New Roman" w:cs="Times New Roman"/>
          <w:sz w:val="28"/>
          <w:szCs w:val="28"/>
        </w:rPr>
        <w:t>1</w:t>
      </w:r>
      <w:r w:rsidR="00D24811" w:rsidRPr="00594BFA">
        <w:rPr>
          <w:rFonts w:ascii="Times New Roman" w:hAnsi="Times New Roman" w:cs="Times New Roman"/>
          <w:sz w:val="28"/>
          <w:szCs w:val="28"/>
        </w:rPr>
        <w:t>7</w:t>
      </w:r>
      <w:r w:rsidR="002D5388" w:rsidRPr="00594BFA">
        <w:rPr>
          <w:rFonts w:ascii="Times New Roman" w:hAnsi="Times New Roman" w:cs="Times New Roman"/>
          <w:sz w:val="28"/>
          <w:szCs w:val="28"/>
        </w:rPr>
        <w:t xml:space="preserve">. </w:t>
      </w:r>
      <w:r w:rsidR="002D5388" w:rsidRPr="00594BFA">
        <w:rPr>
          <w:rFonts w:ascii="Times New Roman" w:eastAsiaTheme="minorHAnsi" w:hAnsi="Times New Roman" w:cs="Times New Roman"/>
          <w:sz w:val="28"/>
          <w:szCs w:val="28"/>
          <w:lang w:eastAsia="en-US"/>
        </w:rPr>
        <w:t xml:space="preserve">В нарушение Правил </w:t>
      </w:r>
      <w:r w:rsidR="002D5388" w:rsidRPr="00594BFA">
        <w:rPr>
          <w:rFonts w:ascii="Times New Roman" w:hAnsi="Times New Roman" w:cs="Times New Roman"/>
          <w:sz w:val="28"/>
          <w:szCs w:val="28"/>
        </w:rPr>
        <w:t xml:space="preserve">эксплуатации автомобильных шин </w:t>
      </w:r>
      <w:r w:rsidR="00352AA2" w:rsidRPr="00594BFA">
        <w:rPr>
          <w:rFonts w:ascii="Times New Roman" w:hAnsi="Times New Roman" w:cs="Times New Roman"/>
          <w:sz w:val="28"/>
          <w:szCs w:val="28"/>
        </w:rPr>
        <w:t xml:space="preserve">АЭ 001-04 утвержденных </w:t>
      </w:r>
      <w:hyperlink r:id="rId9" w:history="1">
        <w:r w:rsidR="00352AA2" w:rsidRPr="00594BFA">
          <w:rPr>
            <w:rStyle w:val="ad"/>
            <w:rFonts w:ascii="Times New Roman" w:hAnsi="Times New Roman" w:cs="Times New Roman"/>
            <w:b w:val="0"/>
            <w:color w:val="auto"/>
            <w:sz w:val="28"/>
            <w:szCs w:val="28"/>
          </w:rPr>
          <w:t>распоряжением</w:t>
        </w:r>
      </w:hyperlink>
      <w:r w:rsidR="00352AA2" w:rsidRPr="00594BFA">
        <w:rPr>
          <w:rFonts w:ascii="Times New Roman" w:hAnsi="Times New Roman" w:cs="Times New Roman"/>
          <w:b/>
          <w:sz w:val="28"/>
          <w:szCs w:val="28"/>
        </w:rPr>
        <w:t xml:space="preserve"> </w:t>
      </w:r>
      <w:r w:rsidR="00352AA2" w:rsidRPr="00594BFA">
        <w:rPr>
          <w:rFonts w:ascii="Times New Roman" w:hAnsi="Times New Roman" w:cs="Times New Roman"/>
          <w:sz w:val="28"/>
          <w:szCs w:val="28"/>
        </w:rPr>
        <w:t xml:space="preserve">Минтранса РФ от 21 января 2004 г. N АК-9-р </w:t>
      </w:r>
      <w:r w:rsidR="002D5388" w:rsidRPr="00594BFA">
        <w:rPr>
          <w:rFonts w:ascii="Times New Roman" w:hAnsi="Times New Roman" w:cs="Times New Roman"/>
          <w:sz w:val="28"/>
          <w:szCs w:val="28"/>
        </w:rPr>
        <w:t xml:space="preserve">в  </w:t>
      </w:r>
      <w:r w:rsidR="002D5388" w:rsidRPr="00594BFA">
        <w:rPr>
          <w:rFonts w:ascii="Times New Roman" w:eastAsiaTheme="minorHAnsi" w:hAnsi="Times New Roman" w:cs="Times New Roman"/>
          <w:sz w:val="28"/>
          <w:szCs w:val="28"/>
          <w:lang w:eastAsia="en-US"/>
        </w:rPr>
        <w:t>заведенных карточках</w:t>
      </w:r>
      <w:r w:rsidR="00A44E9B" w:rsidRPr="00594BFA">
        <w:rPr>
          <w:rFonts w:ascii="Times New Roman" w:eastAsiaTheme="minorHAnsi" w:hAnsi="Times New Roman" w:cs="Times New Roman"/>
          <w:sz w:val="28"/>
          <w:szCs w:val="28"/>
          <w:lang w:eastAsia="en-US"/>
        </w:rPr>
        <w:t xml:space="preserve"> учета работы автомобильных шин </w:t>
      </w:r>
      <w:r w:rsidR="002D5388" w:rsidRPr="00594BFA">
        <w:rPr>
          <w:rFonts w:ascii="Times New Roman" w:eastAsiaTheme="minorHAnsi" w:hAnsi="Times New Roman" w:cs="Times New Roman"/>
          <w:sz w:val="28"/>
          <w:szCs w:val="28"/>
          <w:lang w:eastAsia="en-US"/>
        </w:rPr>
        <w:t xml:space="preserve"> не все графы, имеющиеся в карточке, заполнены: «подпись водителя», «техническое состояние шины при установке», «Причины снятия шины с эксплуатации», «Остаточная высота рисунка протектора в мм». Также «Показания спидометра» вносятся не ежемесячно, а ежегодно. </w:t>
      </w:r>
    </w:p>
    <w:p w:rsidR="00765798" w:rsidRPr="00594BFA" w:rsidRDefault="00374833" w:rsidP="00765798">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18. В</w:t>
      </w:r>
      <w:r w:rsidR="00765798" w:rsidRPr="00594BFA">
        <w:rPr>
          <w:rFonts w:ascii="Times New Roman" w:hAnsi="Times New Roman" w:cs="Times New Roman"/>
          <w:sz w:val="28"/>
          <w:szCs w:val="28"/>
        </w:rPr>
        <w:t xml:space="preserve"> нарушение п.50 Приказа №157</w:t>
      </w:r>
      <w:proofErr w:type="gramStart"/>
      <w:r w:rsidR="00765798" w:rsidRPr="00594BFA">
        <w:rPr>
          <w:rFonts w:ascii="Times New Roman" w:hAnsi="Times New Roman" w:cs="Times New Roman"/>
          <w:sz w:val="28"/>
          <w:szCs w:val="28"/>
        </w:rPr>
        <w:t>н  не</w:t>
      </w:r>
      <w:proofErr w:type="gramEnd"/>
      <w:r w:rsidR="00765798" w:rsidRPr="00594BFA">
        <w:rPr>
          <w:rFonts w:ascii="Times New Roman" w:hAnsi="Times New Roman" w:cs="Times New Roman"/>
          <w:sz w:val="28"/>
          <w:szCs w:val="28"/>
        </w:rPr>
        <w:t xml:space="preserve"> переведены на  счет 21 «основные средства в эксплуатации»  основные средства, стоимостью до 3-х </w:t>
      </w:r>
      <w:r w:rsidR="00765798" w:rsidRPr="00594BFA">
        <w:rPr>
          <w:rFonts w:ascii="Times New Roman" w:hAnsi="Times New Roman" w:cs="Times New Roman"/>
          <w:sz w:val="28"/>
          <w:szCs w:val="28"/>
        </w:rPr>
        <w:lastRenderedPageBreak/>
        <w:t xml:space="preserve">тысяч включительно, а именно: сумка для ноутбука </w:t>
      </w:r>
      <w:r w:rsidR="00765798" w:rsidRPr="00594BFA">
        <w:rPr>
          <w:rFonts w:ascii="Times New Roman" w:hAnsi="Times New Roman" w:cs="Times New Roman"/>
          <w:sz w:val="28"/>
          <w:szCs w:val="28"/>
          <w:lang w:val="en-US"/>
        </w:rPr>
        <w:t>PCPET</w:t>
      </w:r>
      <w:r w:rsidR="00765798" w:rsidRPr="00594BFA">
        <w:rPr>
          <w:rFonts w:ascii="Times New Roman" w:hAnsi="Times New Roman" w:cs="Times New Roman"/>
          <w:sz w:val="28"/>
          <w:szCs w:val="28"/>
        </w:rPr>
        <w:t xml:space="preserve"> стоимостью 0,7 тыс. руб.</w:t>
      </w:r>
    </w:p>
    <w:p w:rsidR="008F2289" w:rsidRPr="00594BFA" w:rsidRDefault="002224C4" w:rsidP="008F2289">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1</w:t>
      </w:r>
      <w:r w:rsidR="009F093C" w:rsidRPr="00594BFA">
        <w:rPr>
          <w:rFonts w:ascii="Times New Roman" w:hAnsi="Times New Roman" w:cs="Times New Roman"/>
          <w:sz w:val="28"/>
          <w:szCs w:val="28"/>
        </w:rPr>
        <w:t>9</w:t>
      </w:r>
      <w:r w:rsidR="008F2289" w:rsidRPr="00594BFA">
        <w:rPr>
          <w:rFonts w:ascii="Times New Roman" w:hAnsi="Times New Roman" w:cs="Times New Roman"/>
          <w:sz w:val="28"/>
          <w:szCs w:val="28"/>
        </w:rPr>
        <w:t>. В</w:t>
      </w:r>
      <w:r w:rsidR="00352AA2" w:rsidRPr="00594BFA">
        <w:rPr>
          <w:rFonts w:ascii="Times New Roman" w:hAnsi="Times New Roman" w:cs="Times New Roman"/>
          <w:sz w:val="28"/>
          <w:szCs w:val="28"/>
        </w:rPr>
        <w:t xml:space="preserve"> </w:t>
      </w:r>
      <w:proofErr w:type="gramStart"/>
      <w:r w:rsidR="00352AA2" w:rsidRPr="00594BFA">
        <w:rPr>
          <w:rFonts w:ascii="Times New Roman" w:hAnsi="Times New Roman" w:cs="Times New Roman"/>
          <w:sz w:val="28"/>
          <w:szCs w:val="28"/>
        </w:rPr>
        <w:t xml:space="preserve">нарушение </w:t>
      </w:r>
      <w:r w:rsidR="00081487" w:rsidRPr="00594BFA">
        <w:rPr>
          <w:rFonts w:ascii="Times New Roman" w:hAnsi="Times New Roman" w:cs="Times New Roman"/>
          <w:sz w:val="28"/>
          <w:szCs w:val="28"/>
        </w:rPr>
        <w:t xml:space="preserve"> </w:t>
      </w:r>
      <w:r w:rsidR="00352AA2" w:rsidRPr="00594BFA">
        <w:rPr>
          <w:rFonts w:ascii="Times New Roman" w:hAnsi="Times New Roman" w:cs="Times New Roman"/>
          <w:sz w:val="28"/>
          <w:szCs w:val="28"/>
        </w:rPr>
        <w:t>Приказа</w:t>
      </w:r>
      <w:proofErr w:type="gramEnd"/>
      <w:r w:rsidR="00352AA2" w:rsidRPr="00594BFA">
        <w:rPr>
          <w:rFonts w:ascii="Times New Roman" w:hAnsi="Times New Roman" w:cs="Times New Roman"/>
          <w:sz w:val="28"/>
          <w:szCs w:val="28"/>
        </w:rPr>
        <w:t xml:space="preserve"> №5</w:t>
      </w:r>
      <w:r w:rsidR="00081487" w:rsidRPr="00594BFA">
        <w:rPr>
          <w:rFonts w:ascii="Times New Roman" w:hAnsi="Times New Roman" w:cs="Times New Roman"/>
          <w:sz w:val="28"/>
          <w:szCs w:val="28"/>
        </w:rPr>
        <w:t>2</w:t>
      </w:r>
      <w:r w:rsidR="00352AA2" w:rsidRPr="00594BFA">
        <w:rPr>
          <w:rFonts w:ascii="Times New Roman" w:hAnsi="Times New Roman" w:cs="Times New Roman"/>
          <w:sz w:val="28"/>
          <w:szCs w:val="28"/>
        </w:rPr>
        <w:t xml:space="preserve">н в </w:t>
      </w:r>
      <w:r w:rsidR="008F2289" w:rsidRPr="00594BFA">
        <w:rPr>
          <w:rFonts w:ascii="Times New Roman" w:hAnsi="Times New Roman" w:cs="Times New Roman"/>
          <w:sz w:val="28"/>
          <w:szCs w:val="28"/>
        </w:rPr>
        <w:t xml:space="preserve"> инвентарных карточках  учета </w:t>
      </w:r>
      <w:r w:rsidR="00502BAC" w:rsidRPr="00594BFA">
        <w:rPr>
          <w:rFonts w:ascii="Times New Roman" w:hAnsi="Times New Roman" w:cs="Times New Roman"/>
          <w:sz w:val="28"/>
          <w:szCs w:val="28"/>
        </w:rPr>
        <w:t>не</w:t>
      </w:r>
      <w:r w:rsidR="0070176F" w:rsidRPr="00594BFA">
        <w:rPr>
          <w:rFonts w:ascii="Times New Roman" w:hAnsi="Times New Roman" w:cs="Times New Roman"/>
          <w:sz w:val="28"/>
          <w:szCs w:val="28"/>
        </w:rPr>
        <w:t xml:space="preserve">финансовых активов </w:t>
      </w:r>
      <w:r w:rsidR="008F2289" w:rsidRPr="00594BFA">
        <w:rPr>
          <w:rFonts w:ascii="Times New Roman" w:hAnsi="Times New Roman" w:cs="Times New Roman"/>
          <w:sz w:val="28"/>
          <w:szCs w:val="28"/>
        </w:rPr>
        <w:t>отсутствуют данные о назначении объекта, организации изготовителе, местонахождении объекта, модели, марки, заводского номера, даты выпуска, краткой индивидуальной характеристики объекта, нет данных о том кто «Карточку заполнил».</w:t>
      </w:r>
    </w:p>
    <w:p w:rsidR="008F2289" w:rsidRPr="00594BFA" w:rsidRDefault="008F2289" w:rsidP="008F2289">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 xml:space="preserve">В представленных к </w:t>
      </w:r>
      <w:proofErr w:type="gramStart"/>
      <w:r w:rsidRPr="00594BFA">
        <w:rPr>
          <w:rFonts w:ascii="Times New Roman" w:hAnsi="Times New Roman" w:cs="Times New Roman"/>
          <w:sz w:val="28"/>
          <w:szCs w:val="28"/>
        </w:rPr>
        <w:t>проверке  инвентарных</w:t>
      </w:r>
      <w:proofErr w:type="gramEnd"/>
      <w:r w:rsidRPr="00594BFA">
        <w:rPr>
          <w:rFonts w:ascii="Times New Roman" w:hAnsi="Times New Roman" w:cs="Times New Roman"/>
          <w:sz w:val="28"/>
          <w:szCs w:val="28"/>
        </w:rPr>
        <w:t xml:space="preserve"> карточках </w:t>
      </w:r>
      <w:r w:rsidR="0070176F" w:rsidRPr="00594BFA">
        <w:rPr>
          <w:rFonts w:ascii="Times New Roman" w:hAnsi="Times New Roman" w:cs="Times New Roman"/>
          <w:sz w:val="28"/>
          <w:szCs w:val="28"/>
        </w:rPr>
        <w:t xml:space="preserve">учета нефинансовых активов </w:t>
      </w:r>
      <w:r w:rsidRPr="00594BFA">
        <w:rPr>
          <w:rFonts w:ascii="Times New Roman" w:hAnsi="Times New Roman" w:cs="Times New Roman"/>
          <w:sz w:val="28"/>
          <w:szCs w:val="28"/>
        </w:rPr>
        <w:t>за 2017 год отсутствует карточка по учету автомашины ВАЗ 2106 на сумму 157,6 тыс. руб.</w:t>
      </w:r>
    </w:p>
    <w:p w:rsidR="00A84CBF" w:rsidRPr="00594BFA" w:rsidRDefault="007C500B" w:rsidP="00A84CBF">
      <w:pPr>
        <w:autoSpaceDE w:val="0"/>
        <w:autoSpaceDN w:val="0"/>
        <w:adjustRightInd w:val="0"/>
        <w:spacing w:after="0" w:line="240" w:lineRule="auto"/>
        <w:ind w:firstLine="720"/>
        <w:jc w:val="both"/>
        <w:rPr>
          <w:rFonts w:ascii="Times New Roman" w:eastAsiaTheme="minorHAnsi" w:hAnsi="Times New Roman" w:cs="Times New Roman"/>
          <w:sz w:val="28"/>
          <w:szCs w:val="28"/>
          <w:lang w:eastAsia="en-US"/>
        </w:rPr>
      </w:pPr>
      <w:r w:rsidRPr="00594BFA">
        <w:rPr>
          <w:rFonts w:ascii="Times New Roman" w:hAnsi="Times New Roman" w:cs="Times New Roman"/>
          <w:sz w:val="28"/>
          <w:szCs w:val="28"/>
        </w:rPr>
        <w:t>20</w:t>
      </w:r>
      <w:r w:rsidR="008F2289" w:rsidRPr="00594BFA">
        <w:rPr>
          <w:rFonts w:ascii="Times New Roman" w:hAnsi="Times New Roman" w:cs="Times New Roman"/>
          <w:sz w:val="28"/>
          <w:szCs w:val="28"/>
        </w:rPr>
        <w:t xml:space="preserve">. </w:t>
      </w:r>
      <w:r w:rsidR="00A84CBF" w:rsidRPr="00594BFA">
        <w:rPr>
          <w:rFonts w:ascii="Times New Roman" w:eastAsiaTheme="minorHAnsi" w:hAnsi="Times New Roman" w:cs="Times New Roman"/>
          <w:sz w:val="28"/>
          <w:szCs w:val="28"/>
          <w:lang w:eastAsia="en-US"/>
        </w:rPr>
        <w:t>О</w:t>
      </w:r>
      <w:r w:rsidR="00A84CBF" w:rsidRPr="00594BFA">
        <w:rPr>
          <w:rFonts w:ascii="Times New Roman" w:hAnsi="Times New Roman" w:cs="Times New Roman"/>
          <w:sz w:val="28"/>
          <w:szCs w:val="28"/>
        </w:rPr>
        <w:t xml:space="preserve">пись инвентарных карточек по учету </w:t>
      </w:r>
      <w:r w:rsidR="00685F68" w:rsidRPr="00594BFA">
        <w:rPr>
          <w:rFonts w:ascii="Times New Roman" w:hAnsi="Times New Roman" w:cs="Times New Roman"/>
          <w:sz w:val="28"/>
          <w:szCs w:val="28"/>
        </w:rPr>
        <w:t>нефинансовых активов</w:t>
      </w:r>
      <w:r w:rsidR="00A84CBF" w:rsidRPr="00594BFA">
        <w:rPr>
          <w:rFonts w:ascii="Times New Roman" w:hAnsi="Times New Roman" w:cs="Times New Roman"/>
          <w:sz w:val="28"/>
          <w:szCs w:val="28"/>
        </w:rPr>
        <w:t xml:space="preserve"> Учреждением к</w:t>
      </w:r>
      <w:r w:rsidR="00A84CBF" w:rsidRPr="00594BFA">
        <w:rPr>
          <w:rFonts w:ascii="Times New Roman" w:eastAsiaTheme="minorHAnsi" w:hAnsi="Times New Roman" w:cs="Times New Roman"/>
          <w:sz w:val="28"/>
          <w:szCs w:val="28"/>
          <w:lang w:eastAsia="en-US"/>
        </w:rPr>
        <w:t xml:space="preserve"> проверке </w:t>
      </w:r>
      <w:r w:rsidR="00A84CBF" w:rsidRPr="00594BFA">
        <w:rPr>
          <w:rFonts w:ascii="Times New Roman" w:hAnsi="Times New Roman" w:cs="Times New Roman"/>
          <w:sz w:val="28"/>
          <w:szCs w:val="28"/>
        </w:rPr>
        <w:t>не представлена.</w:t>
      </w:r>
    </w:p>
    <w:p w:rsidR="00A84CBF" w:rsidRPr="00594BFA" w:rsidRDefault="00A84CBF" w:rsidP="00A84CBF">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2</w:t>
      </w:r>
      <w:r w:rsidR="007C500B" w:rsidRPr="00594BFA">
        <w:rPr>
          <w:rFonts w:ascii="Times New Roman" w:hAnsi="Times New Roman" w:cs="Times New Roman"/>
          <w:sz w:val="28"/>
          <w:szCs w:val="28"/>
        </w:rPr>
        <w:t>1</w:t>
      </w:r>
      <w:r w:rsidRPr="00594BFA">
        <w:rPr>
          <w:rFonts w:ascii="Times New Roman" w:hAnsi="Times New Roman" w:cs="Times New Roman"/>
          <w:sz w:val="28"/>
          <w:szCs w:val="28"/>
        </w:rPr>
        <w:t>. Выборочной проверкой списания объектов нефинансовых активов в 2017 году установлено</w:t>
      </w:r>
      <w:r w:rsidR="003D1A3D" w:rsidRPr="00594BFA">
        <w:rPr>
          <w:rFonts w:ascii="Times New Roman" w:hAnsi="Times New Roman" w:cs="Times New Roman"/>
          <w:sz w:val="28"/>
          <w:szCs w:val="28"/>
        </w:rPr>
        <w:t>,</w:t>
      </w:r>
      <w:r w:rsidRPr="00594BFA">
        <w:rPr>
          <w:rFonts w:ascii="Times New Roman" w:hAnsi="Times New Roman" w:cs="Times New Roman"/>
          <w:sz w:val="28"/>
          <w:szCs w:val="28"/>
        </w:rPr>
        <w:t xml:space="preserve"> что </w:t>
      </w:r>
      <w:r w:rsidR="003D1A3D" w:rsidRPr="00594BFA">
        <w:rPr>
          <w:rFonts w:ascii="Times New Roman" w:hAnsi="Times New Roman" w:cs="Times New Roman"/>
          <w:sz w:val="28"/>
          <w:szCs w:val="28"/>
        </w:rPr>
        <w:t xml:space="preserve">в </w:t>
      </w:r>
      <w:r w:rsidRPr="00594BFA">
        <w:rPr>
          <w:rFonts w:ascii="Times New Roman" w:hAnsi="Times New Roman" w:cs="Times New Roman"/>
          <w:sz w:val="28"/>
          <w:szCs w:val="28"/>
        </w:rPr>
        <w:t>акт</w:t>
      </w:r>
      <w:r w:rsidR="003D1A3D" w:rsidRPr="00594BFA">
        <w:rPr>
          <w:rFonts w:ascii="Times New Roman" w:hAnsi="Times New Roman" w:cs="Times New Roman"/>
          <w:sz w:val="28"/>
          <w:szCs w:val="28"/>
        </w:rPr>
        <w:t xml:space="preserve">ах на списание объектов нефинансовых активов </w:t>
      </w:r>
      <w:r w:rsidRPr="00594BFA">
        <w:rPr>
          <w:rFonts w:ascii="Times New Roman" w:hAnsi="Times New Roman" w:cs="Times New Roman"/>
          <w:sz w:val="28"/>
          <w:szCs w:val="28"/>
        </w:rPr>
        <w:t xml:space="preserve"> в регистре «Заключение комиссии (с указанием причины списания)» указано «Использовано по назначению» тогда как здесь  необходимо указать  по какой причине произведено списание объекта нефинансовых активов, отсутствует подпись Председателя комиссии, не указаны «Исполнитель» и «Ответственное лицо».</w:t>
      </w:r>
    </w:p>
    <w:p w:rsidR="001439E3" w:rsidRPr="00594BFA" w:rsidRDefault="00A84CBF" w:rsidP="001439E3">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2</w:t>
      </w:r>
      <w:r w:rsidR="007C500B" w:rsidRPr="00594BFA">
        <w:rPr>
          <w:rFonts w:ascii="Times New Roman" w:hAnsi="Times New Roman" w:cs="Times New Roman"/>
          <w:sz w:val="28"/>
          <w:szCs w:val="28"/>
        </w:rPr>
        <w:t>2</w:t>
      </w:r>
      <w:r w:rsidRPr="00594BFA">
        <w:rPr>
          <w:rFonts w:ascii="Times New Roman" w:hAnsi="Times New Roman" w:cs="Times New Roman"/>
          <w:sz w:val="28"/>
          <w:szCs w:val="28"/>
        </w:rPr>
        <w:t>.</w:t>
      </w:r>
      <w:r w:rsidR="001439E3" w:rsidRPr="00594BFA">
        <w:rPr>
          <w:rFonts w:ascii="Times New Roman" w:hAnsi="Times New Roman" w:cs="Times New Roman"/>
          <w:sz w:val="28"/>
          <w:szCs w:val="28"/>
        </w:rPr>
        <w:t xml:space="preserve">В ходе проведения </w:t>
      </w:r>
      <w:r w:rsidR="003D1A3D" w:rsidRPr="00594BFA">
        <w:rPr>
          <w:rFonts w:ascii="Times New Roman" w:hAnsi="Times New Roman" w:cs="Times New Roman"/>
          <w:sz w:val="28"/>
          <w:szCs w:val="28"/>
        </w:rPr>
        <w:t xml:space="preserve">выборочной </w:t>
      </w:r>
      <w:r w:rsidR="001439E3" w:rsidRPr="00594BFA">
        <w:rPr>
          <w:rFonts w:ascii="Times New Roman" w:hAnsi="Times New Roman" w:cs="Times New Roman"/>
          <w:sz w:val="28"/>
          <w:szCs w:val="28"/>
        </w:rPr>
        <w:t>инвентаризации установлено, что в нарушение п.46 Приказа № 157н не все объекты основных средств обозначены инвентарными номерами путем нанесения на объект учета краской или иным способом, обеспечивающим сохранность маркировки: ККТ Меркурий-130Ф(с</w:t>
      </w:r>
      <w:r w:rsidR="001439E3" w:rsidRPr="00594BFA">
        <w:rPr>
          <w:rFonts w:ascii="Times New Roman" w:hAnsi="Times New Roman" w:cs="Times New Roman"/>
          <w:sz w:val="28"/>
          <w:szCs w:val="28"/>
          <w:lang w:val="en-US"/>
        </w:rPr>
        <w:t>GSM</w:t>
      </w:r>
      <w:r w:rsidR="001439E3" w:rsidRPr="00594BFA">
        <w:rPr>
          <w:rFonts w:ascii="Times New Roman" w:hAnsi="Times New Roman" w:cs="Times New Roman"/>
          <w:sz w:val="28"/>
          <w:szCs w:val="28"/>
        </w:rPr>
        <w:t xml:space="preserve"> и </w:t>
      </w:r>
      <w:r w:rsidR="001439E3" w:rsidRPr="00594BFA">
        <w:rPr>
          <w:rFonts w:ascii="Times New Roman" w:hAnsi="Times New Roman" w:cs="Times New Roman"/>
          <w:sz w:val="28"/>
          <w:szCs w:val="28"/>
          <w:lang w:val="en-US"/>
        </w:rPr>
        <w:t>WI</w:t>
      </w:r>
      <w:r w:rsidR="001439E3" w:rsidRPr="00594BFA">
        <w:rPr>
          <w:rFonts w:ascii="Times New Roman" w:hAnsi="Times New Roman" w:cs="Times New Roman"/>
          <w:sz w:val="28"/>
          <w:szCs w:val="28"/>
        </w:rPr>
        <w:t>-</w:t>
      </w:r>
      <w:r w:rsidR="001439E3" w:rsidRPr="00594BFA">
        <w:rPr>
          <w:rFonts w:ascii="Times New Roman" w:hAnsi="Times New Roman" w:cs="Times New Roman"/>
          <w:sz w:val="28"/>
          <w:szCs w:val="28"/>
          <w:lang w:val="en-US"/>
        </w:rPr>
        <w:t>FI</w:t>
      </w:r>
      <w:r w:rsidR="001439E3" w:rsidRPr="00594BFA">
        <w:rPr>
          <w:rFonts w:ascii="Times New Roman" w:hAnsi="Times New Roman" w:cs="Times New Roman"/>
          <w:sz w:val="28"/>
          <w:szCs w:val="28"/>
        </w:rPr>
        <w:t xml:space="preserve">модулями с ФН-1), принтер </w:t>
      </w:r>
      <w:r w:rsidR="001439E3" w:rsidRPr="00594BFA">
        <w:rPr>
          <w:rFonts w:ascii="Times New Roman" w:hAnsi="Times New Roman" w:cs="Times New Roman"/>
          <w:sz w:val="28"/>
          <w:szCs w:val="28"/>
          <w:lang w:val="en-US"/>
        </w:rPr>
        <w:t>HP</w:t>
      </w:r>
      <w:r w:rsidR="001439E3" w:rsidRPr="00594BFA">
        <w:rPr>
          <w:rFonts w:ascii="Times New Roman" w:hAnsi="Times New Roman" w:cs="Times New Roman"/>
          <w:sz w:val="28"/>
          <w:szCs w:val="28"/>
        </w:rPr>
        <w:t xml:space="preserve"> 2007 г., Монитор </w:t>
      </w:r>
      <w:r w:rsidR="001439E3" w:rsidRPr="00594BFA">
        <w:rPr>
          <w:rFonts w:ascii="Times New Roman" w:hAnsi="Times New Roman" w:cs="Times New Roman"/>
          <w:sz w:val="28"/>
          <w:szCs w:val="28"/>
          <w:lang w:val="en-US"/>
        </w:rPr>
        <w:t>LG</w:t>
      </w:r>
      <w:r w:rsidR="001439E3" w:rsidRPr="00594BFA">
        <w:rPr>
          <w:rFonts w:ascii="Times New Roman" w:hAnsi="Times New Roman" w:cs="Times New Roman"/>
          <w:sz w:val="28"/>
          <w:szCs w:val="28"/>
        </w:rPr>
        <w:t xml:space="preserve">. </w:t>
      </w:r>
    </w:p>
    <w:p w:rsidR="001439E3" w:rsidRPr="00594BFA" w:rsidRDefault="001439E3" w:rsidP="001439E3">
      <w:pPr>
        <w:spacing w:after="0" w:line="240" w:lineRule="auto"/>
        <w:ind w:firstLine="708"/>
        <w:jc w:val="both"/>
        <w:rPr>
          <w:rFonts w:ascii="Times New Roman" w:hAnsi="Times New Roman" w:cs="Times New Roman"/>
          <w:sz w:val="28"/>
          <w:szCs w:val="28"/>
        </w:rPr>
      </w:pPr>
      <w:r w:rsidRPr="00594BFA">
        <w:rPr>
          <w:rFonts w:ascii="Times New Roman" w:hAnsi="Times New Roman" w:cs="Times New Roman"/>
          <w:sz w:val="28"/>
          <w:szCs w:val="28"/>
        </w:rPr>
        <w:t>Кроме того, двум объектам основных средств – системным блокам присвоен один инвентарный номер 010205012.</w:t>
      </w:r>
    </w:p>
    <w:p w:rsidR="001439E3" w:rsidRPr="00594BFA" w:rsidRDefault="001439E3" w:rsidP="001439E3">
      <w:pPr>
        <w:spacing w:after="0" w:line="240" w:lineRule="auto"/>
        <w:ind w:firstLine="708"/>
        <w:jc w:val="both"/>
        <w:rPr>
          <w:rFonts w:ascii="Times New Roman" w:hAnsi="Times New Roman" w:cs="Times New Roman"/>
          <w:sz w:val="28"/>
          <w:szCs w:val="28"/>
        </w:rPr>
      </w:pPr>
      <w:r w:rsidRPr="00594BFA">
        <w:rPr>
          <w:rFonts w:ascii="Times New Roman" w:hAnsi="Times New Roman" w:cs="Times New Roman"/>
          <w:sz w:val="28"/>
          <w:szCs w:val="28"/>
        </w:rPr>
        <w:t>2</w:t>
      </w:r>
      <w:r w:rsidR="007C500B" w:rsidRPr="00594BFA">
        <w:rPr>
          <w:rFonts w:ascii="Times New Roman" w:hAnsi="Times New Roman" w:cs="Times New Roman"/>
          <w:sz w:val="28"/>
          <w:szCs w:val="28"/>
        </w:rPr>
        <w:t>3</w:t>
      </w:r>
      <w:r w:rsidRPr="00594BFA">
        <w:rPr>
          <w:rFonts w:ascii="Times New Roman" w:hAnsi="Times New Roman" w:cs="Times New Roman"/>
          <w:sz w:val="28"/>
          <w:szCs w:val="28"/>
        </w:rPr>
        <w:t xml:space="preserve">. Выборочной проверкой актов на списание материальных </w:t>
      </w:r>
      <w:r w:rsidR="00E320B5" w:rsidRPr="00594BFA">
        <w:rPr>
          <w:rFonts w:ascii="Times New Roman" w:hAnsi="Times New Roman" w:cs="Times New Roman"/>
          <w:sz w:val="28"/>
          <w:szCs w:val="28"/>
        </w:rPr>
        <w:t>запасов</w:t>
      </w:r>
      <w:r w:rsidRPr="00594BFA">
        <w:rPr>
          <w:rFonts w:ascii="Times New Roman" w:hAnsi="Times New Roman" w:cs="Times New Roman"/>
          <w:sz w:val="28"/>
          <w:szCs w:val="28"/>
        </w:rPr>
        <w:t xml:space="preserve"> установлено, что в отдельных актах не указана комиссия на списание, утвержденная приказом Учреждения, отсутствует номер и дата приказа о назначении комиссии, не заполнен реквизит «направление расходования (причина списания)», отсутствует дата утверждения акта руководителем. Кроме того при списании в </w:t>
      </w:r>
      <w:r w:rsidR="003D1A3D" w:rsidRPr="00594BFA">
        <w:rPr>
          <w:rFonts w:ascii="Times New Roman" w:hAnsi="Times New Roman" w:cs="Times New Roman"/>
          <w:sz w:val="28"/>
          <w:szCs w:val="28"/>
        </w:rPr>
        <w:t xml:space="preserve">отдельных </w:t>
      </w:r>
      <w:r w:rsidRPr="00594BFA">
        <w:rPr>
          <w:rFonts w:ascii="Times New Roman" w:hAnsi="Times New Roman" w:cs="Times New Roman"/>
          <w:sz w:val="28"/>
          <w:szCs w:val="28"/>
        </w:rPr>
        <w:t xml:space="preserve">актах в </w:t>
      </w:r>
      <w:proofErr w:type="gramStart"/>
      <w:r w:rsidRPr="00594BFA">
        <w:rPr>
          <w:rFonts w:ascii="Times New Roman" w:hAnsi="Times New Roman" w:cs="Times New Roman"/>
          <w:sz w:val="28"/>
          <w:szCs w:val="28"/>
        </w:rPr>
        <w:t>графе  «</w:t>
      </w:r>
      <w:proofErr w:type="gramEnd"/>
      <w:r w:rsidRPr="00594BFA">
        <w:rPr>
          <w:rFonts w:ascii="Times New Roman" w:hAnsi="Times New Roman" w:cs="Times New Roman"/>
          <w:sz w:val="28"/>
          <w:szCs w:val="28"/>
        </w:rPr>
        <w:t>направление расходования (причины списания) указано,  что «списано на нужды учреждения», однако при списании таких позиций как арматура, хомуты, провод, светильник-лампа ЛБ следует уточнять причину списания, с приложением в отдельных случаях  сметного расчета и акта выполненных работ.</w:t>
      </w:r>
    </w:p>
    <w:p w:rsidR="00FB32E8" w:rsidRPr="00594BFA" w:rsidRDefault="00FB32E8" w:rsidP="00FB32E8">
      <w:pPr>
        <w:autoSpaceDE w:val="0"/>
        <w:autoSpaceDN w:val="0"/>
        <w:adjustRightInd w:val="0"/>
        <w:spacing w:after="0" w:line="240" w:lineRule="auto"/>
        <w:jc w:val="both"/>
        <w:outlineLvl w:val="0"/>
        <w:rPr>
          <w:rFonts w:ascii="Times New Roman" w:hAnsi="Times New Roman" w:cs="Times New Roman"/>
          <w:b/>
          <w:i/>
          <w:sz w:val="28"/>
          <w:szCs w:val="28"/>
        </w:rPr>
      </w:pPr>
      <w:r w:rsidRPr="00594BFA">
        <w:rPr>
          <w:rFonts w:ascii="Times New Roman" w:hAnsi="Times New Roman" w:cs="Times New Roman"/>
          <w:sz w:val="28"/>
          <w:szCs w:val="28"/>
        </w:rPr>
        <w:tab/>
        <w:t>2</w:t>
      </w:r>
      <w:r w:rsidR="007C500B" w:rsidRPr="00594BFA">
        <w:rPr>
          <w:rFonts w:ascii="Times New Roman" w:hAnsi="Times New Roman" w:cs="Times New Roman"/>
          <w:sz w:val="28"/>
          <w:szCs w:val="28"/>
        </w:rPr>
        <w:t>4</w:t>
      </w:r>
      <w:r w:rsidRPr="00594BFA">
        <w:rPr>
          <w:rFonts w:ascii="Times New Roman" w:hAnsi="Times New Roman" w:cs="Times New Roman"/>
          <w:sz w:val="28"/>
          <w:szCs w:val="28"/>
        </w:rPr>
        <w:t xml:space="preserve">. В ходе проверки  соответствия принятой Учетной политики законодательству РФ  установлено, что в нарушение </w:t>
      </w:r>
      <w:hyperlink r:id="rId10" w:history="1">
        <w:r w:rsidRPr="00594BFA">
          <w:rPr>
            <w:rFonts w:ascii="Times New Roman" w:hAnsi="Times New Roman" w:cs="Times New Roman"/>
            <w:sz w:val="28"/>
            <w:szCs w:val="28"/>
          </w:rPr>
          <w:t>ст. 8</w:t>
        </w:r>
      </w:hyperlink>
      <w:r w:rsidRPr="00594BFA">
        <w:rPr>
          <w:rFonts w:ascii="Times New Roman" w:hAnsi="Times New Roman" w:cs="Times New Roman"/>
          <w:sz w:val="28"/>
          <w:szCs w:val="28"/>
        </w:rPr>
        <w:t xml:space="preserve"> Закона  №402-ФЗ и </w:t>
      </w:r>
      <w:hyperlink r:id="rId11" w:history="1">
        <w:r w:rsidRPr="00594BFA">
          <w:rPr>
            <w:rFonts w:ascii="Times New Roman" w:hAnsi="Times New Roman" w:cs="Times New Roman"/>
            <w:sz w:val="28"/>
            <w:szCs w:val="28"/>
          </w:rPr>
          <w:t>п. 6</w:t>
        </w:r>
      </w:hyperlink>
      <w:r w:rsidRPr="00594BFA">
        <w:rPr>
          <w:rFonts w:ascii="Times New Roman" w:hAnsi="Times New Roman" w:cs="Times New Roman"/>
          <w:sz w:val="28"/>
          <w:szCs w:val="28"/>
        </w:rPr>
        <w:t xml:space="preserve"> Приказа № 157н, в составе Учетной политики не утверждены:</w:t>
      </w:r>
    </w:p>
    <w:p w:rsidR="00FB32E8" w:rsidRPr="00594BFA" w:rsidRDefault="00FB32E8" w:rsidP="00FB32E8">
      <w:pPr>
        <w:autoSpaceDE w:val="0"/>
        <w:autoSpaceDN w:val="0"/>
        <w:adjustRightInd w:val="0"/>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 методы оценки отдельных видов имущества и обязательств в случаях, предусмотренных Инструкцией и федеральными стандартами бухгалтерского учета для организаций государственного сектора;</w:t>
      </w:r>
    </w:p>
    <w:p w:rsidR="00FB32E8" w:rsidRPr="00594BFA" w:rsidRDefault="00FB32E8" w:rsidP="00FB32E8">
      <w:pPr>
        <w:autoSpaceDE w:val="0"/>
        <w:autoSpaceDN w:val="0"/>
        <w:adjustRightInd w:val="0"/>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 xml:space="preserve">- правила документооборота и технология обработки учетной информации, в том числе порядок и сроки передачи первичных (сводных) учетных документов для отражения  в бухгалтерском учете в соответствии с утвержденным графиком документооборота и (или) порядком взаимодействия </w:t>
      </w:r>
      <w:r w:rsidRPr="00594BFA">
        <w:rPr>
          <w:rFonts w:ascii="Times New Roman" w:hAnsi="Times New Roman" w:cs="Times New Roman"/>
          <w:sz w:val="28"/>
          <w:szCs w:val="28"/>
        </w:rPr>
        <w:lastRenderedPageBreak/>
        <w:t>структурных подразделений и (или) лиц, ответственных за оформление фактов хозяйственной жизни, по предоставлению первичных учетных документов для ведения бухгалтерского учета;</w:t>
      </w:r>
    </w:p>
    <w:p w:rsidR="00FB32E8" w:rsidRPr="00594BFA" w:rsidRDefault="00FB32E8" w:rsidP="00FB32E8">
      <w:pPr>
        <w:autoSpaceDE w:val="0"/>
        <w:autoSpaceDN w:val="0"/>
        <w:adjustRightInd w:val="0"/>
        <w:spacing w:after="0" w:line="240" w:lineRule="auto"/>
        <w:ind w:firstLine="720"/>
        <w:jc w:val="both"/>
        <w:rPr>
          <w:rFonts w:ascii="Times New Roman" w:eastAsiaTheme="minorHAnsi" w:hAnsi="Times New Roman" w:cs="Times New Roman"/>
          <w:sz w:val="28"/>
          <w:szCs w:val="28"/>
          <w:lang w:eastAsia="en-US"/>
        </w:rPr>
      </w:pPr>
      <w:bookmarkStart w:id="0" w:name="sub_20605"/>
      <w:r w:rsidRPr="00594BFA">
        <w:rPr>
          <w:rFonts w:ascii="Times New Roman" w:eastAsiaTheme="minorHAnsi" w:hAnsi="Times New Roman" w:cs="Times New Roman"/>
          <w:sz w:val="28"/>
          <w:szCs w:val="28"/>
          <w:lang w:eastAsia="en-US"/>
        </w:rPr>
        <w:t>- порядок проведения инвентаризаций активов, имущества, учитываемого на забалансовых счетах, обязательств, иных объектов бухгалтерского учета.</w:t>
      </w:r>
    </w:p>
    <w:bookmarkEnd w:id="0"/>
    <w:p w:rsidR="00FB32E8" w:rsidRPr="00594BFA" w:rsidRDefault="003D1A3D" w:rsidP="00FB32E8">
      <w:pPr>
        <w:autoSpaceDE w:val="0"/>
        <w:autoSpaceDN w:val="0"/>
        <w:adjustRightInd w:val="0"/>
        <w:spacing w:after="0" w:line="240" w:lineRule="auto"/>
        <w:ind w:firstLine="720"/>
        <w:jc w:val="both"/>
        <w:rPr>
          <w:rFonts w:ascii="Times New Roman" w:eastAsiaTheme="minorHAnsi" w:hAnsi="Times New Roman" w:cs="Times New Roman"/>
          <w:sz w:val="28"/>
          <w:szCs w:val="28"/>
          <w:lang w:eastAsia="en-US"/>
        </w:rPr>
      </w:pPr>
      <w:r w:rsidRPr="00594BFA">
        <w:rPr>
          <w:rFonts w:ascii="Times New Roman" w:eastAsiaTheme="minorHAnsi" w:hAnsi="Times New Roman" w:cs="Times New Roman"/>
          <w:sz w:val="28"/>
          <w:szCs w:val="28"/>
          <w:lang w:eastAsia="en-US"/>
        </w:rPr>
        <w:t>В</w:t>
      </w:r>
      <w:r w:rsidR="00FB32E8" w:rsidRPr="00594BFA">
        <w:rPr>
          <w:rFonts w:ascii="Times New Roman" w:eastAsiaTheme="minorHAnsi" w:hAnsi="Times New Roman" w:cs="Times New Roman"/>
          <w:sz w:val="28"/>
          <w:szCs w:val="28"/>
          <w:lang w:eastAsia="en-US"/>
        </w:rPr>
        <w:t xml:space="preserve"> Учетной политике в разделе 1 «Организация и порядок ведения бухгалтерского учета» в составе нормативных документов ведения бухгалтерского учета звучат такие документы, как: Положения по бухгалтерскому учету «Бухгалтерская отчетность организации» (ПБУ 4/99), Положения по бухгалтерскому учету «Учетная политика организации» (ПБУ 1/2008), в разделе 12 «Учет основных средств»  ПБУ 6/01, в разделе 13 «Учет материально-производственных запасов» ПБУ 5/01. Все перечисленные положения по бухгалтерскому учету (ПБУ) применяются организациями. Под организацией, в соответствии с законодательством Российской Федерации понимается юридическое лицо (за исключением кредитных организаций и государственных (муниципальных) учреждений). </w:t>
      </w:r>
    </w:p>
    <w:p w:rsidR="00FB32E8" w:rsidRPr="00594BFA" w:rsidRDefault="00FB32E8" w:rsidP="00FB32E8">
      <w:pPr>
        <w:shd w:val="clear" w:color="auto" w:fill="FFFFFF"/>
        <w:spacing w:after="0" w:line="240" w:lineRule="auto"/>
        <w:ind w:firstLine="708"/>
        <w:jc w:val="both"/>
        <w:rPr>
          <w:rFonts w:ascii="Times New Roman" w:hAnsi="Times New Roman" w:cs="Times New Roman"/>
          <w:sz w:val="28"/>
          <w:szCs w:val="28"/>
        </w:rPr>
      </w:pPr>
      <w:r w:rsidRPr="00594BFA">
        <w:rPr>
          <w:rFonts w:ascii="Times New Roman" w:hAnsi="Times New Roman" w:cs="Times New Roman"/>
          <w:sz w:val="28"/>
          <w:szCs w:val="28"/>
        </w:rPr>
        <w:t xml:space="preserve">Организационно правовая форма проверяемого Учреждения: муниципальное бюджетное учреждение </w:t>
      </w:r>
      <w:proofErr w:type="gramStart"/>
      <w:r w:rsidRPr="00594BFA">
        <w:rPr>
          <w:rFonts w:ascii="Times New Roman" w:hAnsi="Times New Roman" w:cs="Times New Roman"/>
          <w:sz w:val="28"/>
          <w:szCs w:val="28"/>
        </w:rPr>
        <w:t>и следовательно</w:t>
      </w:r>
      <w:proofErr w:type="gramEnd"/>
      <w:r w:rsidRPr="00594BFA">
        <w:rPr>
          <w:rFonts w:ascii="Times New Roman" w:hAnsi="Times New Roman" w:cs="Times New Roman"/>
          <w:sz w:val="28"/>
          <w:szCs w:val="28"/>
        </w:rPr>
        <w:t>, в своей работе должно руководствоваться нормативными документами, разработанными для бюджетного муниципального учреждения.</w:t>
      </w:r>
    </w:p>
    <w:p w:rsidR="00FB32E8" w:rsidRPr="00594BFA" w:rsidRDefault="00FB32E8" w:rsidP="00FB32E8">
      <w:pPr>
        <w:pStyle w:val="1"/>
        <w:spacing w:before="0" w:after="0"/>
        <w:jc w:val="both"/>
        <w:rPr>
          <w:rFonts w:ascii="Times New Roman" w:hAnsi="Times New Roman"/>
          <w:b w:val="0"/>
          <w:sz w:val="28"/>
          <w:szCs w:val="28"/>
        </w:rPr>
      </w:pPr>
      <w:r w:rsidRPr="00594BFA">
        <w:rPr>
          <w:rFonts w:ascii="Times New Roman" w:hAnsi="Times New Roman"/>
          <w:b w:val="0"/>
          <w:sz w:val="28"/>
          <w:szCs w:val="28"/>
        </w:rPr>
        <w:tab/>
        <w:t xml:space="preserve">Учетная политика Учреждения содержит ссылки на нормативные документы, утратившие свое действие,  Так, в разделе 9 «Формирование учетных нормативов» звучит Положение Банка России от 12 октября 2011 г. N 373-П  «О порядке ведения кассовых операций с банкнотами и монетой Банка России на территории Российской Федерации», которое  утратило силу с 01.06.2014г.,  в связи с вступлением в силу Указаний Банка России от 11 марта 2014 г.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А также в разделе 13 </w:t>
      </w:r>
      <w:r w:rsidRPr="00594BFA">
        <w:rPr>
          <w:rFonts w:ascii="Times New Roman" w:eastAsiaTheme="minorHAnsi" w:hAnsi="Times New Roman"/>
          <w:b w:val="0"/>
          <w:sz w:val="28"/>
          <w:szCs w:val="28"/>
          <w:lang w:eastAsia="en-US"/>
        </w:rPr>
        <w:t xml:space="preserve">«Учет материально-производственных запасов» звучат нормы Минтранса РФ от 18.02.1997г., которые также утратили </w:t>
      </w:r>
      <w:proofErr w:type="gramStart"/>
      <w:r w:rsidRPr="00594BFA">
        <w:rPr>
          <w:rFonts w:ascii="Times New Roman" w:eastAsiaTheme="minorHAnsi" w:hAnsi="Times New Roman"/>
          <w:b w:val="0"/>
          <w:sz w:val="28"/>
          <w:szCs w:val="28"/>
          <w:lang w:eastAsia="en-US"/>
        </w:rPr>
        <w:t>силу  в</w:t>
      </w:r>
      <w:proofErr w:type="gramEnd"/>
      <w:r w:rsidRPr="00594BFA">
        <w:rPr>
          <w:rFonts w:ascii="Times New Roman" w:eastAsiaTheme="minorHAnsi" w:hAnsi="Times New Roman"/>
          <w:b w:val="0"/>
          <w:sz w:val="28"/>
          <w:szCs w:val="28"/>
          <w:lang w:eastAsia="en-US"/>
        </w:rPr>
        <w:t xml:space="preserve"> 2002 году. В настоящее время применяется </w:t>
      </w:r>
      <w:r w:rsidRPr="00594BFA">
        <w:rPr>
          <w:rFonts w:ascii="Times New Roman" w:hAnsi="Times New Roman"/>
          <w:b w:val="0"/>
          <w:sz w:val="28"/>
          <w:szCs w:val="28"/>
        </w:rPr>
        <w:t>Распоряжение Минтранса РФ от 14 марта 2008 г. N АМ-23-р</w:t>
      </w:r>
      <w:r w:rsidR="00AE72E2" w:rsidRPr="00594BFA">
        <w:rPr>
          <w:rFonts w:ascii="Times New Roman" w:hAnsi="Times New Roman"/>
          <w:b w:val="0"/>
          <w:sz w:val="28"/>
          <w:szCs w:val="28"/>
        </w:rPr>
        <w:t xml:space="preserve"> «</w:t>
      </w:r>
      <w:r w:rsidRPr="00594BFA">
        <w:rPr>
          <w:rFonts w:ascii="Times New Roman" w:hAnsi="Times New Roman"/>
          <w:b w:val="0"/>
          <w:sz w:val="28"/>
          <w:szCs w:val="28"/>
        </w:rPr>
        <w:t>О введении в действие методических рекомендаций "Нормы расхода топлив и смазочных материалов на автомобильном транспорте</w:t>
      </w:r>
      <w:r w:rsidR="00AE72E2" w:rsidRPr="00594BFA">
        <w:rPr>
          <w:rFonts w:ascii="Times New Roman" w:hAnsi="Times New Roman"/>
          <w:b w:val="0"/>
          <w:sz w:val="28"/>
          <w:szCs w:val="28"/>
        </w:rPr>
        <w:t>».</w:t>
      </w:r>
    </w:p>
    <w:p w:rsidR="00FB32E8" w:rsidRPr="00594BFA" w:rsidRDefault="00FB32E8" w:rsidP="00FB32E8">
      <w:pPr>
        <w:spacing w:after="0" w:line="240" w:lineRule="auto"/>
        <w:jc w:val="both"/>
        <w:rPr>
          <w:rFonts w:ascii="Times New Roman" w:eastAsiaTheme="minorHAnsi" w:hAnsi="Times New Roman" w:cs="Times New Roman"/>
          <w:sz w:val="28"/>
          <w:szCs w:val="28"/>
          <w:lang w:eastAsia="en-US"/>
        </w:rPr>
      </w:pPr>
      <w:r w:rsidRPr="00594BFA">
        <w:rPr>
          <w:rFonts w:ascii="Times New Roman" w:eastAsiaTheme="minorHAnsi" w:hAnsi="Times New Roman" w:cs="Times New Roman"/>
          <w:sz w:val="28"/>
          <w:szCs w:val="28"/>
          <w:lang w:eastAsia="en-US"/>
        </w:rPr>
        <w:tab/>
        <w:t xml:space="preserve">В разделе 12 «Учет основных </w:t>
      </w:r>
      <w:proofErr w:type="gramStart"/>
      <w:r w:rsidRPr="00594BFA">
        <w:rPr>
          <w:rFonts w:ascii="Times New Roman" w:eastAsiaTheme="minorHAnsi" w:hAnsi="Times New Roman" w:cs="Times New Roman"/>
          <w:sz w:val="28"/>
          <w:szCs w:val="28"/>
          <w:lang w:eastAsia="en-US"/>
        </w:rPr>
        <w:t xml:space="preserve">средств»   </w:t>
      </w:r>
      <w:proofErr w:type="gramEnd"/>
      <w:r w:rsidRPr="00594BFA">
        <w:rPr>
          <w:rFonts w:ascii="Times New Roman" w:eastAsiaTheme="minorHAnsi" w:hAnsi="Times New Roman" w:cs="Times New Roman"/>
          <w:sz w:val="28"/>
          <w:szCs w:val="28"/>
          <w:lang w:eastAsia="en-US"/>
        </w:rPr>
        <w:t>отражено, что выбытие основных средств оформляется актом на списание по форме (ОС-4, ОС-4а), тогда как согласно Приказа №52н следует применять форм</w:t>
      </w:r>
      <w:r w:rsidR="00AE72E2" w:rsidRPr="00594BFA">
        <w:rPr>
          <w:rFonts w:ascii="Times New Roman" w:eastAsiaTheme="minorHAnsi" w:hAnsi="Times New Roman" w:cs="Times New Roman"/>
          <w:sz w:val="28"/>
          <w:szCs w:val="28"/>
          <w:lang w:eastAsia="en-US"/>
        </w:rPr>
        <w:t>у</w:t>
      </w:r>
      <w:r w:rsidRPr="00594BFA">
        <w:rPr>
          <w:rFonts w:ascii="Times New Roman" w:eastAsiaTheme="minorHAnsi" w:hAnsi="Times New Roman" w:cs="Times New Roman"/>
          <w:sz w:val="28"/>
          <w:szCs w:val="28"/>
          <w:lang w:eastAsia="en-US"/>
        </w:rPr>
        <w:t xml:space="preserve"> 0504104 «Акт о списании объектов нефинансовых активов (кроме транспортных средств)».</w:t>
      </w:r>
    </w:p>
    <w:p w:rsidR="00FB32E8" w:rsidRPr="00594BFA" w:rsidRDefault="00EB6259" w:rsidP="00DE110F">
      <w:pPr>
        <w:pStyle w:val="1"/>
        <w:spacing w:before="0" w:after="0"/>
        <w:jc w:val="both"/>
        <w:rPr>
          <w:rFonts w:ascii="Times New Roman" w:hAnsi="Times New Roman"/>
          <w:sz w:val="28"/>
          <w:szCs w:val="28"/>
        </w:rPr>
      </w:pPr>
      <w:r w:rsidRPr="00594BFA">
        <w:rPr>
          <w:rFonts w:ascii="Times New Roman" w:hAnsi="Times New Roman"/>
          <w:sz w:val="28"/>
          <w:szCs w:val="28"/>
        </w:rPr>
        <w:tab/>
      </w:r>
      <w:r w:rsidR="00FB32E8" w:rsidRPr="00594BFA">
        <w:rPr>
          <w:rFonts w:ascii="Times New Roman" w:hAnsi="Times New Roman"/>
          <w:b w:val="0"/>
          <w:sz w:val="28"/>
          <w:szCs w:val="28"/>
        </w:rPr>
        <w:t>Также в Учетной политике не прописаны правила оформления расчетов с подотчетными лицами</w:t>
      </w:r>
      <w:r w:rsidR="00A1508E" w:rsidRPr="00594BFA">
        <w:rPr>
          <w:rFonts w:ascii="Times New Roman" w:hAnsi="Times New Roman"/>
          <w:b w:val="0"/>
          <w:sz w:val="28"/>
          <w:szCs w:val="28"/>
        </w:rPr>
        <w:t xml:space="preserve"> </w:t>
      </w:r>
      <w:bookmarkStart w:id="1" w:name="_Hlk535397968"/>
      <w:r w:rsidR="00A1508E" w:rsidRPr="00594BFA">
        <w:rPr>
          <w:rFonts w:ascii="Times New Roman" w:hAnsi="Times New Roman"/>
          <w:b w:val="0"/>
          <w:sz w:val="28"/>
          <w:szCs w:val="28"/>
        </w:rPr>
        <w:t>и п</w:t>
      </w:r>
      <w:r w:rsidR="00A1508E" w:rsidRPr="00594BFA">
        <w:rPr>
          <w:rFonts w:ascii="Times New Roman" w:eastAsiaTheme="minorHAnsi" w:hAnsi="Times New Roman"/>
          <w:b w:val="0"/>
          <w:sz w:val="28"/>
          <w:szCs w:val="28"/>
          <w:lang w:eastAsia="en-US"/>
        </w:rPr>
        <w:t>еречень материальных ценностей, учитываемых на забалансовом счете 09</w:t>
      </w:r>
      <w:r w:rsidR="009101B7" w:rsidRPr="00594BFA">
        <w:rPr>
          <w:rFonts w:ascii="Times New Roman" w:hAnsi="Times New Roman"/>
          <w:b w:val="0"/>
          <w:sz w:val="28"/>
          <w:szCs w:val="28"/>
        </w:rPr>
        <w:t xml:space="preserve"> "Запасные части к транспортным средствам, выданные взамен изношенных"</w:t>
      </w:r>
      <w:r w:rsidR="00B92450" w:rsidRPr="00594BFA">
        <w:rPr>
          <w:rFonts w:ascii="Times New Roman" w:eastAsiaTheme="minorHAnsi" w:hAnsi="Times New Roman"/>
          <w:b w:val="0"/>
          <w:sz w:val="28"/>
          <w:szCs w:val="28"/>
          <w:lang w:eastAsia="en-US"/>
        </w:rPr>
        <w:t>, как того тре</w:t>
      </w:r>
      <w:r w:rsidR="009101B7" w:rsidRPr="00594BFA">
        <w:rPr>
          <w:rFonts w:ascii="Times New Roman" w:eastAsiaTheme="minorHAnsi" w:hAnsi="Times New Roman"/>
          <w:b w:val="0"/>
          <w:sz w:val="28"/>
          <w:szCs w:val="28"/>
          <w:lang w:eastAsia="en-US"/>
        </w:rPr>
        <w:t>бует п</w:t>
      </w:r>
      <w:r w:rsidR="00437E50" w:rsidRPr="00594BFA">
        <w:rPr>
          <w:rFonts w:ascii="Times New Roman" w:hAnsi="Times New Roman"/>
          <w:b w:val="0"/>
          <w:sz w:val="28"/>
          <w:szCs w:val="28"/>
        </w:rPr>
        <w:t>.</w:t>
      </w:r>
      <w:r w:rsidR="00DF11FC" w:rsidRPr="00594BFA">
        <w:rPr>
          <w:rFonts w:ascii="Times New Roman" w:hAnsi="Times New Roman"/>
          <w:b w:val="0"/>
          <w:sz w:val="28"/>
          <w:szCs w:val="28"/>
        </w:rPr>
        <w:t xml:space="preserve"> </w:t>
      </w:r>
      <w:r w:rsidR="00DF11FC" w:rsidRPr="00594BFA">
        <w:rPr>
          <w:rFonts w:ascii="Times New Roman" w:eastAsiaTheme="minorHAnsi" w:hAnsi="Times New Roman"/>
          <w:b w:val="0"/>
          <w:sz w:val="28"/>
          <w:szCs w:val="28"/>
          <w:lang w:eastAsia="en-US"/>
        </w:rPr>
        <w:t>349</w:t>
      </w:r>
      <w:r w:rsidR="009101B7" w:rsidRPr="00594BFA">
        <w:rPr>
          <w:rFonts w:ascii="Times New Roman" w:eastAsiaTheme="minorHAnsi" w:hAnsi="Times New Roman"/>
          <w:b w:val="0"/>
          <w:sz w:val="28"/>
          <w:szCs w:val="28"/>
          <w:lang w:eastAsia="en-US"/>
        </w:rPr>
        <w:t xml:space="preserve"> Приказа №157н</w:t>
      </w:r>
      <w:r w:rsidR="00DF11FC" w:rsidRPr="00594BFA">
        <w:rPr>
          <w:rFonts w:ascii="Times New Roman" w:eastAsiaTheme="minorHAnsi" w:hAnsi="Times New Roman"/>
          <w:b w:val="0"/>
          <w:sz w:val="28"/>
          <w:szCs w:val="28"/>
          <w:lang w:eastAsia="en-US"/>
        </w:rPr>
        <w:t xml:space="preserve">. </w:t>
      </w:r>
    </w:p>
    <w:bookmarkEnd w:id="1"/>
    <w:p w:rsidR="00FB32E8" w:rsidRPr="00594BFA" w:rsidRDefault="003D1A3D" w:rsidP="00FB32E8">
      <w:pPr>
        <w:spacing w:after="0" w:line="240" w:lineRule="auto"/>
        <w:ind w:firstLine="708"/>
        <w:jc w:val="both"/>
        <w:rPr>
          <w:rFonts w:ascii="Times New Roman" w:hAnsi="Times New Roman" w:cs="Times New Roman"/>
          <w:sz w:val="28"/>
          <w:szCs w:val="28"/>
        </w:rPr>
      </w:pPr>
      <w:r w:rsidRPr="00594BFA">
        <w:rPr>
          <w:rFonts w:ascii="Times New Roman" w:hAnsi="Times New Roman" w:cs="Times New Roman"/>
          <w:sz w:val="28"/>
          <w:szCs w:val="28"/>
        </w:rPr>
        <w:t>2</w:t>
      </w:r>
      <w:r w:rsidR="007C500B" w:rsidRPr="00594BFA">
        <w:rPr>
          <w:rFonts w:ascii="Times New Roman" w:hAnsi="Times New Roman" w:cs="Times New Roman"/>
          <w:sz w:val="28"/>
          <w:szCs w:val="28"/>
        </w:rPr>
        <w:t>5</w:t>
      </w:r>
      <w:r w:rsidRPr="00594BFA">
        <w:rPr>
          <w:rFonts w:ascii="Times New Roman" w:hAnsi="Times New Roman" w:cs="Times New Roman"/>
          <w:sz w:val="28"/>
          <w:szCs w:val="28"/>
        </w:rPr>
        <w:t xml:space="preserve">. </w:t>
      </w:r>
      <w:r w:rsidR="00FB32E8" w:rsidRPr="00594BFA">
        <w:rPr>
          <w:rFonts w:ascii="Times New Roman" w:hAnsi="Times New Roman" w:cs="Times New Roman"/>
          <w:sz w:val="28"/>
          <w:szCs w:val="28"/>
        </w:rPr>
        <w:t>Проверкой установлено, что Учреждение использует бланки, изготовленные самостоятельно (квитанция).  Форма бланка не предусмотрена ни Учетной политикой Учреждения, ни каким</w:t>
      </w:r>
      <w:r w:rsidR="00774E16" w:rsidRPr="00594BFA">
        <w:rPr>
          <w:rFonts w:ascii="Times New Roman" w:hAnsi="Times New Roman" w:cs="Times New Roman"/>
          <w:sz w:val="28"/>
          <w:szCs w:val="28"/>
        </w:rPr>
        <w:t xml:space="preserve"> </w:t>
      </w:r>
      <w:r w:rsidR="00FB32E8" w:rsidRPr="00594BFA">
        <w:rPr>
          <w:rFonts w:ascii="Times New Roman" w:hAnsi="Times New Roman" w:cs="Times New Roman"/>
          <w:sz w:val="28"/>
          <w:szCs w:val="28"/>
        </w:rPr>
        <w:t xml:space="preserve">- либо локальным нормативным актом  Учредителя, не утверждена иным органом исполнительной власти,  </w:t>
      </w:r>
      <w:r w:rsidR="00FB32E8" w:rsidRPr="00594BFA">
        <w:rPr>
          <w:rFonts w:ascii="Times New Roman" w:hAnsi="Times New Roman" w:cs="Times New Roman"/>
          <w:sz w:val="28"/>
          <w:szCs w:val="28"/>
        </w:rPr>
        <w:lastRenderedPageBreak/>
        <w:t xml:space="preserve">наделенным полномочиями по утверждению форм бланков документов, используемых при оказании услуг населению, что  также противоречит разделу 8 Учетной политики «Перечень применяемых учреждением форм первичных учетных документов, отличных от унифицированных». </w:t>
      </w:r>
    </w:p>
    <w:p w:rsidR="00770DB7" w:rsidRPr="00594BFA" w:rsidRDefault="00FB32E8" w:rsidP="00770DB7">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2</w:t>
      </w:r>
      <w:r w:rsidR="007C500B" w:rsidRPr="00594BFA">
        <w:rPr>
          <w:rFonts w:ascii="Times New Roman" w:hAnsi="Times New Roman" w:cs="Times New Roman"/>
          <w:sz w:val="28"/>
          <w:szCs w:val="28"/>
        </w:rPr>
        <w:t>6</w:t>
      </w:r>
      <w:r w:rsidRPr="00594BFA">
        <w:rPr>
          <w:rFonts w:ascii="Times New Roman" w:hAnsi="Times New Roman" w:cs="Times New Roman"/>
          <w:sz w:val="28"/>
          <w:szCs w:val="28"/>
        </w:rPr>
        <w:t>.</w:t>
      </w:r>
      <w:r w:rsidR="003D1A3D" w:rsidRPr="00594BFA">
        <w:rPr>
          <w:rFonts w:ascii="Times New Roman" w:hAnsi="Times New Roman" w:cs="Times New Roman"/>
          <w:sz w:val="28"/>
          <w:szCs w:val="28"/>
        </w:rPr>
        <w:t xml:space="preserve"> </w:t>
      </w:r>
      <w:r w:rsidR="00770DB7" w:rsidRPr="00594BFA">
        <w:rPr>
          <w:rFonts w:ascii="Times New Roman" w:hAnsi="Times New Roman" w:cs="Times New Roman"/>
          <w:sz w:val="28"/>
          <w:szCs w:val="28"/>
        </w:rPr>
        <w:t>В ходе проверки правильности заполнения форм в составе Годовой отчетности за 2017 год</w:t>
      </w:r>
      <w:r w:rsidR="00997A73" w:rsidRPr="00594BFA">
        <w:rPr>
          <w:rFonts w:ascii="Times New Roman" w:hAnsi="Times New Roman" w:cs="Times New Roman"/>
          <w:sz w:val="28"/>
          <w:szCs w:val="28"/>
        </w:rPr>
        <w:t xml:space="preserve">, в соответствии </w:t>
      </w:r>
      <w:r w:rsidR="00C0272E" w:rsidRPr="00594BFA">
        <w:rPr>
          <w:rFonts w:ascii="Times New Roman" w:hAnsi="Times New Roman" w:cs="Times New Roman"/>
          <w:sz w:val="28"/>
          <w:szCs w:val="28"/>
        </w:rPr>
        <w:t>с Приказом  Минфина РФ от 25.03.2011г. №33н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 (далее – Инструкция №33).</w:t>
      </w:r>
      <w:r w:rsidR="00770DB7" w:rsidRPr="00594BFA">
        <w:rPr>
          <w:rFonts w:ascii="Times New Roman" w:hAnsi="Times New Roman" w:cs="Times New Roman"/>
          <w:sz w:val="28"/>
          <w:szCs w:val="28"/>
        </w:rPr>
        <w:t xml:space="preserve"> установлено, что:</w:t>
      </w:r>
    </w:p>
    <w:p w:rsidR="00770DB7" w:rsidRPr="00594BFA" w:rsidRDefault="00770DB7" w:rsidP="00770DB7">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 в нарушении п.56 Инструкции 33</w:t>
      </w:r>
      <w:proofErr w:type="gramStart"/>
      <w:r w:rsidRPr="00594BFA">
        <w:rPr>
          <w:rFonts w:ascii="Times New Roman" w:hAnsi="Times New Roman" w:cs="Times New Roman"/>
          <w:sz w:val="28"/>
          <w:szCs w:val="28"/>
        </w:rPr>
        <w:t>н  в</w:t>
      </w:r>
      <w:proofErr w:type="gramEnd"/>
      <w:r w:rsidRPr="00594BFA">
        <w:rPr>
          <w:rFonts w:ascii="Times New Roman" w:hAnsi="Times New Roman" w:cs="Times New Roman"/>
          <w:sz w:val="28"/>
          <w:szCs w:val="28"/>
        </w:rPr>
        <w:t xml:space="preserve"> текстовой части формы 0503760 Пояснительной записки не отражены  разделы с 1 по 5,  которые предусматривают  отражение информации, поясняющей отдельные показатели бюджетной отчетности не указанной в формах и таблицах к Пояснительной записке;</w:t>
      </w:r>
    </w:p>
    <w:p w:rsidR="00770DB7" w:rsidRPr="00594BFA" w:rsidRDefault="00770DB7" w:rsidP="00770DB7">
      <w:pPr>
        <w:autoSpaceDE w:val="0"/>
        <w:autoSpaceDN w:val="0"/>
        <w:adjustRightInd w:val="0"/>
        <w:spacing w:after="0" w:line="240" w:lineRule="auto"/>
        <w:ind w:firstLine="720"/>
        <w:jc w:val="both"/>
        <w:rPr>
          <w:rFonts w:ascii="Times New Roman" w:hAnsi="Times New Roman" w:cs="Times New Roman"/>
          <w:sz w:val="28"/>
          <w:szCs w:val="28"/>
        </w:rPr>
      </w:pPr>
      <w:r w:rsidRPr="00594BFA">
        <w:rPr>
          <w:rFonts w:ascii="Times New Roman" w:hAnsi="Times New Roman" w:cs="Times New Roman"/>
          <w:sz w:val="28"/>
          <w:szCs w:val="28"/>
        </w:rPr>
        <w:t xml:space="preserve">- в нарушение п.56 Инструкции №33н формы отчетности, не включенные в состав бюджетной отчетности за отчетный период, согласно </w:t>
      </w:r>
      <w:hyperlink w:anchor="sub_1008" w:history="1">
        <w:r w:rsidRPr="00594BFA">
          <w:rPr>
            <w:rFonts w:ascii="Times New Roman" w:hAnsi="Times New Roman" w:cs="Times New Roman"/>
            <w:sz w:val="28"/>
            <w:szCs w:val="28"/>
          </w:rPr>
          <w:t>абзацу первому пункта </w:t>
        </w:r>
      </w:hyperlink>
      <w:r w:rsidRPr="00594BFA">
        <w:rPr>
          <w:rFonts w:ascii="Times New Roman" w:hAnsi="Times New Roman" w:cs="Times New Roman"/>
          <w:sz w:val="28"/>
          <w:szCs w:val="28"/>
        </w:rPr>
        <w:t>10 Инструкции, в виду отсутствия числовых значений показателей, не отражены в разделе 5текстовой части Пояснительной записки;</w:t>
      </w:r>
    </w:p>
    <w:p w:rsidR="002F3FEF" w:rsidRPr="00594BFA" w:rsidRDefault="00770DB7" w:rsidP="002F3FEF">
      <w:pPr>
        <w:pStyle w:val="af7"/>
        <w:rPr>
          <w:rFonts w:ascii="Times New Roman" w:hAnsi="Times New Roman" w:cs="Times New Roman"/>
          <w:sz w:val="28"/>
          <w:szCs w:val="28"/>
        </w:rPr>
      </w:pPr>
      <w:r w:rsidRPr="00594BFA">
        <w:rPr>
          <w:rFonts w:ascii="Times New Roman" w:hAnsi="Times New Roman" w:cs="Times New Roman"/>
          <w:sz w:val="28"/>
          <w:szCs w:val="28"/>
        </w:rPr>
        <w:tab/>
        <w:t>- в нарушение п.21 Инструкции №33н в состав баланса государственного (муниципального) учреждения (</w:t>
      </w:r>
      <w:hyperlink r:id="rId12" w:history="1">
        <w:r w:rsidRPr="00594BFA">
          <w:rPr>
            <w:rStyle w:val="ad"/>
            <w:rFonts w:ascii="Times New Roman" w:hAnsi="Times New Roman" w:cs="Times New Roman"/>
            <w:b w:val="0"/>
            <w:color w:val="auto"/>
            <w:sz w:val="28"/>
            <w:szCs w:val="28"/>
          </w:rPr>
          <w:t>ф. 0503730</w:t>
        </w:r>
      </w:hyperlink>
      <w:r w:rsidRPr="00594BFA">
        <w:rPr>
          <w:rFonts w:ascii="Times New Roman" w:hAnsi="Times New Roman" w:cs="Times New Roman"/>
          <w:sz w:val="28"/>
          <w:szCs w:val="28"/>
        </w:rPr>
        <w:t xml:space="preserve">) не включена Справкао наличии имущества и обязательств на забалансовых счетах, </w:t>
      </w:r>
      <w:r w:rsidR="002F3FEF" w:rsidRPr="00594BFA">
        <w:rPr>
          <w:rFonts w:ascii="Times New Roman" w:hAnsi="Times New Roman" w:cs="Times New Roman"/>
          <w:sz w:val="28"/>
          <w:szCs w:val="28"/>
        </w:rPr>
        <w:t xml:space="preserve">тогда как согласно данным бухгалтерского учета на 01.01.2018г. на забалансовом счете 09 «Запасные части к транспортным средствам, выданные взамен изношенных»  числятся материальные ценности на сумму 13,1 тыс. руб., на забалансовом счете 21 «Основные средства в эксплуатации» числятся материальные ценности на сумму </w:t>
      </w:r>
      <w:r w:rsidR="00666818" w:rsidRPr="00594BFA">
        <w:rPr>
          <w:rFonts w:ascii="Times New Roman" w:hAnsi="Times New Roman" w:cs="Times New Roman"/>
          <w:sz w:val="28"/>
          <w:szCs w:val="28"/>
        </w:rPr>
        <w:t xml:space="preserve"> 5</w:t>
      </w:r>
      <w:r w:rsidR="002F3FEF" w:rsidRPr="00594BFA">
        <w:rPr>
          <w:rFonts w:ascii="Times New Roman" w:hAnsi="Times New Roman" w:cs="Times New Roman"/>
          <w:sz w:val="28"/>
          <w:szCs w:val="28"/>
        </w:rPr>
        <w:t>4,</w:t>
      </w:r>
      <w:r w:rsidR="002257B7" w:rsidRPr="00594BFA">
        <w:rPr>
          <w:rFonts w:ascii="Times New Roman" w:hAnsi="Times New Roman" w:cs="Times New Roman"/>
          <w:sz w:val="28"/>
          <w:szCs w:val="28"/>
        </w:rPr>
        <w:t>9</w:t>
      </w:r>
      <w:r w:rsidR="002F3FEF" w:rsidRPr="00594BFA">
        <w:rPr>
          <w:rFonts w:ascii="Times New Roman" w:hAnsi="Times New Roman" w:cs="Times New Roman"/>
          <w:sz w:val="28"/>
          <w:szCs w:val="28"/>
        </w:rPr>
        <w:t xml:space="preserve"> тыс. руб.</w:t>
      </w:r>
      <w:r w:rsidR="006454B6" w:rsidRPr="00594BFA">
        <w:rPr>
          <w:rFonts w:ascii="Times New Roman" w:hAnsi="Times New Roman" w:cs="Times New Roman"/>
          <w:sz w:val="28"/>
          <w:szCs w:val="28"/>
        </w:rPr>
        <w:t>;</w:t>
      </w:r>
    </w:p>
    <w:p w:rsidR="00770DB7" w:rsidRPr="00594BFA" w:rsidRDefault="00770DB7" w:rsidP="00770DB7">
      <w:pPr>
        <w:pStyle w:val="af7"/>
        <w:rPr>
          <w:rFonts w:ascii="Times New Roman" w:hAnsi="Times New Roman" w:cs="Times New Roman"/>
          <w:sz w:val="28"/>
          <w:szCs w:val="28"/>
        </w:rPr>
      </w:pPr>
      <w:r w:rsidRPr="00594BFA">
        <w:rPr>
          <w:rFonts w:ascii="Times New Roman" w:hAnsi="Times New Roman" w:cs="Times New Roman"/>
          <w:sz w:val="28"/>
          <w:szCs w:val="28"/>
        </w:rPr>
        <w:tab/>
        <w:t xml:space="preserve"> - в нарушение п.72. Инструкции 33</w:t>
      </w:r>
      <w:proofErr w:type="gramStart"/>
      <w:r w:rsidRPr="00594BFA">
        <w:rPr>
          <w:rFonts w:ascii="Times New Roman" w:hAnsi="Times New Roman" w:cs="Times New Roman"/>
          <w:sz w:val="28"/>
          <w:szCs w:val="28"/>
        </w:rPr>
        <w:t>н  в</w:t>
      </w:r>
      <w:proofErr w:type="gramEnd"/>
      <w:r w:rsidRPr="00594BFA">
        <w:rPr>
          <w:rFonts w:ascii="Times New Roman" w:hAnsi="Times New Roman" w:cs="Times New Roman"/>
          <w:sz w:val="28"/>
          <w:szCs w:val="28"/>
        </w:rPr>
        <w:t xml:space="preserve"> составе отчетности представлена форма 0503773 «Сведения об изменении остатков валюты баланса учреждения» при отсутствии изменений показателей на начало отчетного периода вступительного баланса учреждения.</w:t>
      </w:r>
    </w:p>
    <w:p w:rsidR="00A12B91" w:rsidRPr="00594BFA" w:rsidRDefault="00A12B91" w:rsidP="009C7690">
      <w:pPr>
        <w:pStyle w:val="a3"/>
        <w:spacing w:after="0" w:line="240" w:lineRule="auto"/>
        <w:ind w:left="0" w:firstLine="709"/>
        <w:jc w:val="both"/>
        <w:rPr>
          <w:rFonts w:ascii="Times New Roman" w:hAnsi="Times New Roman" w:cs="Times New Roman"/>
          <w:b/>
          <w:sz w:val="28"/>
          <w:szCs w:val="28"/>
          <w:u w:val="single"/>
        </w:rPr>
      </w:pPr>
    </w:p>
    <w:p w:rsidR="00AD4DB9" w:rsidRPr="00D419B9" w:rsidRDefault="00AD4DB9" w:rsidP="00AD4DB9">
      <w:pPr>
        <w:pStyle w:val="a3"/>
        <w:spacing w:after="0" w:line="240" w:lineRule="auto"/>
        <w:ind w:left="0" w:firstLine="850"/>
        <w:jc w:val="both"/>
        <w:rPr>
          <w:rFonts w:ascii="Times New Roman" w:hAnsi="Times New Roman"/>
          <w:i/>
          <w:sz w:val="28"/>
          <w:szCs w:val="28"/>
        </w:rPr>
      </w:pPr>
      <w:r>
        <w:rPr>
          <w:rFonts w:ascii="Times New Roman" w:hAnsi="Times New Roman"/>
          <w:sz w:val="28"/>
          <w:szCs w:val="28"/>
        </w:rPr>
        <w:t xml:space="preserve">По результату проверки, на основании </w:t>
      </w:r>
      <w:r w:rsidRPr="00D419B9">
        <w:rPr>
          <w:rFonts w:ascii="Times New Roman" w:hAnsi="Times New Roman"/>
          <w:sz w:val="28"/>
          <w:szCs w:val="28"/>
        </w:rPr>
        <w:t>статьи 17 Положения о Контрольно-счетной палате Ленинского муниципального района от 27.07.2017г. №45/178</w:t>
      </w:r>
      <w:r>
        <w:rPr>
          <w:rFonts w:ascii="Times New Roman" w:hAnsi="Times New Roman"/>
          <w:sz w:val="28"/>
          <w:szCs w:val="28"/>
        </w:rPr>
        <w:t>, даны следующие предложения</w:t>
      </w:r>
      <w:r w:rsidRPr="00D419B9">
        <w:rPr>
          <w:rFonts w:ascii="Times New Roman" w:hAnsi="Times New Roman"/>
          <w:sz w:val="28"/>
          <w:szCs w:val="28"/>
        </w:rPr>
        <w:t>:</w:t>
      </w:r>
      <w:r w:rsidRPr="00D419B9">
        <w:rPr>
          <w:rFonts w:ascii="Times New Roman" w:hAnsi="Times New Roman"/>
          <w:i/>
          <w:sz w:val="28"/>
          <w:szCs w:val="28"/>
        </w:rPr>
        <w:t xml:space="preserve">           </w:t>
      </w:r>
    </w:p>
    <w:p w:rsidR="00173638" w:rsidRPr="00594BFA" w:rsidRDefault="00173638" w:rsidP="00173638">
      <w:pPr>
        <w:pStyle w:val="a8"/>
        <w:ind w:firstLine="709"/>
        <w:jc w:val="both"/>
        <w:rPr>
          <w:sz w:val="28"/>
          <w:szCs w:val="28"/>
        </w:rPr>
      </w:pPr>
    </w:p>
    <w:p w:rsidR="00173638" w:rsidRPr="00594BFA" w:rsidRDefault="00173638" w:rsidP="00173638">
      <w:pPr>
        <w:pStyle w:val="a8"/>
        <w:ind w:firstLine="709"/>
        <w:jc w:val="both"/>
        <w:rPr>
          <w:sz w:val="28"/>
          <w:szCs w:val="28"/>
        </w:rPr>
      </w:pPr>
      <w:r w:rsidRPr="00594BFA">
        <w:rPr>
          <w:sz w:val="28"/>
          <w:szCs w:val="28"/>
        </w:rPr>
        <w:t>1. Обеспечить соблюдение Бюджетного кодекса РФ, Федерального закона от 06.12.2011г. № 402-ФЗ «О бухгалтерском учете», Трудового законодательства,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от 01.12.10г. №157н</w:t>
      </w:r>
      <w:r w:rsidR="00613964" w:rsidRPr="00594BFA">
        <w:rPr>
          <w:sz w:val="28"/>
          <w:szCs w:val="28"/>
        </w:rPr>
        <w:t xml:space="preserve">, </w:t>
      </w:r>
      <w:r w:rsidR="00771501" w:rsidRPr="00594BFA">
        <w:rPr>
          <w:sz w:val="28"/>
          <w:szCs w:val="28"/>
        </w:rPr>
        <w:t xml:space="preserve">Приказа Министерства финансов РФ от  16.12.2010г. №174н «Об утверждении плана счетов </w:t>
      </w:r>
      <w:r w:rsidR="00771501" w:rsidRPr="00594BFA">
        <w:rPr>
          <w:sz w:val="28"/>
          <w:szCs w:val="28"/>
        </w:rPr>
        <w:lastRenderedPageBreak/>
        <w:t>бухгалтерского учета бюджетных учреждений и инструкции по его применению»</w:t>
      </w:r>
      <w:r w:rsidR="00613964" w:rsidRPr="00594BFA">
        <w:rPr>
          <w:sz w:val="28"/>
          <w:szCs w:val="28"/>
        </w:rPr>
        <w:t>.</w:t>
      </w:r>
    </w:p>
    <w:p w:rsidR="005A3792" w:rsidRPr="00594BFA" w:rsidRDefault="005A3792" w:rsidP="00C0413C">
      <w:pPr>
        <w:pStyle w:val="a8"/>
        <w:ind w:firstLine="709"/>
        <w:jc w:val="both"/>
        <w:rPr>
          <w:sz w:val="28"/>
          <w:szCs w:val="28"/>
        </w:rPr>
      </w:pPr>
      <w:r w:rsidRPr="00594BFA">
        <w:rPr>
          <w:sz w:val="28"/>
          <w:szCs w:val="28"/>
        </w:rPr>
        <w:t xml:space="preserve">2. </w:t>
      </w:r>
      <w:r w:rsidR="00D757F2" w:rsidRPr="00594BFA">
        <w:rPr>
          <w:sz w:val="28"/>
          <w:szCs w:val="28"/>
        </w:rPr>
        <w:t>В соответствии с установленными нарушениями в</w:t>
      </w:r>
      <w:r w:rsidRPr="00594BFA">
        <w:rPr>
          <w:sz w:val="28"/>
          <w:szCs w:val="28"/>
        </w:rPr>
        <w:t xml:space="preserve">нести изменения </w:t>
      </w:r>
      <w:proofErr w:type="gramStart"/>
      <w:r w:rsidRPr="00594BFA">
        <w:rPr>
          <w:sz w:val="28"/>
          <w:szCs w:val="28"/>
        </w:rPr>
        <w:t xml:space="preserve">в </w:t>
      </w:r>
      <w:r w:rsidR="00975383" w:rsidRPr="00594BFA">
        <w:rPr>
          <w:sz w:val="28"/>
          <w:szCs w:val="28"/>
        </w:rPr>
        <w:t xml:space="preserve"> нормативные</w:t>
      </w:r>
      <w:proofErr w:type="gramEnd"/>
      <w:r w:rsidR="00975383" w:rsidRPr="00594BFA">
        <w:rPr>
          <w:sz w:val="28"/>
          <w:szCs w:val="28"/>
        </w:rPr>
        <w:t xml:space="preserve"> документы Учреждения: </w:t>
      </w:r>
      <w:r w:rsidRPr="00594BFA">
        <w:rPr>
          <w:sz w:val="28"/>
          <w:szCs w:val="28"/>
        </w:rPr>
        <w:t>Устав, Учетную политику</w:t>
      </w:r>
      <w:r w:rsidR="00A44E9B" w:rsidRPr="00594BFA">
        <w:rPr>
          <w:sz w:val="28"/>
          <w:szCs w:val="28"/>
        </w:rPr>
        <w:t>, Положение об авторском гонораре</w:t>
      </w:r>
      <w:r w:rsidRPr="00594BFA">
        <w:rPr>
          <w:sz w:val="28"/>
          <w:szCs w:val="28"/>
        </w:rPr>
        <w:t xml:space="preserve"> и др.</w:t>
      </w:r>
    </w:p>
    <w:p w:rsidR="00AF2FE7" w:rsidRPr="00594BFA" w:rsidRDefault="00C0413C" w:rsidP="00AF2FE7">
      <w:pPr>
        <w:pStyle w:val="1"/>
        <w:spacing w:before="0" w:after="0"/>
        <w:jc w:val="both"/>
        <w:rPr>
          <w:rFonts w:ascii="Times New Roman" w:eastAsiaTheme="minorHAnsi" w:hAnsi="Times New Roman"/>
          <w:b w:val="0"/>
          <w:sz w:val="28"/>
          <w:szCs w:val="28"/>
          <w:lang w:eastAsia="en-US"/>
        </w:rPr>
      </w:pPr>
      <w:r w:rsidRPr="00594BFA">
        <w:rPr>
          <w:rFonts w:ascii="Times New Roman" w:hAnsi="Times New Roman"/>
          <w:b w:val="0"/>
          <w:sz w:val="28"/>
          <w:szCs w:val="28"/>
        </w:rPr>
        <w:tab/>
      </w:r>
      <w:r w:rsidR="005A3792" w:rsidRPr="00594BFA">
        <w:rPr>
          <w:rFonts w:ascii="Times New Roman" w:hAnsi="Times New Roman"/>
          <w:b w:val="0"/>
          <w:sz w:val="28"/>
          <w:szCs w:val="28"/>
        </w:rPr>
        <w:t xml:space="preserve">3. </w:t>
      </w:r>
      <w:r w:rsidR="00932677" w:rsidRPr="00594BFA">
        <w:rPr>
          <w:rFonts w:ascii="Times New Roman" w:hAnsi="Times New Roman"/>
          <w:b w:val="0"/>
          <w:sz w:val="28"/>
          <w:szCs w:val="28"/>
        </w:rPr>
        <w:t>В</w:t>
      </w:r>
      <w:r w:rsidRPr="00594BFA">
        <w:rPr>
          <w:rFonts w:ascii="Times New Roman" w:hAnsi="Times New Roman"/>
          <w:b w:val="0"/>
          <w:sz w:val="28"/>
          <w:szCs w:val="28"/>
        </w:rPr>
        <w:t xml:space="preserve"> связи с тем, что </w:t>
      </w:r>
      <w:r w:rsidR="00932677" w:rsidRPr="00594BFA">
        <w:rPr>
          <w:rFonts w:ascii="Times New Roman" w:hAnsi="Times New Roman"/>
          <w:b w:val="0"/>
          <w:sz w:val="28"/>
          <w:szCs w:val="28"/>
        </w:rPr>
        <w:t>Постановлени</w:t>
      </w:r>
      <w:r w:rsidR="00932677" w:rsidRPr="00594BFA">
        <w:rPr>
          <w:rFonts w:ascii="Times New Roman" w:hAnsi="Times New Roman"/>
          <w:b w:val="0"/>
          <w:bCs w:val="0"/>
          <w:sz w:val="28"/>
          <w:szCs w:val="28"/>
        </w:rPr>
        <w:t>е</w:t>
      </w:r>
      <w:r w:rsidR="00932677" w:rsidRPr="00594BFA">
        <w:rPr>
          <w:rFonts w:ascii="Times New Roman" w:hAnsi="Times New Roman"/>
          <w:b w:val="0"/>
          <w:sz w:val="28"/>
          <w:szCs w:val="28"/>
        </w:rPr>
        <w:t xml:space="preserve"> Администрации Ленинского муниципального района от 10.06.2011г. № 430 «Об утверждении Положения о формировании муниципального задания в отношении подведомственных муниципальных учреждений Ленинского муниципального района и финансовом обеспечении выполнения муниципального задания»</w:t>
      </w:r>
      <w:r w:rsidR="00E71D48" w:rsidRPr="00594BFA">
        <w:rPr>
          <w:rFonts w:ascii="Times New Roman" w:hAnsi="Times New Roman"/>
          <w:b w:val="0"/>
          <w:sz w:val="28"/>
          <w:szCs w:val="28"/>
        </w:rPr>
        <w:t xml:space="preserve"> утратило силу </w:t>
      </w:r>
      <w:r w:rsidR="009A430B" w:rsidRPr="00594BFA">
        <w:rPr>
          <w:rFonts w:ascii="Times New Roman" w:hAnsi="Times New Roman"/>
          <w:b w:val="0"/>
          <w:sz w:val="28"/>
          <w:szCs w:val="28"/>
        </w:rPr>
        <w:t>с 0</w:t>
      </w:r>
      <w:r w:rsidR="00E71D48" w:rsidRPr="00594BFA">
        <w:rPr>
          <w:rFonts w:ascii="Times New Roman" w:hAnsi="Times New Roman"/>
          <w:b w:val="0"/>
          <w:sz w:val="28"/>
          <w:szCs w:val="28"/>
        </w:rPr>
        <w:t>1.</w:t>
      </w:r>
      <w:r w:rsidR="009A430B" w:rsidRPr="00594BFA">
        <w:rPr>
          <w:rFonts w:ascii="Times New Roman" w:hAnsi="Times New Roman"/>
          <w:b w:val="0"/>
          <w:sz w:val="28"/>
          <w:szCs w:val="28"/>
        </w:rPr>
        <w:t>0</w:t>
      </w:r>
      <w:r w:rsidR="00E71D48" w:rsidRPr="00594BFA">
        <w:rPr>
          <w:rFonts w:ascii="Times New Roman" w:hAnsi="Times New Roman"/>
          <w:b w:val="0"/>
          <w:sz w:val="28"/>
          <w:szCs w:val="28"/>
        </w:rPr>
        <w:t>1.201</w:t>
      </w:r>
      <w:r w:rsidR="009A430B" w:rsidRPr="00594BFA">
        <w:rPr>
          <w:rFonts w:ascii="Times New Roman" w:hAnsi="Times New Roman"/>
          <w:b w:val="0"/>
          <w:sz w:val="28"/>
          <w:szCs w:val="28"/>
        </w:rPr>
        <w:t>8</w:t>
      </w:r>
      <w:r w:rsidR="00E71D48" w:rsidRPr="00594BFA">
        <w:rPr>
          <w:rFonts w:ascii="Times New Roman" w:hAnsi="Times New Roman"/>
          <w:b w:val="0"/>
          <w:sz w:val="28"/>
          <w:szCs w:val="28"/>
        </w:rPr>
        <w:t xml:space="preserve">г., </w:t>
      </w:r>
      <w:r w:rsidR="0051433F" w:rsidRPr="00594BFA">
        <w:rPr>
          <w:rFonts w:ascii="Times New Roman" w:hAnsi="Times New Roman"/>
          <w:b w:val="0"/>
          <w:sz w:val="28"/>
          <w:szCs w:val="28"/>
        </w:rPr>
        <w:t>муниципально</w:t>
      </w:r>
      <w:r w:rsidR="003C1492" w:rsidRPr="00594BFA">
        <w:rPr>
          <w:rFonts w:ascii="Times New Roman" w:hAnsi="Times New Roman"/>
          <w:b w:val="0"/>
          <w:sz w:val="28"/>
          <w:szCs w:val="28"/>
        </w:rPr>
        <w:t xml:space="preserve">е </w:t>
      </w:r>
      <w:r w:rsidR="0051433F" w:rsidRPr="00594BFA">
        <w:rPr>
          <w:rFonts w:ascii="Times New Roman" w:hAnsi="Times New Roman"/>
          <w:b w:val="0"/>
          <w:sz w:val="28"/>
          <w:szCs w:val="28"/>
        </w:rPr>
        <w:t>задани</w:t>
      </w:r>
      <w:r w:rsidR="003C1492" w:rsidRPr="00594BFA">
        <w:rPr>
          <w:rFonts w:ascii="Times New Roman" w:hAnsi="Times New Roman"/>
          <w:b w:val="0"/>
          <w:sz w:val="28"/>
          <w:szCs w:val="28"/>
        </w:rPr>
        <w:t xml:space="preserve">е формировать </w:t>
      </w:r>
      <w:r w:rsidR="00973F9B" w:rsidRPr="00594BFA">
        <w:rPr>
          <w:rFonts w:ascii="Times New Roman" w:hAnsi="Times New Roman"/>
          <w:b w:val="0"/>
          <w:sz w:val="28"/>
          <w:szCs w:val="28"/>
        </w:rPr>
        <w:t xml:space="preserve">в соответствии с </w:t>
      </w:r>
      <w:r w:rsidRPr="00594BFA">
        <w:rPr>
          <w:rFonts w:ascii="Times New Roman" w:hAnsi="Times New Roman"/>
          <w:b w:val="0"/>
          <w:sz w:val="28"/>
          <w:szCs w:val="28"/>
        </w:rPr>
        <w:t>Постановлени</w:t>
      </w:r>
      <w:r w:rsidR="00973F9B" w:rsidRPr="00594BFA">
        <w:rPr>
          <w:rFonts w:ascii="Times New Roman" w:hAnsi="Times New Roman"/>
          <w:b w:val="0"/>
          <w:sz w:val="28"/>
          <w:szCs w:val="28"/>
        </w:rPr>
        <w:t>ем</w:t>
      </w:r>
      <w:r w:rsidRPr="00594BFA">
        <w:rPr>
          <w:rFonts w:ascii="Times New Roman" w:hAnsi="Times New Roman"/>
          <w:b w:val="0"/>
          <w:sz w:val="28"/>
          <w:szCs w:val="28"/>
        </w:rPr>
        <w:t xml:space="preserve"> Администрации Ленинского муниципального района Волгоградской области от 15 февраля 2018 г. N 53</w:t>
      </w:r>
      <w:r w:rsidRPr="00594BFA">
        <w:rPr>
          <w:rFonts w:ascii="Times New Roman" w:hAnsi="Times New Roman"/>
          <w:b w:val="0"/>
          <w:sz w:val="28"/>
          <w:szCs w:val="28"/>
        </w:rPr>
        <w:br/>
      </w:r>
      <w:r w:rsidR="00385300" w:rsidRPr="00594BFA">
        <w:rPr>
          <w:rFonts w:ascii="Times New Roman" w:hAnsi="Times New Roman"/>
          <w:b w:val="0"/>
          <w:sz w:val="28"/>
          <w:szCs w:val="28"/>
        </w:rPr>
        <w:t>«</w:t>
      </w:r>
      <w:r w:rsidRPr="00594BFA">
        <w:rPr>
          <w:rFonts w:ascii="Times New Roman" w:hAnsi="Times New Roman"/>
          <w:b w:val="0"/>
          <w:sz w:val="28"/>
          <w:szCs w:val="28"/>
        </w:rPr>
        <w:t>Об утверждении Положения о формировании муниципального задания на оказание муниципальных услуг (выполнение работ) в отношении муниципальных учреждений Ленинского муниципального района и финансовом обеспечении выполнения муниципального задания</w:t>
      </w:r>
      <w:r w:rsidR="00385300" w:rsidRPr="00594BFA">
        <w:rPr>
          <w:rFonts w:ascii="Times New Roman" w:hAnsi="Times New Roman"/>
          <w:b w:val="0"/>
          <w:sz w:val="28"/>
          <w:szCs w:val="28"/>
        </w:rPr>
        <w:t>»</w:t>
      </w:r>
      <w:r w:rsidR="00AF2FE7" w:rsidRPr="00594BFA">
        <w:rPr>
          <w:rFonts w:ascii="Times New Roman" w:hAnsi="Times New Roman"/>
          <w:b w:val="0"/>
          <w:sz w:val="28"/>
          <w:szCs w:val="28"/>
        </w:rPr>
        <w:t xml:space="preserve">, которое  </w:t>
      </w:r>
      <w:r w:rsidR="00AF2FE7" w:rsidRPr="00594BFA">
        <w:rPr>
          <w:rFonts w:ascii="Times New Roman" w:eastAsiaTheme="minorHAnsi" w:hAnsi="Times New Roman"/>
          <w:b w:val="0"/>
          <w:sz w:val="28"/>
          <w:szCs w:val="28"/>
          <w:lang w:eastAsia="en-US"/>
        </w:rPr>
        <w:t>распространяет свое действие на отношения, возникшие с 01.01.2018</w:t>
      </w:r>
      <w:r w:rsidR="000C542B" w:rsidRPr="00594BFA">
        <w:rPr>
          <w:rFonts w:ascii="Times New Roman" w:eastAsiaTheme="minorHAnsi" w:hAnsi="Times New Roman"/>
          <w:b w:val="0"/>
          <w:sz w:val="28"/>
          <w:szCs w:val="28"/>
          <w:lang w:eastAsia="en-US"/>
        </w:rPr>
        <w:t xml:space="preserve">г. </w:t>
      </w:r>
    </w:p>
    <w:p w:rsidR="00D8343D" w:rsidRPr="00594BFA" w:rsidRDefault="000369DF" w:rsidP="00D8343D">
      <w:pPr>
        <w:spacing w:after="0" w:line="240" w:lineRule="auto"/>
        <w:ind w:firstLine="708"/>
        <w:jc w:val="both"/>
        <w:rPr>
          <w:rFonts w:ascii="Times New Roman" w:hAnsi="Times New Roman" w:cs="Times New Roman"/>
          <w:sz w:val="28"/>
          <w:szCs w:val="28"/>
        </w:rPr>
      </w:pPr>
      <w:r w:rsidRPr="00594BFA">
        <w:rPr>
          <w:rFonts w:ascii="Times New Roman" w:hAnsi="Times New Roman" w:cs="Times New Roman"/>
          <w:sz w:val="28"/>
          <w:szCs w:val="28"/>
          <w:lang w:eastAsia="en-US"/>
        </w:rPr>
        <w:t xml:space="preserve">4. </w:t>
      </w:r>
      <w:r w:rsidR="00D8343D" w:rsidRPr="00594BFA">
        <w:rPr>
          <w:rFonts w:ascii="Times New Roman" w:hAnsi="Times New Roman" w:cs="Times New Roman"/>
          <w:sz w:val="28"/>
          <w:szCs w:val="28"/>
          <w:lang w:eastAsia="en-US"/>
        </w:rPr>
        <w:t xml:space="preserve">В соответствии с </w:t>
      </w:r>
      <w:r w:rsidR="00D8343D" w:rsidRPr="00594BFA">
        <w:rPr>
          <w:rFonts w:ascii="Times New Roman" w:hAnsi="Times New Roman" w:cs="Times New Roman"/>
          <w:sz w:val="28"/>
          <w:szCs w:val="28"/>
        </w:rPr>
        <w:t xml:space="preserve">Постановлением Администрации Ленинского муниципального района Волгоградской области от 29 декабря 2012 г. №1113 «Об утверждении Порядка определения нормативных затрат на оказание муниципальным бюджетным учреждением «Редакция газеты «Знамя» муниципальной услуги» </w:t>
      </w:r>
      <w:r w:rsidR="00E876F9" w:rsidRPr="00594BFA">
        <w:rPr>
          <w:rFonts w:ascii="Times New Roman" w:hAnsi="Times New Roman" w:cs="Times New Roman"/>
          <w:sz w:val="28"/>
          <w:szCs w:val="28"/>
        </w:rPr>
        <w:t xml:space="preserve">производить </w:t>
      </w:r>
      <w:r w:rsidR="00D8343D" w:rsidRPr="00594BFA">
        <w:rPr>
          <w:rFonts w:ascii="Times New Roman" w:hAnsi="Times New Roman" w:cs="Times New Roman"/>
          <w:sz w:val="28"/>
          <w:szCs w:val="28"/>
        </w:rPr>
        <w:t>расчеты нормативных затрат на оказание муниципальной услуги.</w:t>
      </w:r>
      <w:r w:rsidR="003C6EB4" w:rsidRPr="00594BFA">
        <w:rPr>
          <w:rFonts w:ascii="Times New Roman" w:hAnsi="Times New Roman" w:cs="Times New Roman"/>
          <w:sz w:val="28"/>
          <w:szCs w:val="28"/>
        </w:rPr>
        <w:t xml:space="preserve"> При составлении отчета об исполнении муниципального задания</w:t>
      </w:r>
      <w:r w:rsidR="006706BB" w:rsidRPr="00594BFA">
        <w:rPr>
          <w:rFonts w:ascii="Times New Roman" w:hAnsi="Times New Roman" w:cs="Times New Roman"/>
          <w:sz w:val="28"/>
          <w:szCs w:val="28"/>
        </w:rPr>
        <w:t xml:space="preserve"> заполнять все предусмотренные реквизиты.</w:t>
      </w:r>
    </w:p>
    <w:p w:rsidR="005A3792" w:rsidRPr="00594BFA" w:rsidRDefault="00E876F9" w:rsidP="00E876F9">
      <w:pPr>
        <w:spacing w:after="0" w:line="240" w:lineRule="auto"/>
        <w:ind w:firstLine="708"/>
        <w:jc w:val="both"/>
        <w:rPr>
          <w:rFonts w:ascii="Times New Roman" w:hAnsi="Times New Roman" w:cs="Times New Roman"/>
          <w:sz w:val="28"/>
          <w:szCs w:val="28"/>
        </w:rPr>
      </w:pPr>
      <w:r w:rsidRPr="00594BFA">
        <w:rPr>
          <w:rFonts w:ascii="Times New Roman" w:hAnsi="Times New Roman" w:cs="Times New Roman"/>
          <w:sz w:val="28"/>
          <w:szCs w:val="28"/>
        </w:rPr>
        <w:t xml:space="preserve">5. </w:t>
      </w:r>
      <w:r w:rsidR="005A3792" w:rsidRPr="00594BFA">
        <w:rPr>
          <w:rFonts w:ascii="Times New Roman" w:hAnsi="Times New Roman" w:cs="Times New Roman"/>
          <w:sz w:val="28"/>
          <w:szCs w:val="28"/>
        </w:rPr>
        <w:t>В соответствии с решением Ленинской районной Думы от 26.05.2011г.  №6/217 «</w:t>
      </w:r>
      <w:r w:rsidR="00A31D35" w:rsidRPr="00594BFA">
        <w:rPr>
          <w:rFonts w:ascii="Times New Roman" w:hAnsi="Times New Roman" w:cs="Times New Roman"/>
          <w:sz w:val="28"/>
          <w:szCs w:val="28"/>
        </w:rPr>
        <w:t xml:space="preserve">О принятии </w:t>
      </w:r>
      <w:r w:rsidR="005A3792" w:rsidRPr="00594BFA">
        <w:rPr>
          <w:rFonts w:ascii="Times New Roman" w:hAnsi="Times New Roman" w:cs="Times New Roman"/>
          <w:sz w:val="28"/>
          <w:szCs w:val="28"/>
        </w:rPr>
        <w:t>Порядк</w:t>
      </w:r>
      <w:r w:rsidR="00A31D35" w:rsidRPr="00594BFA">
        <w:rPr>
          <w:rFonts w:ascii="Times New Roman" w:hAnsi="Times New Roman" w:cs="Times New Roman"/>
          <w:sz w:val="28"/>
          <w:szCs w:val="28"/>
        </w:rPr>
        <w:t>а</w:t>
      </w:r>
      <w:r w:rsidR="005A3792" w:rsidRPr="00594BFA">
        <w:rPr>
          <w:rFonts w:ascii="Times New Roman" w:hAnsi="Times New Roman" w:cs="Times New Roman"/>
          <w:sz w:val="28"/>
          <w:szCs w:val="28"/>
        </w:rPr>
        <w:t xml:space="preserve"> установления тарифов на услуги (работы), предоставляемые муниципальными предприятиями и учреждениями Ленинского муниципального района» утвердить </w:t>
      </w:r>
      <w:r w:rsidR="00793503" w:rsidRPr="00594BFA">
        <w:rPr>
          <w:rFonts w:ascii="Times New Roman" w:hAnsi="Times New Roman" w:cs="Times New Roman"/>
          <w:sz w:val="28"/>
          <w:szCs w:val="28"/>
        </w:rPr>
        <w:t>тарифы</w:t>
      </w:r>
      <w:r w:rsidR="005A3792" w:rsidRPr="00594BFA">
        <w:rPr>
          <w:rFonts w:ascii="Times New Roman" w:hAnsi="Times New Roman" w:cs="Times New Roman"/>
          <w:sz w:val="28"/>
          <w:szCs w:val="28"/>
        </w:rPr>
        <w:t xml:space="preserve"> на оказываемые платные услуги Учреждением.</w:t>
      </w:r>
    </w:p>
    <w:p w:rsidR="00BC4314" w:rsidRPr="00594BFA" w:rsidRDefault="00BC4314" w:rsidP="00BC4314">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r w:rsidRPr="00594BFA">
        <w:rPr>
          <w:rFonts w:ascii="Times New Roman" w:hAnsi="Times New Roman" w:cs="Times New Roman"/>
          <w:sz w:val="28"/>
          <w:szCs w:val="28"/>
        </w:rPr>
        <w:t>6. Должностные</w:t>
      </w:r>
      <w:r w:rsidRPr="00594BFA">
        <w:rPr>
          <w:sz w:val="28"/>
          <w:szCs w:val="28"/>
        </w:rPr>
        <w:t xml:space="preserve"> </w:t>
      </w:r>
      <w:r w:rsidRPr="00594BFA">
        <w:rPr>
          <w:rFonts w:ascii="Times New Roman" w:hAnsi="Times New Roman" w:cs="Times New Roman"/>
          <w:sz w:val="28"/>
          <w:szCs w:val="28"/>
        </w:rPr>
        <w:t>оклады работник</w:t>
      </w:r>
      <w:r w:rsidR="006706BB" w:rsidRPr="00594BFA">
        <w:rPr>
          <w:rFonts w:ascii="Times New Roman" w:hAnsi="Times New Roman" w:cs="Times New Roman"/>
          <w:sz w:val="28"/>
          <w:szCs w:val="28"/>
        </w:rPr>
        <w:t xml:space="preserve">ов </w:t>
      </w:r>
      <w:r w:rsidRPr="00594BFA">
        <w:rPr>
          <w:rFonts w:ascii="Times New Roman" w:hAnsi="Times New Roman" w:cs="Times New Roman"/>
          <w:sz w:val="28"/>
          <w:szCs w:val="28"/>
        </w:rPr>
        <w:t xml:space="preserve">Учреждения привести в соответствие с Постановлением Администрации Ленинского муниципального </w:t>
      </w:r>
      <w:proofErr w:type="gramStart"/>
      <w:r w:rsidRPr="00594BFA">
        <w:rPr>
          <w:rFonts w:ascii="Times New Roman" w:hAnsi="Times New Roman" w:cs="Times New Roman"/>
          <w:sz w:val="28"/>
          <w:szCs w:val="28"/>
        </w:rPr>
        <w:t>района  от</w:t>
      </w:r>
      <w:proofErr w:type="gramEnd"/>
      <w:r w:rsidRPr="00594BFA">
        <w:rPr>
          <w:rFonts w:ascii="Times New Roman" w:hAnsi="Times New Roman" w:cs="Times New Roman"/>
          <w:sz w:val="28"/>
          <w:szCs w:val="28"/>
        </w:rPr>
        <w:t xml:space="preserve"> 12.02.2015г. №64 «Об индексации окладов (должностных окладов), ставок заработной платы работников муниципальных учреждений Ленинского муниципального района».</w:t>
      </w:r>
    </w:p>
    <w:p w:rsidR="003934EA" w:rsidRPr="00594BFA" w:rsidRDefault="002806EE" w:rsidP="00BC4314">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r w:rsidRPr="00594BFA">
        <w:rPr>
          <w:rFonts w:ascii="Times New Roman" w:hAnsi="Times New Roman" w:cs="Times New Roman"/>
          <w:sz w:val="28"/>
          <w:szCs w:val="28"/>
        </w:rPr>
        <w:t>П</w:t>
      </w:r>
      <w:r w:rsidR="003934EA" w:rsidRPr="00594BFA">
        <w:rPr>
          <w:rFonts w:ascii="Times New Roman" w:hAnsi="Times New Roman" w:cs="Times New Roman"/>
          <w:sz w:val="28"/>
          <w:szCs w:val="28"/>
        </w:rPr>
        <w:t xml:space="preserve">ри регулировании условий оплаты труда </w:t>
      </w:r>
      <w:proofErr w:type="gramStart"/>
      <w:r w:rsidR="003934EA" w:rsidRPr="00594BFA">
        <w:rPr>
          <w:rFonts w:ascii="Times New Roman" w:hAnsi="Times New Roman" w:cs="Times New Roman"/>
          <w:sz w:val="28"/>
          <w:szCs w:val="28"/>
        </w:rPr>
        <w:t xml:space="preserve">работников  </w:t>
      </w:r>
      <w:r w:rsidR="00930254" w:rsidRPr="00594BFA">
        <w:rPr>
          <w:rFonts w:ascii="Times New Roman" w:hAnsi="Times New Roman" w:cs="Times New Roman"/>
          <w:sz w:val="28"/>
          <w:szCs w:val="28"/>
        </w:rPr>
        <w:t>У</w:t>
      </w:r>
      <w:r w:rsidR="003934EA" w:rsidRPr="00594BFA">
        <w:rPr>
          <w:rFonts w:ascii="Times New Roman" w:hAnsi="Times New Roman" w:cs="Times New Roman"/>
          <w:sz w:val="28"/>
          <w:szCs w:val="28"/>
        </w:rPr>
        <w:t>чреждени</w:t>
      </w:r>
      <w:r w:rsidR="00930254" w:rsidRPr="00594BFA">
        <w:rPr>
          <w:rFonts w:ascii="Times New Roman" w:hAnsi="Times New Roman" w:cs="Times New Roman"/>
          <w:sz w:val="28"/>
          <w:szCs w:val="28"/>
        </w:rPr>
        <w:t>я</w:t>
      </w:r>
      <w:proofErr w:type="gramEnd"/>
      <w:r w:rsidR="00930254" w:rsidRPr="00594BFA">
        <w:rPr>
          <w:rFonts w:ascii="Times New Roman" w:hAnsi="Times New Roman" w:cs="Times New Roman"/>
          <w:sz w:val="28"/>
          <w:szCs w:val="28"/>
        </w:rPr>
        <w:t xml:space="preserve"> руководствоваться </w:t>
      </w:r>
      <w:r w:rsidRPr="00594BFA">
        <w:rPr>
          <w:rFonts w:ascii="Times New Roman" w:hAnsi="Times New Roman" w:cs="Times New Roman"/>
          <w:sz w:val="28"/>
          <w:szCs w:val="28"/>
        </w:rPr>
        <w:t>Постановление</w:t>
      </w:r>
      <w:r w:rsidR="00930254" w:rsidRPr="00594BFA">
        <w:rPr>
          <w:rFonts w:ascii="Times New Roman" w:hAnsi="Times New Roman" w:cs="Times New Roman"/>
          <w:sz w:val="28"/>
          <w:szCs w:val="28"/>
        </w:rPr>
        <w:t xml:space="preserve">м </w:t>
      </w:r>
      <w:r w:rsidRPr="00594BFA">
        <w:rPr>
          <w:rFonts w:ascii="Times New Roman" w:hAnsi="Times New Roman" w:cs="Times New Roman"/>
          <w:sz w:val="28"/>
          <w:szCs w:val="28"/>
        </w:rPr>
        <w:t xml:space="preserve"> Администрации Волгоградской области от 19.01.2016г. №4-п «Об общих требованиях к положениям об оплате труда работников государственных учреждений Волгоградской области»</w:t>
      </w:r>
      <w:r w:rsidR="00930254" w:rsidRPr="00594BFA">
        <w:rPr>
          <w:rFonts w:ascii="Times New Roman" w:hAnsi="Times New Roman" w:cs="Times New Roman"/>
          <w:sz w:val="28"/>
          <w:szCs w:val="28"/>
        </w:rPr>
        <w:t>.</w:t>
      </w:r>
      <w:r w:rsidRPr="00594BFA">
        <w:rPr>
          <w:rFonts w:ascii="Times New Roman" w:hAnsi="Times New Roman" w:cs="Times New Roman"/>
          <w:sz w:val="28"/>
          <w:szCs w:val="28"/>
        </w:rPr>
        <w:t xml:space="preserve">  </w:t>
      </w:r>
    </w:p>
    <w:p w:rsidR="00BC4314" w:rsidRPr="00594BFA" w:rsidRDefault="00BC4314" w:rsidP="00BC4314">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r w:rsidRPr="00594BFA">
        <w:rPr>
          <w:rFonts w:ascii="Times New Roman" w:hAnsi="Times New Roman" w:cs="Times New Roman"/>
          <w:sz w:val="28"/>
          <w:szCs w:val="28"/>
        </w:rPr>
        <w:t>7. В соответствии со ст.66 Трудового кодекса РФ</w:t>
      </w:r>
      <w:r w:rsidR="00930254" w:rsidRPr="00594BFA">
        <w:rPr>
          <w:rFonts w:ascii="Times New Roman" w:hAnsi="Times New Roman" w:cs="Times New Roman"/>
          <w:sz w:val="28"/>
          <w:szCs w:val="28"/>
        </w:rPr>
        <w:t xml:space="preserve"> и штатного </w:t>
      </w:r>
      <w:proofErr w:type="gramStart"/>
      <w:r w:rsidR="00930254" w:rsidRPr="00594BFA">
        <w:rPr>
          <w:rFonts w:ascii="Times New Roman" w:hAnsi="Times New Roman" w:cs="Times New Roman"/>
          <w:sz w:val="28"/>
          <w:szCs w:val="28"/>
        </w:rPr>
        <w:t xml:space="preserve">расписания </w:t>
      </w:r>
      <w:r w:rsidRPr="00594BFA">
        <w:rPr>
          <w:rFonts w:ascii="Times New Roman" w:hAnsi="Times New Roman" w:cs="Times New Roman"/>
          <w:sz w:val="28"/>
          <w:szCs w:val="28"/>
        </w:rPr>
        <w:t xml:space="preserve"> пр</w:t>
      </w:r>
      <w:r w:rsidR="00550618" w:rsidRPr="00594BFA">
        <w:rPr>
          <w:rFonts w:ascii="Times New Roman" w:hAnsi="Times New Roman" w:cs="Times New Roman"/>
          <w:sz w:val="28"/>
          <w:szCs w:val="28"/>
        </w:rPr>
        <w:t>и</w:t>
      </w:r>
      <w:r w:rsidRPr="00594BFA">
        <w:rPr>
          <w:rFonts w:ascii="Times New Roman" w:hAnsi="Times New Roman" w:cs="Times New Roman"/>
          <w:sz w:val="28"/>
          <w:szCs w:val="28"/>
        </w:rPr>
        <w:t>вести</w:t>
      </w:r>
      <w:proofErr w:type="gramEnd"/>
      <w:r w:rsidRPr="00594BFA">
        <w:rPr>
          <w:rFonts w:ascii="Times New Roman" w:hAnsi="Times New Roman" w:cs="Times New Roman"/>
          <w:sz w:val="28"/>
          <w:szCs w:val="28"/>
        </w:rPr>
        <w:t xml:space="preserve"> </w:t>
      </w:r>
      <w:r w:rsidR="00EB3360" w:rsidRPr="00594BFA">
        <w:rPr>
          <w:rFonts w:ascii="Times New Roman" w:hAnsi="Times New Roman" w:cs="Times New Roman"/>
          <w:sz w:val="28"/>
          <w:szCs w:val="28"/>
        </w:rPr>
        <w:t xml:space="preserve">в соответствие </w:t>
      </w:r>
      <w:r w:rsidRPr="00594BFA">
        <w:rPr>
          <w:rFonts w:ascii="Times New Roman" w:hAnsi="Times New Roman" w:cs="Times New Roman"/>
          <w:sz w:val="28"/>
          <w:szCs w:val="28"/>
        </w:rPr>
        <w:t>записи в трудовы</w:t>
      </w:r>
      <w:r w:rsidR="00EB3360" w:rsidRPr="00594BFA">
        <w:rPr>
          <w:rFonts w:ascii="Times New Roman" w:hAnsi="Times New Roman" w:cs="Times New Roman"/>
          <w:sz w:val="28"/>
          <w:szCs w:val="28"/>
        </w:rPr>
        <w:t>х</w:t>
      </w:r>
      <w:r w:rsidRPr="00594BFA">
        <w:rPr>
          <w:rFonts w:ascii="Times New Roman" w:hAnsi="Times New Roman" w:cs="Times New Roman"/>
          <w:sz w:val="28"/>
          <w:szCs w:val="28"/>
        </w:rPr>
        <w:t xml:space="preserve"> книжк</w:t>
      </w:r>
      <w:r w:rsidR="00EB3360" w:rsidRPr="00594BFA">
        <w:rPr>
          <w:rFonts w:ascii="Times New Roman" w:hAnsi="Times New Roman" w:cs="Times New Roman"/>
          <w:sz w:val="28"/>
          <w:szCs w:val="28"/>
        </w:rPr>
        <w:t>ах</w:t>
      </w:r>
      <w:r w:rsidRPr="00594BFA">
        <w:rPr>
          <w:rFonts w:ascii="Times New Roman" w:hAnsi="Times New Roman" w:cs="Times New Roman"/>
          <w:sz w:val="28"/>
          <w:szCs w:val="28"/>
        </w:rPr>
        <w:t xml:space="preserve"> работников </w:t>
      </w:r>
      <w:r w:rsidR="00550618" w:rsidRPr="00594BFA">
        <w:rPr>
          <w:rFonts w:ascii="Times New Roman" w:hAnsi="Times New Roman" w:cs="Times New Roman"/>
          <w:sz w:val="28"/>
          <w:szCs w:val="28"/>
        </w:rPr>
        <w:t xml:space="preserve">с </w:t>
      </w:r>
      <w:r w:rsidRPr="00594BFA">
        <w:rPr>
          <w:rFonts w:ascii="Times New Roman" w:hAnsi="Times New Roman" w:cs="Times New Roman"/>
          <w:sz w:val="28"/>
          <w:szCs w:val="28"/>
        </w:rPr>
        <w:t>заключенным</w:t>
      </w:r>
      <w:r w:rsidR="00A31D35" w:rsidRPr="00594BFA">
        <w:rPr>
          <w:rFonts w:ascii="Times New Roman" w:hAnsi="Times New Roman" w:cs="Times New Roman"/>
          <w:sz w:val="28"/>
          <w:szCs w:val="28"/>
        </w:rPr>
        <w:t>и</w:t>
      </w:r>
      <w:r w:rsidRPr="00594BFA">
        <w:rPr>
          <w:rFonts w:ascii="Times New Roman" w:hAnsi="Times New Roman" w:cs="Times New Roman"/>
          <w:sz w:val="28"/>
          <w:szCs w:val="28"/>
        </w:rPr>
        <w:t xml:space="preserve"> с ними трудовым</w:t>
      </w:r>
      <w:r w:rsidR="00A31D35" w:rsidRPr="00594BFA">
        <w:rPr>
          <w:rFonts w:ascii="Times New Roman" w:hAnsi="Times New Roman" w:cs="Times New Roman"/>
          <w:sz w:val="28"/>
          <w:szCs w:val="28"/>
        </w:rPr>
        <w:t>и</w:t>
      </w:r>
      <w:r w:rsidRPr="00594BFA">
        <w:rPr>
          <w:rFonts w:ascii="Times New Roman" w:hAnsi="Times New Roman" w:cs="Times New Roman"/>
          <w:sz w:val="28"/>
          <w:szCs w:val="28"/>
        </w:rPr>
        <w:t xml:space="preserve"> договорам</w:t>
      </w:r>
      <w:r w:rsidR="00A31D35" w:rsidRPr="00594BFA">
        <w:rPr>
          <w:rFonts w:ascii="Times New Roman" w:hAnsi="Times New Roman" w:cs="Times New Roman"/>
          <w:sz w:val="28"/>
          <w:szCs w:val="28"/>
        </w:rPr>
        <w:t>и</w:t>
      </w:r>
      <w:r w:rsidRPr="00594BFA">
        <w:rPr>
          <w:rFonts w:ascii="Times New Roman" w:hAnsi="Times New Roman" w:cs="Times New Roman"/>
          <w:sz w:val="28"/>
          <w:szCs w:val="28"/>
        </w:rPr>
        <w:t>.</w:t>
      </w:r>
    </w:p>
    <w:p w:rsidR="005C76E8" w:rsidRPr="00594BFA" w:rsidRDefault="00BC4314" w:rsidP="005C76E8">
      <w:pPr>
        <w:pStyle w:val="1"/>
        <w:spacing w:before="0" w:after="0"/>
        <w:ind w:firstLine="709"/>
        <w:jc w:val="both"/>
        <w:rPr>
          <w:rFonts w:ascii="Times New Roman" w:eastAsiaTheme="minorHAnsi" w:hAnsi="Times New Roman"/>
          <w:b w:val="0"/>
          <w:sz w:val="28"/>
          <w:szCs w:val="28"/>
          <w:lang w:eastAsia="en-US"/>
        </w:rPr>
      </w:pPr>
      <w:r w:rsidRPr="00594BFA">
        <w:rPr>
          <w:rFonts w:ascii="Times New Roman" w:hAnsi="Times New Roman"/>
          <w:b w:val="0"/>
          <w:sz w:val="28"/>
          <w:szCs w:val="28"/>
        </w:rPr>
        <w:t>8. В соответс</w:t>
      </w:r>
      <w:r w:rsidR="00A44E9B" w:rsidRPr="00594BFA">
        <w:rPr>
          <w:rFonts w:ascii="Times New Roman" w:hAnsi="Times New Roman"/>
          <w:b w:val="0"/>
          <w:sz w:val="28"/>
          <w:szCs w:val="28"/>
        </w:rPr>
        <w:t xml:space="preserve">твии со ст.136 Трудового кодекса РФ </w:t>
      </w:r>
      <w:r w:rsidR="004C12CB" w:rsidRPr="00594BFA">
        <w:rPr>
          <w:rFonts w:ascii="Times New Roman" w:hAnsi="Times New Roman"/>
          <w:b w:val="0"/>
          <w:sz w:val="28"/>
          <w:szCs w:val="28"/>
        </w:rPr>
        <w:t>в</w:t>
      </w:r>
      <w:r w:rsidR="0026499B" w:rsidRPr="00594BFA">
        <w:rPr>
          <w:rFonts w:ascii="Times New Roman" w:eastAsiaTheme="minorHAnsi" w:hAnsi="Times New Roman"/>
          <w:b w:val="0"/>
          <w:sz w:val="28"/>
          <w:szCs w:val="28"/>
          <w:lang w:eastAsia="en-US"/>
        </w:rPr>
        <w:t>ыплату з</w:t>
      </w:r>
      <w:r w:rsidR="00804B7C" w:rsidRPr="00594BFA">
        <w:rPr>
          <w:rFonts w:ascii="Times New Roman" w:eastAsiaTheme="minorHAnsi" w:hAnsi="Times New Roman"/>
          <w:b w:val="0"/>
          <w:sz w:val="28"/>
          <w:szCs w:val="28"/>
          <w:lang w:eastAsia="en-US"/>
        </w:rPr>
        <w:t>аработн</w:t>
      </w:r>
      <w:r w:rsidR="0026499B" w:rsidRPr="00594BFA">
        <w:rPr>
          <w:rFonts w:ascii="Times New Roman" w:eastAsiaTheme="minorHAnsi" w:hAnsi="Times New Roman"/>
          <w:b w:val="0"/>
          <w:sz w:val="28"/>
          <w:szCs w:val="28"/>
          <w:lang w:eastAsia="en-US"/>
        </w:rPr>
        <w:t>ой</w:t>
      </w:r>
      <w:r w:rsidR="00804B7C" w:rsidRPr="00594BFA">
        <w:rPr>
          <w:rFonts w:ascii="Times New Roman" w:eastAsiaTheme="minorHAnsi" w:hAnsi="Times New Roman"/>
          <w:b w:val="0"/>
          <w:sz w:val="28"/>
          <w:szCs w:val="28"/>
          <w:lang w:eastAsia="en-US"/>
        </w:rPr>
        <w:t xml:space="preserve"> плат</w:t>
      </w:r>
      <w:r w:rsidR="0026499B" w:rsidRPr="00594BFA">
        <w:rPr>
          <w:rFonts w:ascii="Times New Roman" w:eastAsiaTheme="minorHAnsi" w:hAnsi="Times New Roman"/>
          <w:b w:val="0"/>
          <w:sz w:val="28"/>
          <w:szCs w:val="28"/>
          <w:lang w:eastAsia="en-US"/>
        </w:rPr>
        <w:t xml:space="preserve">ы производить </w:t>
      </w:r>
      <w:r w:rsidR="00804B7C" w:rsidRPr="00594BFA">
        <w:rPr>
          <w:rFonts w:ascii="Times New Roman" w:eastAsiaTheme="minorHAnsi" w:hAnsi="Times New Roman"/>
          <w:b w:val="0"/>
          <w:sz w:val="28"/>
          <w:szCs w:val="28"/>
          <w:lang w:eastAsia="en-US"/>
        </w:rPr>
        <w:t>не реже чем каждые полмесяца</w:t>
      </w:r>
      <w:r w:rsidR="004C12CB" w:rsidRPr="00594BFA">
        <w:rPr>
          <w:rFonts w:ascii="Times New Roman" w:eastAsiaTheme="minorHAnsi" w:hAnsi="Times New Roman"/>
          <w:b w:val="0"/>
          <w:sz w:val="28"/>
          <w:szCs w:val="28"/>
          <w:lang w:eastAsia="en-US"/>
        </w:rPr>
        <w:t xml:space="preserve"> на основании</w:t>
      </w:r>
      <w:r w:rsidR="0026499B" w:rsidRPr="00594BFA">
        <w:rPr>
          <w:rFonts w:ascii="Times New Roman" w:eastAsiaTheme="minorHAnsi" w:hAnsi="Times New Roman"/>
          <w:b w:val="0"/>
          <w:sz w:val="28"/>
          <w:szCs w:val="28"/>
          <w:lang w:eastAsia="en-US"/>
        </w:rPr>
        <w:t xml:space="preserve"> </w:t>
      </w:r>
      <w:r w:rsidR="004C12CB" w:rsidRPr="00594BFA">
        <w:rPr>
          <w:rFonts w:ascii="Times New Roman" w:hAnsi="Times New Roman"/>
          <w:b w:val="0"/>
          <w:sz w:val="28"/>
          <w:szCs w:val="28"/>
        </w:rPr>
        <w:t>табеля учета использования рабочего времени.</w:t>
      </w:r>
      <w:r w:rsidR="005C76E8" w:rsidRPr="00594BFA">
        <w:rPr>
          <w:rFonts w:ascii="Times New Roman" w:eastAsiaTheme="minorHAnsi" w:hAnsi="Times New Roman"/>
          <w:b w:val="0"/>
          <w:sz w:val="28"/>
          <w:szCs w:val="28"/>
          <w:lang w:eastAsia="en-US"/>
        </w:rPr>
        <w:t xml:space="preserve"> Периоды заполнения и сроки </w:t>
      </w:r>
      <w:proofErr w:type="gramStart"/>
      <w:r w:rsidR="005C76E8" w:rsidRPr="00594BFA">
        <w:rPr>
          <w:rFonts w:ascii="Times New Roman" w:eastAsiaTheme="minorHAnsi" w:hAnsi="Times New Roman"/>
          <w:b w:val="0"/>
          <w:sz w:val="28"/>
          <w:szCs w:val="28"/>
          <w:lang w:eastAsia="en-US"/>
        </w:rPr>
        <w:t xml:space="preserve">представления </w:t>
      </w:r>
      <w:r w:rsidR="00035F2D" w:rsidRPr="00594BFA">
        <w:rPr>
          <w:rFonts w:ascii="Times New Roman" w:eastAsiaTheme="minorHAnsi" w:hAnsi="Times New Roman"/>
          <w:b w:val="0"/>
          <w:sz w:val="28"/>
          <w:szCs w:val="28"/>
          <w:lang w:eastAsia="en-US"/>
        </w:rPr>
        <w:t xml:space="preserve"> </w:t>
      </w:r>
      <w:r w:rsidR="00035F2D" w:rsidRPr="00594BFA">
        <w:rPr>
          <w:rFonts w:ascii="Times New Roman" w:eastAsiaTheme="minorHAnsi" w:hAnsi="Times New Roman"/>
          <w:b w:val="0"/>
          <w:sz w:val="28"/>
          <w:szCs w:val="28"/>
          <w:lang w:eastAsia="en-US"/>
        </w:rPr>
        <w:lastRenderedPageBreak/>
        <w:t>табеля</w:t>
      </w:r>
      <w:proofErr w:type="gramEnd"/>
      <w:r w:rsidR="00035F2D" w:rsidRPr="00594BFA">
        <w:rPr>
          <w:rFonts w:ascii="Times New Roman" w:eastAsiaTheme="minorHAnsi" w:hAnsi="Times New Roman"/>
          <w:b w:val="0"/>
          <w:sz w:val="28"/>
          <w:szCs w:val="28"/>
          <w:lang w:eastAsia="en-US"/>
        </w:rPr>
        <w:t xml:space="preserve"> </w:t>
      </w:r>
      <w:r w:rsidR="005C76E8" w:rsidRPr="00594BFA">
        <w:rPr>
          <w:rFonts w:ascii="Times New Roman" w:eastAsiaTheme="minorHAnsi" w:hAnsi="Times New Roman"/>
          <w:b w:val="0"/>
          <w:sz w:val="28"/>
          <w:szCs w:val="28"/>
          <w:lang w:eastAsia="en-US"/>
        </w:rPr>
        <w:t>в бухгалтерию определ</w:t>
      </w:r>
      <w:r w:rsidR="00035F2D" w:rsidRPr="00594BFA">
        <w:rPr>
          <w:rFonts w:ascii="Times New Roman" w:eastAsiaTheme="minorHAnsi" w:hAnsi="Times New Roman"/>
          <w:b w:val="0"/>
          <w:sz w:val="28"/>
          <w:szCs w:val="28"/>
          <w:lang w:eastAsia="en-US"/>
        </w:rPr>
        <w:t>ить</w:t>
      </w:r>
      <w:r w:rsidR="00801D18" w:rsidRPr="00594BFA">
        <w:rPr>
          <w:rFonts w:ascii="Times New Roman" w:eastAsiaTheme="minorHAnsi" w:hAnsi="Times New Roman"/>
          <w:b w:val="0"/>
          <w:sz w:val="28"/>
          <w:szCs w:val="28"/>
          <w:lang w:eastAsia="en-US"/>
        </w:rPr>
        <w:t xml:space="preserve"> Учетной политикой </w:t>
      </w:r>
      <w:r w:rsidR="005C76E8" w:rsidRPr="00594BFA">
        <w:rPr>
          <w:rFonts w:ascii="Times New Roman" w:eastAsiaTheme="minorHAnsi" w:hAnsi="Times New Roman"/>
          <w:b w:val="0"/>
          <w:sz w:val="28"/>
          <w:szCs w:val="28"/>
          <w:lang w:eastAsia="en-US"/>
        </w:rPr>
        <w:t>Учреждения в части графика документооборота.</w:t>
      </w:r>
    </w:p>
    <w:p w:rsidR="005D575A" w:rsidRPr="00594BFA" w:rsidRDefault="00A44E9B" w:rsidP="0012769F">
      <w:pPr>
        <w:pStyle w:val="af0"/>
        <w:spacing w:before="0" w:beforeAutospacing="0" w:after="0" w:afterAutospacing="0"/>
        <w:ind w:firstLine="708"/>
        <w:jc w:val="both"/>
        <w:rPr>
          <w:sz w:val="28"/>
          <w:szCs w:val="28"/>
        </w:rPr>
      </w:pPr>
      <w:r w:rsidRPr="00594BFA">
        <w:rPr>
          <w:sz w:val="28"/>
          <w:szCs w:val="28"/>
        </w:rPr>
        <w:t>9.</w:t>
      </w:r>
      <w:r w:rsidR="0012769F" w:rsidRPr="00594BFA">
        <w:rPr>
          <w:rFonts w:eastAsiaTheme="minorHAnsi"/>
          <w:sz w:val="28"/>
          <w:szCs w:val="28"/>
          <w:lang w:eastAsia="en-US"/>
        </w:rPr>
        <w:t xml:space="preserve"> В соответствии с </w:t>
      </w:r>
      <w:r w:rsidR="0012769F" w:rsidRPr="00594BFA">
        <w:rPr>
          <w:sz w:val="28"/>
          <w:szCs w:val="28"/>
        </w:rPr>
        <w:t xml:space="preserve">Приказом Минфина России от 30 марта  2015 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w:t>
      </w:r>
      <w:r w:rsidR="00994E46" w:rsidRPr="00594BFA">
        <w:rPr>
          <w:sz w:val="28"/>
          <w:szCs w:val="28"/>
        </w:rPr>
        <w:t xml:space="preserve">заполнять </w:t>
      </w:r>
      <w:r w:rsidR="00731D34" w:rsidRPr="00594BFA">
        <w:rPr>
          <w:sz w:val="28"/>
          <w:szCs w:val="28"/>
        </w:rPr>
        <w:t>все первичные учетные документы и регистры бухгалтерского учета, в т.ч.</w:t>
      </w:r>
      <w:r w:rsidR="0012769F" w:rsidRPr="00594BFA">
        <w:rPr>
          <w:sz w:val="28"/>
          <w:szCs w:val="28"/>
        </w:rPr>
        <w:t xml:space="preserve">: </w:t>
      </w:r>
      <w:r w:rsidR="000B463A" w:rsidRPr="00594BFA">
        <w:rPr>
          <w:sz w:val="28"/>
          <w:szCs w:val="28"/>
        </w:rPr>
        <w:t>табель учета использования рабочего времени</w:t>
      </w:r>
      <w:r w:rsidR="00E11EB7" w:rsidRPr="00594BFA">
        <w:rPr>
          <w:sz w:val="28"/>
          <w:szCs w:val="28"/>
        </w:rPr>
        <w:t>, расчетные ведомости,</w:t>
      </w:r>
      <w:r w:rsidR="000B463A" w:rsidRPr="00594BFA">
        <w:rPr>
          <w:sz w:val="28"/>
          <w:szCs w:val="28"/>
        </w:rPr>
        <w:t xml:space="preserve">  </w:t>
      </w:r>
      <w:r w:rsidR="0012769F" w:rsidRPr="00594BFA">
        <w:rPr>
          <w:sz w:val="28"/>
          <w:szCs w:val="28"/>
        </w:rPr>
        <w:t xml:space="preserve"> карточки – справки по заработной плате,  </w:t>
      </w:r>
      <w:r w:rsidR="00E11EB7" w:rsidRPr="00594BFA">
        <w:rPr>
          <w:sz w:val="28"/>
          <w:szCs w:val="28"/>
        </w:rPr>
        <w:t xml:space="preserve">записку – расчет об исчислении среднего заработка при предоставлении отпуска, увольнении и других случаях, </w:t>
      </w:r>
      <w:r w:rsidR="0012769F" w:rsidRPr="00594BFA">
        <w:rPr>
          <w:sz w:val="28"/>
          <w:szCs w:val="28"/>
        </w:rPr>
        <w:t xml:space="preserve"> авансовые отчеты,  </w:t>
      </w:r>
      <w:r w:rsidR="00E11EB7" w:rsidRPr="00594BFA">
        <w:rPr>
          <w:sz w:val="28"/>
          <w:szCs w:val="28"/>
        </w:rPr>
        <w:t>инвентарные карточки</w:t>
      </w:r>
      <w:r w:rsidR="00402333" w:rsidRPr="00594BFA">
        <w:rPr>
          <w:sz w:val="28"/>
          <w:szCs w:val="28"/>
        </w:rPr>
        <w:t xml:space="preserve"> учета нефинансовых активов</w:t>
      </w:r>
      <w:r w:rsidR="00F9622F" w:rsidRPr="00594BFA">
        <w:rPr>
          <w:sz w:val="28"/>
          <w:szCs w:val="28"/>
        </w:rPr>
        <w:t>, акты о списании объектов нефинансовых активов и материальных запасов</w:t>
      </w:r>
      <w:r w:rsidR="0012769F" w:rsidRPr="00594BFA">
        <w:rPr>
          <w:sz w:val="28"/>
          <w:szCs w:val="28"/>
        </w:rPr>
        <w:t xml:space="preserve">. </w:t>
      </w:r>
    </w:p>
    <w:p w:rsidR="005D575A" w:rsidRPr="00594BFA" w:rsidRDefault="005D575A" w:rsidP="005D575A">
      <w:pPr>
        <w:tabs>
          <w:tab w:val="left" w:pos="900"/>
        </w:tabs>
        <w:spacing w:after="0" w:line="240" w:lineRule="auto"/>
        <w:jc w:val="both"/>
        <w:rPr>
          <w:rFonts w:ascii="Times New Roman" w:hAnsi="Times New Roman" w:cs="Times New Roman"/>
          <w:sz w:val="28"/>
          <w:szCs w:val="28"/>
        </w:rPr>
      </w:pPr>
      <w:r w:rsidRPr="00594BFA">
        <w:rPr>
          <w:rFonts w:ascii="Times New Roman" w:eastAsiaTheme="minorHAnsi" w:hAnsi="Times New Roman" w:cs="Times New Roman"/>
          <w:sz w:val="28"/>
          <w:szCs w:val="28"/>
          <w:lang w:eastAsia="en-US"/>
        </w:rPr>
        <w:tab/>
        <w:t xml:space="preserve">Кроме того, в карточку-справку по заработной плате за 2017 год </w:t>
      </w:r>
      <w:r w:rsidRPr="00594BFA">
        <w:rPr>
          <w:rFonts w:ascii="Times New Roman" w:hAnsi="Times New Roman" w:cs="Times New Roman"/>
          <w:sz w:val="28"/>
          <w:szCs w:val="28"/>
        </w:rPr>
        <w:t xml:space="preserve">внести </w:t>
      </w:r>
      <w:proofErr w:type="gramStart"/>
      <w:r w:rsidR="00F079F3" w:rsidRPr="00594BFA">
        <w:rPr>
          <w:rFonts w:ascii="Times New Roman" w:hAnsi="Times New Roman" w:cs="Times New Roman"/>
          <w:sz w:val="28"/>
          <w:szCs w:val="28"/>
        </w:rPr>
        <w:t xml:space="preserve">в </w:t>
      </w:r>
      <w:r w:rsidRPr="00594BFA">
        <w:rPr>
          <w:rFonts w:ascii="Times New Roman" w:hAnsi="Times New Roman" w:cs="Times New Roman"/>
          <w:sz w:val="28"/>
          <w:szCs w:val="28"/>
        </w:rPr>
        <w:t xml:space="preserve"> раздел</w:t>
      </w:r>
      <w:proofErr w:type="gramEnd"/>
      <w:r w:rsidR="00F079F3" w:rsidRPr="00594BFA">
        <w:rPr>
          <w:rFonts w:ascii="Times New Roman" w:hAnsi="Times New Roman" w:cs="Times New Roman"/>
          <w:sz w:val="28"/>
          <w:szCs w:val="28"/>
        </w:rPr>
        <w:t xml:space="preserve"> </w:t>
      </w:r>
      <w:r w:rsidRPr="00594BFA">
        <w:rPr>
          <w:rFonts w:ascii="Times New Roman" w:hAnsi="Times New Roman" w:cs="Times New Roman"/>
          <w:sz w:val="28"/>
          <w:szCs w:val="28"/>
        </w:rPr>
        <w:t xml:space="preserve"> «Отметки о приеме на работу и переводах» </w:t>
      </w:r>
      <w:r w:rsidR="00F079F3" w:rsidRPr="00594BFA">
        <w:rPr>
          <w:rFonts w:ascii="Times New Roman" w:hAnsi="Times New Roman" w:cs="Times New Roman"/>
          <w:sz w:val="28"/>
          <w:szCs w:val="28"/>
        </w:rPr>
        <w:t xml:space="preserve"> </w:t>
      </w:r>
      <w:r w:rsidRPr="00594BFA">
        <w:rPr>
          <w:rFonts w:ascii="Times New Roman" w:hAnsi="Times New Roman" w:cs="Times New Roman"/>
          <w:sz w:val="28"/>
          <w:szCs w:val="28"/>
        </w:rPr>
        <w:t xml:space="preserve">изменения по </w:t>
      </w:r>
      <w:r w:rsidR="00F079F3" w:rsidRPr="00594BFA">
        <w:rPr>
          <w:rFonts w:ascii="Times New Roman" w:hAnsi="Times New Roman" w:cs="Times New Roman"/>
          <w:sz w:val="28"/>
          <w:szCs w:val="28"/>
        </w:rPr>
        <w:t>оплате труда</w:t>
      </w:r>
      <w:r w:rsidRPr="00594BFA">
        <w:rPr>
          <w:rFonts w:ascii="Times New Roman" w:hAnsi="Times New Roman" w:cs="Times New Roman"/>
          <w:sz w:val="28"/>
          <w:szCs w:val="28"/>
        </w:rPr>
        <w:t>, на основании приказов Учреждения.</w:t>
      </w:r>
    </w:p>
    <w:p w:rsidR="00C53B7E" w:rsidRPr="00594BFA" w:rsidRDefault="00C53B7E" w:rsidP="005D575A">
      <w:pPr>
        <w:tabs>
          <w:tab w:val="left" w:pos="900"/>
        </w:tabs>
        <w:spacing w:after="0" w:line="240" w:lineRule="auto"/>
        <w:jc w:val="both"/>
        <w:rPr>
          <w:rFonts w:ascii="Times New Roman" w:eastAsiaTheme="minorHAnsi" w:hAnsi="Times New Roman" w:cs="Times New Roman"/>
          <w:sz w:val="28"/>
          <w:szCs w:val="28"/>
          <w:lang w:eastAsia="en-US"/>
        </w:rPr>
      </w:pPr>
      <w:r w:rsidRPr="00594BFA">
        <w:rPr>
          <w:rFonts w:ascii="Times New Roman" w:eastAsiaTheme="minorHAnsi" w:hAnsi="Times New Roman" w:cs="Times New Roman"/>
          <w:sz w:val="28"/>
          <w:szCs w:val="28"/>
          <w:lang w:eastAsia="en-US"/>
        </w:rPr>
        <w:t xml:space="preserve">          10. </w:t>
      </w:r>
      <w:r w:rsidR="00331BD5" w:rsidRPr="00594BFA">
        <w:rPr>
          <w:rFonts w:ascii="Times New Roman" w:eastAsiaTheme="minorHAnsi" w:hAnsi="Times New Roman" w:cs="Times New Roman"/>
          <w:sz w:val="28"/>
          <w:szCs w:val="28"/>
          <w:lang w:eastAsia="en-US"/>
        </w:rPr>
        <w:t>В соответствии с п.11 Приказа 157н оформлять кассовые документы и кассовую книгу.</w:t>
      </w:r>
    </w:p>
    <w:p w:rsidR="00247E61" w:rsidRPr="00594BFA" w:rsidRDefault="00AA7989" w:rsidP="005D575A">
      <w:pPr>
        <w:tabs>
          <w:tab w:val="left" w:pos="900"/>
        </w:tabs>
        <w:spacing w:after="0" w:line="240" w:lineRule="auto"/>
        <w:jc w:val="both"/>
        <w:rPr>
          <w:rFonts w:ascii="Times New Roman" w:hAnsi="Times New Roman" w:cs="Times New Roman"/>
          <w:sz w:val="28"/>
          <w:szCs w:val="28"/>
        </w:rPr>
      </w:pPr>
      <w:r w:rsidRPr="00594BFA">
        <w:rPr>
          <w:rFonts w:ascii="Times New Roman" w:eastAsiaTheme="minorHAnsi" w:hAnsi="Times New Roman" w:cs="Times New Roman"/>
          <w:sz w:val="28"/>
          <w:szCs w:val="28"/>
          <w:lang w:eastAsia="en-US"/>
        </w:rPr>
        <w:t xml:space="preserve">          11. </w:t>
      </w:r>
      <w:r w:rsidR="00CA45D9" w:rsidRPr="00594BFA">
        <w:rPr>
          <w:rFonts w:ascii="Times New Roman" w:eastAsiaTheme="minorHAnsi" w:hAnsi="Times New Roman" w:cs="Times New Roman"/>
          <w:sz w:val="28"/>
          <w:szCs w:val="28"/>
          <w:lang w:eastAsia="en-US"/>
        </w:rPr>
        <w:t>К</w:t>
      </w:r>
      <w:r w:rsidRPr="00594BFA">
        <w:rPr>
          <w:rFonts w:ascii="Times New Roman" w:hAnsi="Times New Roman" w:cs="Times New Roman"/>
          <w:sz w:val="28"/>
          <w:szCs w:val="28"/>
        </w:rPr>
        <w:t xml:space="preserve"> авансовым </w:t>
      </w:r>
      <w:proofErr w:type="gramStart"/>
      <w:r w:rsidRPr="00594BFA">
        <w:rPr>
          <w:rFonts w:ascii="Times New Roman" w:hAnsi="Times New Roman" w:cs="Times New Roman"/>
          <w:sz w:val="28"/>
          <w:szCs w:val="28"/>
        </w:rPr>
        <w:t xml:space="preserve">отчетам, </w:t>
      </w:r>
      <w:r w:rsidR="00CA45D9" w:rsidRPr="00594BFA">
        <w:rPr>
          <w:rFonts w:ascii="Times New Roman" w:hAnsi="Times New Roman" w:cs="Times New Roman"/>
          <w:sz w:val="28"/>
          <w:szCs w:val="28"/>
        </w:rPr>
        <w:t xml:space="preserve"> подтверждающие</w:t>
      </w:r>
      <w:proofErr w:type="gramEnd"/>
      <w:r w:rsidR="00CA45D9" w:rsidRPr="00594BFA">
        <w:rPr>
          <w:rFonts w:ascii="Times New Roman" w:hAnsi="Times New Roman" w:cs="Times New Roman"/>
          <w:sz w:val="28"/>
          <w:szCs w:val="28"/>
        </w:rPr>
        <w:t xml:space="preserve">  </w:t>
      </w:r>
      <w:r w:rsidRPr="00594BFA">
        <w:rPr>
          <w:rFonts w:ascii="Times New Roman" w:hAnsi="Times New Roman" w:cs="Times New Roman"/>
          <w:sz w:val="28"/>
          <w:szCs w:val="28"/>
        </w:rPr>
        <w:t>документ</w:t>
      </w:r>
      <w:r w:rsidR="00CA45D9" w:rsidRPr="00594BFA">
        <w:rPr>
          <w:rFonts w:ascii="Times New Roman" w:hAnsi="Times New Roman" w:cs="Times New Roman"/>
          <w:sz w:val="28"/>
          <w:szCs w:val="28"/>
        </w:rPr>
        <w:t>ы о произведенных расходах</w:t>
      </w:r>
      <w:r w:rsidR="00247E61" w:rsidRPr="00594BFA">
        <w:rPr>
          <w:rFonts w:ascii="Times New Roman" w:hAnsi="Times New Roman" w:cs="Times New Roman"/>
          <w:sz w:val="28"/>
          <w:szCs w:val="28"/>
        </w:rPr>
        <w:t xml:space="preserve">, </w:t>
      </w:r>
      <w:r w:rsidR="00CA45D9" w:rsidRPr="00594BFA">
        <w:rPr>
          <w:rFonts w:ascii="Times New Roman" w:hAnsi="Times New Roman" w:cs="Times New Roman"/>
          <w:sz w:val="28"/>
          <w:szCs w:val="28"/>
        </w:rPr>
        <w:t xml:space="preserve"> принимать</w:t>
      </w:r>
      <w:r w:rsidR="00247E61" w:rsidRPr="00594BFA">
        <w:rPr>
          <w:rFonts w:ascii="Times New Roman" w:hAnsi="Times New Roman" w:cs="Times New Roman"/>
          <w:sz w:val="28"/>
          <w:szCs w:val="28"/>
        </w:rPr>
        <w:t xml:space="preserve"> с заполнением всех обязательных реквизитов.</w:t>
      </w:r>
    </w:p>
    <w:p w:rsidR="00A44E9B" w:rsidRPr="00594BFA" w:rsidRDefault="00A44E9B" w:rsidP="00A44E9B">
      <w:pPr>
        <w:pStyle w:val="a3"/>
        <w:autoSpaceDE w:val="0"/>
        <w:autoSpaceDN w:val="0"/>
        <w:adjustRightInd w:val="0"/>
        <w:spacing w:after="0" w:line="240" w:lineRule="auto"/>
        <w:ind w:left="0" w:right="45" w:firstLine="709"/>
        <w:jc w:val="both"/>
        <w:rPr>
          <w:rFonts w:ascii="Times New Roman" w:eastAsiaTheme="minorHAnsi" w:hAnsi="Times New Roman" w:cs="Times New Roman"/>
          <w:sz w:val="28"/>
          <w:szCs w:val="28"/>
          <w:lang w:eastAsia="en-US"/>
        </w:rPr>
      </w:pPr>
      <w:r w:rsidRPr="00594BFA">
        <w:rPr>
          <w:rFonts w:ascii="Times New Roman" w:hAnsi="Times New Roman" w:cs="Times New Roman"/>
          <w:sz w:val="28"/>
          <w:szCs w:val="28"/>
        </w:rPr>
        <w:t>1</w:t>
      </w:r>
      <w:r w:rsidR="00425921" w:rsidRPr="00594BFA">
        <w:rPr>
          <w:rFonts w:ascii="Times New Roman" w:hAnsi="Times New Roman" w:cs="Times New Roman"/>
          <w:sz w:val="28"/>
          <w:szCs w:val="28"/>
        </w:rPr>
        <w:t>2</w:t>
      </w:r>
      <w:r w:rsidRPr="00594BFA">
        <w:rPr>
          <w:rFonts w:ascii="Times New Roman" w:hAnsi="Times New Roman" w:cs="Times New Roman"/>
          <w:sz w:val="28"/>
          <w:szCs w:val="28"/>
        </w:rPr>
        <w:t xml:space="preserve">. В соответствии с </w:t>
      </w:r>
      <w:r w:rsidRPr="00594BFA">
        <w:rPr>
          <w:rFonts w:ascii="Times New Roman" w:hAnsi="Times New Roman" w:cs="Times New Roman"/>
          <w:sz w:val="28"/>
          <w:szCs w:val="28"/>
          <w:shd w:val="clear" w:color="auto" w:fill="FFFFFF"/>
        </w:rPr>
        <w:t>Приказом Минтранса РФ от 18.09.2008 № 152 «Об утверждении обязательных реквизитов и порядка заполнения путевых листов»</w:t>
      </w:r>
      <w:r w:rsidRPr="00594BFA">
        <w:rPr>
          <w:rFonts w:ascii="Times New Roman" w:hAnsi="Times New Roman" w:cs="Times New Roman"/>
          <w:sz w:val="28"/>
          <w:szCs w:val="28"/>
        </w:rPr>
        <w:t xml:space="preserve"> заполнять путевые листы, с обязательным указанием</w:t>
      </w:r>
      <w:r w:rsidRPr="00594BFA">
        <w:rPr>
          <w:rFonts w:ascii="Times New Roman" w:eastAsiaTheme="minorHAnsi" w:hAnsi="Times New Roman" w:cs="Times New Roman"/>
          <w:sz w:val="28"/>
          <w:szCs w:val="28"/>
          <w:lang w:eastAsia="en-US"/>
        </w:rPr>
        <w:t xml:space="preserve"> </w:t>
      </w:r>
      <w:r w:rsidR="0090528B" w:rsidRPr="00594BFA">
        <w:rPr>
          <w:rFonts w:ascii="Times New Roman" w:eastAsiaTheme="minorHAnsi" w:hAnsi="Times New Roman" w:cs="Times New Roman"/>
          <w:sz w:val="28"/>
          <w:szCs w:val="28"/>
          <w:lang w:eastAsia="en-US"/>
        </w:rPr>
        <w:t xml:space="preserve">на оборотной стороне путевого листа </w:t>
      </w:r>
      <w:r w:rsidRPr="00594BFA">
        <w:rPr>
          <w:rFonts w:ascii="Times New Roman" w:eastAsiaTheme="minorHAnsi" w:hAnsi="Times New Roman" w:cs="Times New Roman"/>
          <w:sz w:val="28"/>
          <w:szCs w:val="28"/>
          <w:lang w:eastAsia="en-US"/>
        </w:rPr>
        <w:t>конкретного маршрута следования, включающего все пункты назначения.</w:t>
      </w:r>
    </w:p>
    <w:p w:rsidR="00A44E9B" w:rsidRPr="00594BFA" w:rsidRDefault="00A44E9B" w:rsidP="00BC4314">
      <w:pPr>
        <w:shd w:val="clear" w:color="auto" w:fill="FFFFFF"/>
        <w:autoSpaceDE w:val="0"/>
        <w:autoSpaceDN w:val="0"/>
        <w:adjustRightInd w:val="0"/>
        <w:spacing w:after="0" w:line="240" w:lineRule="auto"/>
        <w:ind w:firstLine="720"/>
        <w:jc w:val="both"/>
        <w:rPr>
          <w:rFonts w:ascii="Times New Roman" w:eastAsiaTheme="minorHAnsi" w:hAnsi="Times New Roman" w:cs="Times New Roman"/>
          <w:sz w:val="28"/>
          <w:szCs w:val="28"/>
          <w:lang w:eastAsia="en-US"/>
        </w:rPr>
      </w:pPr>
      <w:r w:rsidRPr="00594BFA">
        <w:rPr>
          <w:rFonts w:ascii="Times New Roman" w:hAnsi="Times New Roman" w:cs="Times New Roman"/>
          <w:sz w:val="28"/>
          <w:szCs w:val="28"/>
        </w:rPr>
        <w:t>1</w:t>
      </w:r>
      <w:r w:rsidR="00594BFA" w:rsidRPr="00594BFA">
        <w:rPr>
          <w:rFonts w:ascii="Times New Roman" w:hAnsi="Times New Roman" w:cs="Times New Roman"/>
          <w:sz w:val="28"/>
          <w:szCs w:val="28"/>
        </w:rPr>
        <w:t>3</w:t>
      </w:r>
      <w:r w:rsidRPr="00594BFA">
        <w:rPr>
          <w:rFonts w:ascii="Times New Roman" w:hAnsi="Times New Roman" w:cs="Times New Roman"/>
          <w:sz w:val="28"/>
          <w:szCs w:val="28"/>
        </w:rPr>
        <w:t>.</w:t>
      </w:r>
      <w:r w:rsidRPr="00594BFA">
        <w:rPr>
          <w:sz w:val="28"/>
          <w:szCs w:val="28"/>
        </w:rPr>
        <w:t xml:space="preserve"> </w:t>
      </w:r>
      <w:r w:rsidRPr="00594BFA">
        <w:rPr>
          <w:rFonts w:ascii="Times New Roman" w:eastAsiaTheme="minorHAnsi" w:hAnsi="Times New Roman" w:cs="Times New Roman"/>
          <w:sz w:val="28"/>
          <w:szCs w:val="28"/>
          <w:lang w:eastAsia="en-US"/>
        </w:rPr>
        <w:t xml:space="preserve">В соответствии </w:t>
      </w:r>
      <w:proofErr w:type="gramStart"/>
      <w:r w:rsidRPr="00594BFA">
        <w:rPr>
          <w:rFonts w:ascii="Times New Roman" w:eastAsiaTheme="minorHAnsi" w:hAnsi="Times New Roman" w:cs="Times New Roman"/>
          <w:sz w:val="28"/>
          <w:szCs w:val="28"/>
          <w:lang w:eastAsia="en-US"/>
        </w:rPr>
        <w:t>с  Правилами</w:t>
      </w:r>
      <w:proofErr w:type="gramEnd"/>
      <w:r w:rsidRPr="00594BFA">
        <w:rPr>
          <w:rFonts w:ascii="Times New Roman" w:eastAsiaTheme="minorHAnsi" w:hAnsi="Times New Roman" w:cs="Times New Roman"/>
          <w:sz w:val="28"/>
          <w:szCs w:val="28"/>
          <w:lang w:eastAsia="en-US"/>
        </w:rPr>
        <w:t xml:space="preserve"> </w:t>
      </w:r>
      <w:r w:rsidRPr="00594BFA">
        <w:rPr>
          <w:rFonts w:ascii="Times New Roman" w:hAnsi="Times New Roman" w:cs="Times New Roman"/>
          <w:sz w:val="28"/>
          <w:szCs w:val="28"/>
        </w:rPr>
        <w:t xml:space="preserve">эксплуатации автомобильных шин АЭ 001-04 утвержденных </w:t>
      </w:r>
      <w:hyperlink r:id="rId13" w:history="1">
        <w:r w:rsidRPr="00594BFA">
          <w:rPr>
            <w:rStyle w:val="ad"/>
            <w:rFonts w:ascii="Times New Roman" w:hAnsi="Times New Roman" w:cs="Times New Roman"/>
            <w:b w:val="0"/>
            <w:color w:val="auto"/>
            <w:sz w:val="28"/>
            <w:szCs w:val="28"/>
          </w:rPr>
          <w:t>распоряжением</w:t>
        </w:r>
      </w:hyperlink>
      <w:r w:rsidRPr="00594BFA">
        <w:rPr>
          <w:rFonts w:ascii="Times New Roman" w:hAnsi="Times New Roman" w:cs="Times New Roman"/>
          <w:b/>
          <w:sz w:val="28"/>
          <w:szCs w:val="28"/>
        </w:rPr>
        <w:t xml:space="preserve"> </w:t>
      </w:r>
      <w:r w:rsidRPr="00594BFA">
        <w:rPr>
          <w:rFonts w:ascii="Times New Roman" w:hAnsi="Times New Roman" w:cs="Times New Roman"/>
          <w:sz w:val="28"/>
          <w:szCs w:val="28"/>
        </w:rPr>
        <w:t xml:space="preserve">Минтранса РФ от 21 января 2004 г. N АК-9-р в  вести </w:t>
      </w:r>
      <w:r w:rsidRPr="00594BFA">
        <w:rPr>
          <w:rFonts w:ascii="Times New Roman" w:eastAsiaTheme="minorHAnsi" w:hAnsi="Times New Roman" w:cs="Times New Roman"/>
          <w:sz w:val="28"/>
          <w:szCs w:val="28"/>
          <w:lang w:eastAsia="en-US"/>
        </w:rPr>
        <w:t>карточки учета работы автомобильных шин.</w:t>
      </w:r>
    </w:p>
    <w:p w:rsidR="00A44E9B" w:rsidRPr="00594BFA" w:rsidRDefault="00A44E9B" w:rsidP="00BC4314">
      <w:pPr>
        <w:shd w:val="clear" w:color="auto" w:fill="FFFFFF"/>
        <w:autoSpaceDE w:val="0"/>
        <w:autoSpaceDN w:val="0"/>
        <w:adjustRightInd w:val="0"/>
        <w:spacing w:after="0" w:line="240" w:lineRule="auto"/>
        <w:ind w:firstLine="720"/>
        <w:jc w:val="both"/>
        <w:rPr>
          <w:rFonts w:ascii="Times New Roman" w:eastAsiaTheme="minorHAnsi" w:hAnsi="Times New Roman" w:cs="Times New Roman"/>
          <w:sz w:val="28"/>
          <w:szCs w:val="28"/>
          <w:lang w:eastAsia="en-US"/>
        </w:rPr>
      </w:pPr>
      <w:r w:rsidRPr="00594BFA">
        <w:rPr>
          <w:rFonts w:ascii="Times New Roman" w:eastAsiaTheme="minorHAnsi" w:hAnsi="Times New Roman" w:cs="Times New Roman"/>
          <w:sz w:val="28"/>
          <w:szCs w:val="28"/>
          <w:lang w:eastAsia="en-US"/>
        </w:rPr>
        <w:t>1</w:t>
      </w:r>
      <w:r w:rsidR="00594BFA" w:rsidRPr="00594BFA">
        <w:rPr>
          <w:rFonts w:ascii="Times New Roman" w:eastAsiaTheme="minorHAnsi" w:hAnsi="Times New Roman" w:cs="Times New Roman"/>
          <w:sz w:val="28"/>
          <w:szCs w:val="28"/>
          <w:lang w:eastAsia="en-US"/>
        </w:rPr>
        <w:t>4</w:t>
      </w:r>
      <w:r w:rsidRPr="00594BFA">
        <w:rPr>
          <w:rFonts w:ascii="Times New Roman" w:eastAsiaTheme="minorHAnsi" w:hAnsi="Times New Roman" w:cs="Times New Roman"/>
          <w:sz w:val="28"/>
          <w:szCs w:val="28"/>
          <w:lang w:eastAsia="en-US"/>
        </w:rPr>
        <w:t xml:space="preserve">. В соответствии с Приказом 157н вести учет объектов нефинансовых активов и материальных запасов.  </w:t>
      </w:r>
      <w:r w:rsidR="0012769F" w:rsidRPr="00594BFA">
        <w:rPr>
          <w:rFonts w:ascii="Times New Roman" w:eastAsiaTheme="minorHAnsi" w:hAnsi="Times New Roman" w:cs="Times New Roman"/>
          <w:sz w:val="28"/>
          <w:szCs w:val="28"/>
          <w:lang w:eastAsia="en-US"/>
        </w:rPr>
        <w:t>На объекты основных средств проставить инвентарные номера.</w:t>
      </w:r>
      <w:r w:rsidR="005816F9" w:rsidRPr="00594BFA">
        <w:rPr>
          <w:rFonts w:ascii="Times New Roman" w:eastAsiaTheme="minorHAnsi" w:hAnsi="Times New Roman" w:cs="Times New Roman"/>
          <w:sz w:val="28"/>
          <w:szCs w:val="28"/>
          <w:lang w:eastAsia="en-US"/>
        </w:rPr>
        <w:t xml:space="preserve"> Составить опись инвентарных карточек по учету нефинансовых активов</w:t>
      </w:r>
      <w:r w:rsidR="0050271A" w:rsidRPr="00594BFA">
        <w:rPr>
          <w:rFonts w:ascii="Times New Roman" w:eastAsiaTheme="minorHAnsi" w:hAnsi="Times New Roman" w:cs="Times New Roman"/>
          <w:sz w:val="28"/>
          <w:szCs w:val="28"/>
          <w:lang w:eastAsia="en-US"/>
        </w:rPr>
        <w:t>.</w:t>
      </w:r>
    </w:p>
    <w:p w:rsidR="00026428" w:rsidRPr="00594BFA" w:rsidRDefault="00026428" w:rsidP="00026428">
      <w:pPr>
        <w:spacing w:after="0" w:line="240" w:lineRule="auto"/>
        <w:ind w:firstLine="709"/>
        <w:jc w:val="both"/>
        <w:rPr>
          <w:rFonts w:ascii="Times New Roman" w:hAnsi="Times New Roman" w:cs="Times New Roman"/>
          <w:sz w:val="28"/>
          <w:szCs w:val="28"/>
        </w:rPr>
      </w:pPr>
      <w:r w:rsidRPr="00594BFA">
        <w:rPr>
          <w:rFonts w:ascii="Times New Roman" w:hAnsi="Times New Roman" w:cs="Times New Roman"/>
          <w:sz w:val="28"/>
          <w:szCs w:val="28"/>
        </w:rPr>
        <w:t xml:space="preserve">В </w:t>
      </w:r>
      <w:r w:rsidR="00013F1A" w:rsidRPr="00594BFA">
        <w:rPr>
          <w:rFonts w:ascii="Times New Roman" w:hAnsi="Times New Roman" w:cs="Times New Roman"/>
          <w:sz w:val="28"/>
          <w:szCs w:val="28"/>
        </w:rPr>
        <w:t>соответствии с</w:t>
      </w:r>
      <w:r w:rsidRPr="00594BFA">
        <w:rPr>
          <w:rFonts w:ascii="Times New Roman" w:hAnsi="Times New Roman" w:cs="Times New Roman"/>
          <w:sz w:val="28"/>
          <w:szCs w:val="28"/>
        </w:rPr>
        <w:t xml:space="preserve"> п.50 Приказа №157н   переве</w:t>
      </w:r>
      <w:r w:rsidR="00013F1A" w:rsidRPr="00594BFA">
        <w:rPr>
          <w:rFonts w:ascii="Times New Roman" w:hAnsi="Times New Roman" w:cs="Times New Roman"/>
          <w:sz w:val="28"/>
          <w:szCs w:val="28"/>
        </w:rPr>
        <w:t xml:space="preserve">сти </w:t>
      </w:r>
      <w:proofErr w:type="gramStart"/>
      <w:r w:rsidRPr="00594BFA">
        <w:rPr>
          <w:rFonts w:ascii="Times New Roman" w:hAnsi="Times New Roman" w:cs="Times New Roman"/>
          <w:sz w:val="28"/>
          <w:szCs w:val="28"/>
        </w:rPr>
        <w:t>на  счет</w:t>
      </w:r>
      <w:proofErr w:type="gramEnd"/>
      <w:r w:rsidRPr="00594BFA">
        <w:rPr>
          <w:rFonts w:ascii="Times New Roman" w:hAnsi="Times New Roman" w:cs="Times New Roman"/>
          <w:sz w:val="28"/>
          <w:szCs w:val="28"/>
        </w:rPr>
        <w:t xml:space="preserve"> 21 «основные средства в эксплуатации»  основн</w:t>
      </w:r>
      <w:r w:rsidR="00013F1A" w:rsidRPr="00594BFA">
        <w:rPr>
          <w:rFonts w:ascii="Times New Roman" w:hAnsi="Times New Roman" w:cs="Times New Roman"/>
          <w:sz w:val="28"/>
          <w:szCs w:val="28"/>
        </w:rPr>
        <w:t>ое</w:t>
      </w:r>
      <w:r w:rsidRPr="00594BFA">
        <w:rPr>
          <w:rFonts w:ascii="Times New Roman" w:hAnsi="Times New Roman" w:cs="Times New Roman"/>
          <w:sz w:val="28"/>
          <w:szCs w:val="28"/>
        </w:rPr>
        <w:t xml:space="preserve"> средств</w:t>
      </w:r>
      <w:r w:rsidR="00013F1A" w:rsidRPr="00594BFA">
        <w:rPr>
          <w:rFonts w:ascii="Times New Roman" w:hAnsi="Times New Roman" w:cs="Times New Roman"/>
          <w:sz w:val="28"/>
          <w:szCs w:val="28"/>
        </w:rPr>
        <w:t>о</w:t>
      </w:r>
      <w:r w:rsidRPr="00594BFA">
        <w:rPr>
          <w:rFonts w:ascii="Times New Roman" w:hAnsi="Times New Roman" w:cs="Times New Roman"/>
          <w:sz w:val="28"/>
          <w:szCs w:val="28"/>
        </w:rPr>
        <w:t xml:space="preserve">: сумка для ноутбука </w:t>
      </w:r>
      <w:r w:rsidRPr="00594BFA">
        <w:rPr>
          <w:rFonts w:ascii="Times New Roman" w:hAnsi="Times New Roman" w:cs="Times New Roman"/>
          <w:sz w:val="28"/>
          <w:szCs w:val="28"/>
          <w:lang w:val="en-US"/>
        </w:rPr>
        <w:t>PCPET</w:t>
      </w:r>
      <w:r w:rsidRPr="00594BFA">
        <w:rPr>
          <w:rFonts w:ascii="Times New Roman" w:hAnsi="Times New Roman" w:cs="Times New Roman"/>
          <w:sz w:val="28"/>
          <w:szCs w:val="28"/>
        </w:rPr>
        <w:t xml:space="preserve"> стоимостью 0,7 тыс. руб.</w:t>
      </w:r>
    </w:p>
    <w:p w:rsidR="00A44E9B" w:rsidRPr="00594BFA" w:rsidRDefault="00A44E9B" w:rsidP="00BC4314">
      <w:pPr>
        <w:shd w:val="clear" w:color="auto" w:fill="FFFFFF"/>
        <w:autoSpaceDE w:val="0"/>
        <w:autoSpaceDN w:val="0"/>
        <w:adjustRightInd w:val="0"/>
        <w:spacing w:after="0" w:line="240" w:lineRule="auto"/>
        <w:ind w:firstLine="720"/>
        <w:jc w:val="both"/>
        <w:rPr>
          <w:sz w:val="28"/>
          <w:szCs w:val="28"/>
        </w:rPr>
      </w:pPr>
      <w:r w:rsidRPr="00594BFA">
        <w:rPr>
          <w:rFonts w:ascii="Times New Roman" w:eastAsiaTheme="minorHAnsi" w:hAnsi="Times New Roman" w:cs="Times New Roman"/>
          <w:sz w:val="28"/>
          <w:szCs w:val="28"/>
          <w:lang w:eastAsia="en-US"/>
        </w:rPr>
        <w:t>1</w:t>
      </w:r>
      <w:r w:rsidR="00594BFA" w:rsidRPr="00594BFA">
        <w:rPr>
          <w:rFonts w:ascii="Times New Roman" w:eastAsiaTheme="minorHAnsi" w:hAnsi="Times New Roman" w:cs="Times New Roman"/>
          <w:sz w:val="28"/>
          <w:szCs w:val="28"/>
          <w:lang w:eastAsia="en-US"/>
        </w:rPr>
        <w:t>5</w:t>
      </w:r>
      <w:r w:rsidRPr="00594BFA">
        <w:rPr>
          <w:rFonts w:ascii="Times New Roman" w:eastAsiaTheme="minorHAnsi" w:hAnsi="Times New Roman" w:cs="Times New Roman"/>
          <w:sz w:val="28"/>
          <w:szCs w:val="28"/>
          <w:lang w:eastAsia="en-US"/>
        </w:rPr>
        <w:t xml:space="preserve">. </w:t>
      </w:r>
      <w:r w:rsidR="0012769F" w:rsidRPr="00594BFA">
        <w:rPr>
          <w:rFonts w:ascii="Times New Roman" w:eastAsiaTheme="minorHAnsi" w:hAnsi="Times New Roman" w:cs="Times New Roman"/>
          <w:sz w:val="28"/>
          <w:szCs w:val="28"/>
          <w:lang w:eastAsia="en-US"/>
        </w:rPr>
        <w:t xml:space="preserve">Годовую бухгалтерскую отчетность составлять в соответствии с </w:t>
      </w:r>
      <w:proofErr w:type="gramStart"/>
      <w:r w:rsidR="00F16143" w:rsidRPr="00594BFA">
        <w:rPr>
          <w:rFonts w:ascii="Times New Roman" w:hAnsi="Times New Roman" w:cs="Times New Roman"/>
          <w:sz w:val="28"/>
          <w:szCs w:val="28"/>
        </w:rPr>
        <w:t>приказом  Минфина</w:t>
      </w:r>
      <w:proofErr w:type="gramEnd"/>
      <w:r w:rsidR="00F16143" w:rsidRPr="00594BFA">
        <w:rPr>
          <w:rFonts w:ascii="Times New Roman" w:hAnsi="Times New Roman" w:cs="Times New Roman"/>
          <w:sz w:val="28"/>
          <w:szCs w:val="28"/>
        </w:rPr>
        <w:t xml:space="preserve"> РФ от 25.03.2011 г. №33н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r w:rsidR="00474B26" w:rsidRPr="00594BFA">
        <w:rPr>
          <w:rFonts w:ascii="Times New Roman" w:hAnsi="Times New Roman" w:cs="Times New Roman"/>
          <w:sz w:val="28"/>
          <w:szCs w:val="28"/>
        </w:rPr>
        <w:t>».</w:t>
      </w:r>
    </w:p>
    <w:p w:rsidR="009F24E3" w:rsidRPr="00594BFA" w:rsidRDefault="00010263" w:rsidP="00AD4DB9">
      <w:pPr>
        <w:pStyle w:val="af0"/>
        <w:spacing w:before="0" w:beforeAutospacing="0" w:after="0" w:afterAutospacing="0"/>
        <w:jc w:val="both"/>
        <w:rPr>
          <w:b/>
          <w:sz w:val="28"/>
          <w:szCs w:val="28"/>
        </w:rPr>
      </w:pPr>
      <w:r w:rsidRPr="00594BFA">
        <w:rPr>
          <w:rFonts w:eastAsiaTheme="minorHAnsi"/>
          <w:sz w:val="28"/>
          <w:szCs w:val="28"/>
          <w:lang w:eastAsia="en-US"/>
        </w:rPr>
        <w:tab/>
      </w:r>
      <w:bookmarkStart w:id="2" w:name="_GoBack"/>
      <w:bookmarkEnd w:id="2"/>
    </w:p>
    <w:p w:rsidR="0099191B" w:rsidRPr="00594BFA" w:rsidRDefault="0099191B" w:rsidP="008F5560">
      <w:pPr>
        <w:shd w:val="clear" w:color="auto" w:fill="FFFFFF"/>
        <w:tabs>
          <w:tab w:val="left" w:pos="9666"/>
        </w:tabs>
        <w:spacing w:after="0" w:line="240" w:lineRule="auto"/>
        <w:rPr>
          <w:rFonts w:ascii="Times New Roman" w:eastAsia="Times New Roman" w:hAnsi="Times New Roman" w:cs="Times New Roman"/>
          <w:spacing w:val="-2"/>
          <w:sz w:val="28"/>
          <w:szCs w:val="28"/>
        </w:rPr>
      </w:pPr>
    </w:p>
    <w:p w:rsidR="008F5560" w:rsidRPr="00594BFA" w:rsidRDefault="009913EC" w:rsidP="008F5560">
      <w:pPr>
        <w:shd w:val="clear" w:color="auto" w:fill="FFFFFF"/>
        <w:tabs>
          <w:tab w:val="left" w:pos="9666"/>
        </w:tabs>
        <w:spacing w:after="0" w:line="240" w:lineRule="auto"/>
        <w:rPr>
          <w:rFonts w:ascii="Times New Roman" w:eastAsia="Times New Roman" w:hAnsi="Times New Roman" w:cs="Times New Roman"/>
          <w:spacing w:val="-2"/>
          <w:sz w:val="28"/>
          <w:szCs w:val="28"/>
        </w:rPr>
      </w:pPr>
      <w:r w:rsidRPr="00594BFA">
        <w:rPr>
          <w:rFonts w:ascii="Times New Roman" w:eastAsia="Times New Roman" w:hAnsi="Times New Roman" w:cs="Times New Roman"/>
          <w:spacing w:val="-2"/>
          <w:sz w:val="28"/>
          <w:szCs w:val="28"/>
        </w:rPr>
        <w:t xml:space="preserve">Председатель </w:t>
      </w:r>
      <w:r w:rsidR="008F5560" w:rsidRPr="00594BFA">
        <w:rPr>
          <w:rFonts w:ascii="Times New Roman" w:eastAsia="Times New Roman" w:hAnsi="Times New Roman" w:cs="Times New Roman"/>
          <w:spacing w:val="-2"/>
          <w:sz w:val="28"/>
          <w:szCs w:val="28"/>
        </w:rPr>
        <w:t>Контрольно-счетной палаты</w:t>
      </w:r>
    </w:p>
    <w:p w:rsidR="008F5560" w:rsidRPr="00594BFA" w:rsidRDefault="008F5560" w:rsidP="008F5560">
      <w:pPr>
        <w:spacing w:after="0" w:line="240" w:lineRule="auto"/>
        <w:rPr>
          <w:rFonts w:ascii="Times New Roman" w:hAnsi="Times New Roman" w:cs="Times New Roman"/>
          <w:sz w:val="28"/>
          <w:szCs w:val="28"/>
        </w:rPr>
      </w:pPr>
      <w:r w:rsidRPr="00594BFA">
        <w:rPr>
          <w:rFonts w:ascii="Times New Roman" w:hAnsi="Times New Roman" w:cs="Times New Roman"/>
          <w:sz w:val="28"/>
          <w:szCs w:val="28"/>
        </w:rPr>
        <w:t>Ленинского муниципального района</w:t>
      </w:r>
      <w:r w:rsidRPr="00594BFA">
        <w:rPr>
          <w:rFonts w:ascii="Times New Roman" w:hAnsi="Times New Roman" w:cs="Times New Roman"/>
          <w:sz w:val="28"/>
          <w:szCs w:val="28"/>
        </w:rPr>
        <w:tab/>
      </w:r>
      <w:r w:rsidRPr="00594BFA">
        <w:rPr>
          <w:rFonts w:ascii="Times New Roman" w:hAnsi="Times New Roman" w:cs="Times New Roman"/>
          <w:sz w:val="28"/>
          <w:szCs w:val="28"/>
        </w:rPr>
        <w:tab/>
      </w:r>
      <w:r w:rsidRPr="00594BFA">
        <w:rPr>
          <w:rFonts w:ascii="Times New Roman" w:hAnsi="Times New Roman" w:cs="Times New Roman"/>
          <w:sz w:val="28"/>
          <w:szCs w:val="28"/>
        </w:rPr>
        <w:tab/>
      </w:r>
      <w:r w:rsidRPr="00594BFA">
        <w:rPr>
          <w:rFonts w:ascii="Times New Roman" w:hAnsi="Times New Roman" w:cs="Times New Roman"/>
          <w:sz w:val="28"/>
          <w:szCs w:val="28"/>
        </w:rPr>
        <w:tab/>
      </w:r>
      <w:proofErr w:type="spellStart"/>
      <w:r w:rsidR="006E67F1" w:rsidRPr="00594BFA">
        <w:rPr>
          <w:rFonts w:ascii="Times New Roman" w:hAnsi="Times New Roman" w:cs="Times New Roman"/>
          <w:sz w:val="28"/>
          <w:szCs w:val="28"/>
        </w:rPr>
        <w:t>Т.В.Мололкин</w:t>
      </w:r>
      <w:r w:rsidR="00F31B55" w:rsidRPr="00594BFA">
        <w:rPr>
          <w:rFonts w:ascii="Times New Roman" w:hAnsi="Times New Roman" w:cs="Times New Roman"/>
          <w:sz w:val="28"/>
          <w:szCs w:val="28"/>
        </w:rPr>
        <w:t>а</w:t>
      </w:r>
      <w:proofErr w:type="spellEnd"/>
    </w:p>
    <w:sectPr w:rsidR="008F5560" w:rsidRPr="00594BFA" w:rsidSect="004268FC">
      <w:footerReference w:type="default" r:id="rId14"/>
      <w:pgSz w:w="11906" w:h="16838"/>
      <w:pgMar w:top="680"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ED3" w:rsidRDefault="00241ED3" w:rsidP="00E3629B">
      <w:pPr>
        <w:spacing w:after="0" w:line="240" w:lineRule="auto"/>
      </w:pPr>
      <w:r>
        <w:separator/>
      </w:r>
    </w:p>
  </w:endnote>
  <w:endnote w:type="continuationSeparator" w:id="0">
    <w:p w:rsidR="00241ED3" w:rsidRDefault="00241ED3" w:rsidP="00E3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548357"/>
    </w:sdtPr>
    <w:sdtEndPr/>
    <w:sdtContent>
      <w:p w:rsidR="005A3792" w:rsidRDefault="007715CD">
        <w:pPr>
          <w:pStyle w:val="af4"/>
          <w:jc w:val="center"/>
        </w:pPr>
        <w:r>
          <w:rPr>
            <w:noProof/>
          </w:rPr>
          <w:fldChar w:fldCharType="begin"/>
        </w:r>
        <w:r>
          <w:rPr>
            <w:noProof/>
          </w:rPr>
          <w:instrText>PAGE   \* MERGEFORMAT</w:instrText>
        </w:r>
        <w:r>
          <w:rPr>
            <w:noProof/>
          </w:rPr>
          <w:fldChar w:fldCharType="separate"/>
        </w:r>
        <w:r w:rsidR="0012769F">
          <w:rPr>
            <w:noProof/>
          </w:rPr>
          <w:t>10</w:t>
        </w:r>
        <w:r>
          <w:rPr>
            <w:noProof/>
          </w:rPr>
          <w:fldChar w:fldCharType="end"/>
        </w:r>
      </w:p>
    </w:sdtContent>
  </w:sdt>
  <w:p w:rsidR="005A3792" w:rsidRDefault="005A3792">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ED3" w:rsidRDefault="00241ED3" w:rsidP="00E3629B">
      <w:pPr>
        <w:spacing w:after="0" w:line="240" w:lineRule="auto"/>
      </w:pPr>
      <w:r>
        <w:separator/>
      </w:r>
    </w:p>
  </w:footnote>
  <w:footnote w:type="continuationSeparator" w:id="0">
    <w:p w:rsidR="00241ED3" w:rsidRDefault="00241ED3" w:rsidP="00E36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A584A"/>
    <w:multiLevelType w:val="hybridMultilevel"/>
    <w:tmpl w:val="BFD832DC"/>
    <w:lvl w:ilvl="0" w:tplc="68E69E4A">
      <w:start w:val="1"/>
      <w:numFmt w:val="decimal"/>
      <w:lvlText w:val="%1."/>
      <w:lvlJc w:val="left"/>
      <w:pPr>
        <w:ind w:left="1637" w:hanging="360"/>
      </w:pPr>
      <w:rPr>
        <w:rFonts w:ascii="Times New Roman" w:eastAsia="Times New Roman" w:hAnsi="Times New Roman" w:cs="Times New Roman"/>
        <w:b w:val="0"/>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4786236C"/>
    <w:multiLevelType w:val="hybridMultilevel"/>
    <w:tmpl w:val="CD14F46E"/>
    <w:lvl w:ilvl="0" w:tplc="BC6AB6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5D74F6B"/>
    <w:multiLevelType w:val="hybridMultilevel"/>
    <w:tmpl w:val="D5583190"/>
    <w:lvl w:ilvl="0" w:tplc="F78EAE30">
      <w:start w:val="1"/>
      <w:numFmt w:val="decimal"/>
      <w:lvlText w:val="%1."/>
      <w:lvlJc w:val="left"/>
      <w:pPr>
        <w:ind w:left="1429" w:hanging="360"/>
      </w:pPr>
      <w:rPr>
        <w:rFonts w:hint="default"/>
        <w:b w:val="0"/>
        <w:u w:val="no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60DF07EF"/>
    <w:multiLevelType w:val="hybridMultilevel"/>
    <w:tmpl w:val="EE109C68"/>
    <w:lvl w:ilvl="0" w:tplc="5CB01EC0">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 w15:restartNumberingAfterBreak="0">
    <w:nsid w:val="635217C3"/>
    <w:multiLevelType w:val="hybridMultilevel"/>
    <w:tmpl w:val="41FE1F9A"/>
    <w:lvl w:ilvl="0" w:tplc="CE1C90D6">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7C454704"/>
    <w:multiLevelType w:val="hybridMultilevel"/>
    <w:tmpl w:val="41108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5560"/>
    <w:rsid w:val="000009EE"/>
    <w:rsid w:val="0000198B"/>
    <w:rsid w:val="000060C6"/>
    <w:rsid w:val="000075F2"/>
    <w:rsid w:val="00010263"/>
    <w:rsid w:val="000139EC"/>
    <w:rsid w:val="00013F1A"/>
    <w:rsid w:val="000153C2"/>
    <w:rsid w:val="000222BB"/>
    <w:rsid w:val="00026428"/>
    <w:rsid w:val="000347BC"/>
    <w:rsid w:val="00035F2D"/>
    <w:rsid w:val="000369DF"/>
    <w:rsid w:val="000445E7"/>
    <w:rsid w:val="00047F94"/>
    <w:rsid w:val="00050638"/>
    <w:rsid w:val="00051E58"/>
    <w:rsid w:val="0006213C"/>
    <w:rsid w:val="000643C5"/>
    <w:rsid w:val="00073F0D"/>
    <w:rsid w:val="0007797C"/>
    <w:rsid w:val="00081487"/>
    <w:rsid w:val="00085168"/>
    <w:rsid w:val="000858F1"/>
    <w:rsid w:val="00085B59"/>
    <w:rsid w:val="00086270"/>
    <w:rsid w:val="00090376"/>
    <w:rsid w:val="00095C85"/>
    <w:rsid w:val="000A1CDF"/>
    <w:rsid w:val="000A323A"/>
    <w:rsid w:val="000A41E1"/>
    <w:rsid w:val="000B463A"/>
    <w:rsid w:val="000C1408"/>
    <w:rsid w:val="000C542B"/>
    <w:rsid w:val="000D270A"/>
    <w:rsid w:val="000D5935"/>
    <w:rsid w:val="000E35A0"/>
    <w:rsid w:val="000E446F"/>
    <w:rsid w:val="000F4D1E"/>
    <w:rsid w:val="0010248E"/>
    <w:rsid w:val="00121305"/>
    <w:rsid w:val="00124E3A"/>
    <w:rsid w:val="00126729"/>
    <w:rsid w:val="0012769F"/>
    <w:rsid w:val="001308B6"/>
    <w:rsid w:val="001356FB"/>
    <w:rsid w:val="00142DBB"/>
    <w:rsid w:val="001439E3"/>
    <w:rsid w:val="00146757"/>
    <w:rsid w:val="001556DF"/>
    <w:rsid w:val="001576B2"/>
    <w:rsid w:val="001604B5"/>
    <w:rsid w:val="0016154D"/>
    <w:rsid w:val="00173638"/>
    <w:rsid w:val="00174540"/>
    <w:rsid w:val="00175119"/>
    <w:rsid w:val="001841E8"/>
    <w:rsid w:val="00184D41"/>
    <w:rsid w:val="00191DB0"/>
    <w:rsid w:val="0019410E"/>
    <w:rsid w:val="0019639E"/>
    <w:rsid w:val="00196E47"/>
    <w:rsid w:val="00197AC1"/>
    <w:rsid w:val="001B0C0D"/>
    <w:rsid w:val="001B0E84"/>
    <w:rsid w:val="001C46C7"/>
    <w:rsid w:val="001C5729"/>
    <w:rsid w:val="001D461A"/>
    <w:rsid w:val="001D4956"/>
    <w:rsid w:val="001D53BD"/>
    <w:rsid w:val="001D5D42"/>
    <w:rsid w:val="001E246D"/>
    <w:rsid w:val="001E5686"/>
    <w:rsid w:val="001E6A43"/>
    <w:rsid w:val="001F6DF2"/>
    <w:rsid w:val="001F7005"/>
    <w:rsid w:val="0021121E"/>
    <w:rsid w:val="002224C4"/>
    <w:rsid w:val="002226E9"/>
    <w:rsid w:val="00224E5A"/>
    <w:rsid w:val="002257B7"/>
    <w:rsid w:val="002278A7"/>
    <w:rsid w:val="002347ED"/>
    <w:rsid w:val="00236A38"/>
    <w:rsid w:val="00241ED3"/>
    <w:rsid w:val="00245940"/>
    <w:rsid w:val="002468AA"/>
    <w:rsid w:val="00247E61"/>
    <w:rsid w:val="002509D6"/>
    <w:rsid w:val="0026499B"/>
    <w:rsid w:val="0027489F"/>
    <w:rsid w:val="002773CF"/>
    <w:rsid w:val="002806EE"/>
    <w:rsid w:val="002906C4"/>
    <w:rsid w:val="002919AF"/>
    <w:rsid w:val="00296ACC"/>
    <w:rsid w:val="002973F9"/>
    <w:rsid w:val="002A0F54"/>
    <w:rsid w:val="002A3051"/>
    <w:rsid w:val="002A7EB2"/>
    <w:rsid w:val="002B59F8"/>
    <w:rsid w:val="002B7A66"/>
    <w:rsid w:val="002D2C79"/>
    <w:rsid w:val="002D5388"/>
    <w:rsid w:val="002E2EB0"/>
    <w:rsid w:val="002E3036"/>
    <w:rsid w:val="002E7072"/>
    <w:rsid w:val="002F0732"/>
    <w:rsid w:val="002F3FEF"/>
    <w:rsid w:val="002F55D0"/>
    <w:rsid w:val="002F6384"/>
    <w:rsid w:val="002F6E94"/>
    <w:rsid w:val="002F7966"/>
    <w:rsid w:val="003024A8"/>
    <w:rsid w:val="00304F28"/>
    <w:rsid w:val="00322CC7"/>
    <w:rsid w:val="00324F4A"/>
    <w:rsid w:val="00331BD5"/>
    <w:rsid w:val="0033225F"/>
    <w:rsid w:val="00342506"/>
    <w:rsid w:val="00343A3B"/>
    <w:rsid w:val="003465A1"/>
    <w:rsid w:val="00352AA2"/>
    <w:rsid w:val="003613EA"/>
    <w:rsid w:val="00366D33"/>
    <w:rsid w:val="00374833"/>
    <w:rsid w:val="00382734"/>
    <w:rsid w:val="00385300"/>
    <w:rsid w:val="003908A3"/>
    <w:rsid w:val="0039166D"/>
    <w:rsid w:val="003934EA"/>
    <w:rsid w:val="003A1CAD"/>
    <w:rsid w:val="003A2CBF"/>
    <w:rsid w:val="003B0CBE"/>
    <w:rsid w:val="003B3CB9"/>
    <w:rsid w:val="003B65DE"/>
    <w:rsid w:val="003C0CFC"/>
    <w:rsid w:val="003C1492"/>
    <w:rsid w:val="003C647B"/>
    <w:rsid w:val="003C6EB4"/>
    <w:rsid w:val="003D1A3D"/>
    <w:rsid w:val="003D40C7"/>
    <w:rsid w:val="003D48AD"/>
    <w:rsid w:val="003D696D"/>
    <w:rsid w:val="003E49DD"/>
    <w:rsid w:val="003E5498"/>
    <w:rsid w:val="003E577F"/>
    <w:rsid w:val="003E5ABE"/>
    <w:rsid w:val="003E6949"/>
    <w:rsid w:val="003F2D28"/>
    <w:rsid w:val="003F524E"/>
    <w:rsid w:val="00402333"/>
    <w:rsid w:val="004034E9"/>
    <w:rsid w:val="004109C4"/>
    <w:rsid w:val="00410EAF"/>
    <w:rsid w:val="00425921"/>
    <w:rsid w:val="004268FC"/>
    <w:rsid w:val="0043174B"/>
    <w:rsid w:val="00431E64"/>
    <w:rsid w:val="00437E50"/>
    <w:rsid w:val="00437F36"/>
    <w:rsid w:val="00446F54"/>
    <w:rsid w:val="004477BD"/>
    <w:rsid w:val="004528D5"/>
    <w:rsid w:val="0045690B"/>
    <w:rsid w:val="004576DF"/>
    <w:rsid w:val="004725E7"/>
    <w:rsid w:val="004737B3"/>
    <w:rsid w:val="00474B26"/>
    <w:rsid w:val="00476CCC"/>
    <w:rsid w:val="00477952"/>
    <w:rsid w:val="00480CA0"/>
    <w:rsid w:val="00482B8C"/>
    <w:rsid w:val="0049178F"/>
    <w:rsid w:val="00495844"/>
    <w:rsid w:val="00495DFF"/>
    <w:rsid w:val="004B0300"/>
    <w:rsid w:val="004C12CB"/>
    <w:rsid w:val="004C3D98"/>
    <w:rsid w:val="004C6F5A"/>
    <w:rsid w:val="004E1BA2"/>
    <w:rsid w:val="004F1A6B"/>
    <w:rsid w:val="004F42B1"/>
    <w:rsid w:val="0050271A"/>
    <w:rsid w:val="00502BAC"/>
    <w:rsid w:val="00506428"/>
    <w:rsid w:val="005065AA"/>
    <w:rsid w:val="00512933"/>
    <w:rsid w:val="0051433F"/>
    <w:rsid w:val="00540233"/>
    <w:rsid w:val="005406FC"/>
    <w:rsid w:val="00550618"/>
    <w:rsid w:val="00551882"/>
    <w:rsid w:val="00553CFB"/>
    <w:rsid w:val="005540B4"/>
    <w:rsid w:val="00554799"/>
    <w:rsid w:val="00560F52"/>
    <w:rsid w:val="005618B1"/>
    <w:rsid w:val="00564465"/>
    <w:rsid w:val="00571D36"/>
    <w:rsid w:val="00572883"/>
    <w:rsid w:val="00574C94"/>
    <w:rsid w:val="005768A1"/>
    <w:rsid w:val="0058100C"/>
    <w:rsid w:val="005816F9"/>
    <w:rsid w:val="00594BFA"/>
    <w:rsid w:val="005A3792"/>
    <w:rsid w:val="005A5CE6"/>
    <w:rsid w:val="005A6E08"/>
    <w:rsid w:val="005B66E6"/>
    <w:rsid w:val="005C76E8"/>
    <w:rsid w:val="005D481A"/>
    <w:rsid w:val="005D575A"/>
    <w:rsid w:val="005D69D2"/>
    <w:rsid w:val="005D6B5E"/>
    <w:rsid w:val="005E3A40"/>
    <w:rsid w:val="005E5AA8"/>
    <w:rsid w:val="005F549E"/>
    <w:rsid w:val="006020CC"/>
    <w:rsid w:val="00610E4D"/>
    <w:rsid w:val="00612542"/>
    <w:rsid w:val="00613964"/>
    <w:rsid w:val="00615494"/>
    <w:rsid w:val="0061652F"/>
    <w:rsid w:val="00624132"/>
    <w:rsid w:val="0063217F"/>
    <w:rsid w:val="00633967"/>
    <w:rsid w:val="00635396"/>
    <w:rsid w:val="00642F17"/>
    <w:rsid w:val="006437F2"/>
    <w:rsid w:val="006446B0"/>
    <w:rsid w:val="006454B6"/>
    <w:rsid w:val="00650735"/>
    <w:rsid w:val="00654039"/>
    <w:rsid w:val="0065514C"/>
    <w:rsid w:val="00661E81"/>
    <w:rsid w:val="00666818"/>
    <w:rsid w:val="006706BB"/>
    <w:rsid w:val="006712FA"/>
    <w:rsid w:val="00676C88"/>
    <w:rsid w:val="006811A3"/>
    <w:rsid w:val="0068159A"/>
    <w:rsid w:val="006816B3"/>
    <w:rsid w:val="006823A3"/>
    <w:rsid w:val="00685F68"/>
    <w:rsid w:val="00692697"/>
    <w:rsid w:val="00693F7E"/>
    <w:rsid w:val="00693FFA"/>
    <w:rsid w:val="006972F9"/>
    <w:rsid w:val="006A083E"/>
    <w:rsid w:val="006A2CB2"/>
    <w:rsid w:val="006A360C"/>
    <w:rsid w:val="006B12F5"/>
    <w:rsid w:val="006B1305"/>
    <w:rsid w:val="006B173F"/>
    <w:rsid w:val="006B1D81"/>
    <w:rsid w:val="006B7C5B"/>
    <w:rsid w:val="006C36E9"/>
    <w:rsid w:val="006C47EF"/>
    <w:rsid w:val="006C5309"/>
    <w:rsid w:val="006D0B4E"/>
    <w:rsid w:val="006D3092"/>
    <w:rsid w:val="006D4895"/>
    <w:rsid w:val="006E67F1"/>
    <w:rsid w:val="006F1FE7"/>
    <w:rsid w:val="006F3860"/>
    <w:rsid w:val="006F6A28"/>
    <w:rsid w:val="006F7108"/>
    <w:rsid w:val="006F7C8D"/>
    <w:rsid w:val="0070176F"/>
    <w:rsid w:val="00702AA6"/>
    <w:rsid w:val="00704C74"/>
    <w:rsid w:val="007079C5"/>
    <w:rsid w:val="0071285C"/>
    <w:rsid w:val="00723217"/>
    <w:rsid w:val="00730383"/>
    <w:rsid w:val="00731D34"/>
    <w:rsid w:val="007358A3"/>
    <w:rsid w:val="00742121"/>
    <w:rsid w:val="00744AA6"/>
    <w:rsid w:val="00752192"/>
    <w:rsid w:val="007625AA"/>
    <w:rsid w:val="00763C6A"/>
    <w:rsid w:val="00765798"/>
    <w:rsid w:val="00766451"/>
    <w:rsid w:val="00767AA7"/>
    <w:rsid w:val="007702CB"/>
    <w:rsid w:val="00770DB7"/>
    <w:rsid w:val="00771501"/>
    <w:rsid w:val="007715CD"/>
    <w:rsid w:val="0077407D"/>
    <w:rsid w:val="00774E16"/>
    <w:rsid w:val="00775213"/>
    <w:rsid w:val="00775B6C"/>
    <w:rsid w:val="00783EC9"/>
    <w:rsid w:val="00793503"/>
    <w:rsid w:val="00795692"/>
    <w:rsid w:val="007A1552"/>
    <w:rsid w:val="007A5933"/>
    <w:rsid w:val="007A7E71"/>
    <w:rsid w:val="007C500B"/>
    <w:rsid w:val="007C50F6"/>
    <w:rsid w:val="007D357C"/>
    <w:rsid w:val="007E2F07"/>
    <w:rsid w:val="007E49C5"/>
    <w:rsid w:val="007E71A6"/>
    <w:rsid w:val="007F7818"/>
    <w:rsid w:val="00801D18"/>
    <w:rsid w:val="008020A3"/>
    <w:rsid w:val="00802EBC"/>
    <w:rsid w:val="00804B7C"/>
    <w:rsid w:val="00810327"/>
    <w:rsid w:val="008132C8"/>
    <w:rsid w:val="00833E74"/>
    <w:rsid w:val="00841AC9"/>
    <w:rsid w:val="008478A2"/>
    <w:rsid w:val="00851C56"/>
    <w:rsid w:val="00853BCD"/>
    <w:rsid w:val="00854720"/>
    <w:rsid w:val="00856699"/>
    <w:rsid w:val="00856C57"/>
    <w:rsid w:val="00862722"/>
    <w:rsid w:val="008676EC"/>
    <w:rsid w:val="00872597"/>
    <w:rsid w:val="008754DF"/>
    <w:rsid w:val="008760D1"/>
    <w:rsid w:val="00885738"/>
    <w:rsid w:val="008964FB"/>
    <w:rsid w:val="008A2172"/>
    <w:rsid w:val="008A4585"/>
    <w:rsid w:val="008B1C4C"/>
    <w:rsid w:val="008B5BD3"/>
    <w:rsid w:val="008B61B8"/>
    <w:rsid w:val="008C09FF"/>
    <w:rsid w:val="008C44EB"/>
    <w:rsid w:val="008D46DA"/>
    <w:rsid w:val="008E2F7F"/>
    <w:rsid w:val="008F1663"/>
    <w:rsid w:val="008F2289"/>
    <w:rsid w:val="008F5560"/>
    <w:rsid w:val="0090528B"/>
    <w:rsid w:val="009101B7"/>
    <w:rsid w:val="00911DD3"/>
    <w:rsid w:val="0091573A"/>
    <w:rsid w:val="00915C75"/>
    <w:rsid w:val="00926EB8"/>
    <w:rsid w:val="00930254"/>
    <w:rsid w:val="00932677"/>
    <w:rsid w:val="00932868"/>
    <w:rsid w:val="00932BE7"/>
    <w:rsid w:val="00933358"/>
    <w:rsid w:val="009343FB"/>
    <w:rsid w:val="00942AD0"/>
    <w:rsid w:val="00957A24"/>
    <w:rsid w:val="00962F0A"/>
    <w:rsid w:val="009652FA"/>
    <w:rsid w:val="00967A1C"/>
    <w:rsid w:val="00973F9B"/>
    <w:rsid w:val="00974681"/>
    <w:rsid w:val="00975383"/>
    <w:rsid w:val="00980375"/>
    <w:rsid w:val="00984114"/>
    <w:rsid w:val="00985893"/>
    <w:rsid w:val="009913EC"/>
    <w:rsid w:val="0099191B"/>
    <w:rsid w:val="0099225B"/>
    <w:rsid w:val="00994E46"/>
    <w:rsid w:val="00997A73"/>
    <w:rsid w:val="009A430B"/>
    <w:rsid w:val="009A5FAD"/>
    <w:rsid w:val="009B6730"/>
    <w:rsid w:val="009C1CEE"/>
    <w:rsid w:val="009C2C18"/>
    <w:rsid w:val="009C4C6F"/>
    <w:rsid w:val="009C7690"/>
    <w:rsid w:val="009D021F"/>
    <w:rsid w:val="009D77CA"/>
    <w:rsid w:val="009E2329"/>
    <w:rsid w:val="009F093C"/>
    <w:rsid w:val="009F24E3"/>
    <w:rsid w:val="009F2947"/>
    <w:rsid w:val="009F55E9"/>
    <w:rsid w:val="009F6835"/>
    <w:rsid w:val="00A01D56"/>
    <w:rsid w:val="00A10B5F"/>
    <w:rsid w:val="00A1160B"/>
    <w:rsid w:val="00A123BB"/>
    <w:rsid w:val="00A12B91"/>
    <w:rsid w:val="00A1508E"/>
    <w:rsid w:val="00A31D35"/>
    <w:rsid w:val="00A44E9B"/>
    <w:rsid w:val="00A47187"/>
    <w:rsid w:val="00A47349"/>
    <w:rsid w:val="00A50BAA"/>
    <w:rsid w:val="00A6144D"/>
    <w:rsid w:val="00A64992"/>
    <w:rsid w:val="00A667FF"/>
    <w:rsid w:val="00A76DD4"/>
    <w:rsid w:val="00A84CBF"/>
    <w:rsid w:val="00A916D9"/>
    <w:rsid w:val="00AA424A"/>
    <w:rsid w:val="00AA4647"/>
    <w:rsid w:val="00AA7989"/>
    <w:rsid w:val="00AC55C4"/>
    <w:rsid w:val="00AC668E"/>
    <w:rsid w:val="00AD4DB9"/>
    <w:rsid w:val="00AD66F5"/>
    <w:rsid w:val="00AD7451"/>
    <w:rsid w:val="00AE72E2"/>
    <w:rsid w:val="00AE7476"/>
    <w:rsid w:val="00AF2CE5"/>
    <w:rsid w:val="00AF2FE7"/>
    <w:rsid w:val="00AF34AE"/>
    <w:rsid w:val="00B0590A"/>
    <w:rsid w:val="00B0630A"/>
    <w:rsid w:val="00B07509"/>
    <w:rsid w:val="00B1442D"/>
    <w:rsid w:val="00B1739C"/>
    <w:rsid w:val="00B2128C"/>
    <w:rsid w:val="00B22D26"/>
    <w:rsid w:val="00B26407"/>
    <w:rsid w:val="00B26FC8"/>
    <w:rsid w:val="00B52FD8"/>
    <w:rsid w:val="00B60A0B"/>
    <w:rsid w:val="00B6282B"/>
    <w:rsid w:val="00B657B8"/>
    <w:rsid w:val="00B7024E"/>
    <w:rsid w:val="00B81D93"/>
    <w:rsid w:val="00B84713"/>
    <w:rsid w:val="00B84AC9"/>
    <w:rsid w:val="00B855E6"/>
    <w:rsid w:val="00B92450"/>
    <w:rsid w:val="00B93B97"/>
    <w:rsid w:val="00B93E8B"/>
    <w:rsid w:val="00B94724"/>
    <w:rsid w:val="00B9704A"/>
    <w:rsid w:val="00BB2E84"/>
    <w:rsid w:val="00BC0249"/>
    <w:rsid w:val="00BC35EF"/>
    <w:rsid w:val="00BC3EFE"/>
    <w:rsid w:val="00BC4314"/>
    <w:rsid w:val="00BC696E"/>
    <w:rsid w:val="00BD1101"/>
    <w:rsid w:val="00BD4F6A"/>
    <w:rsid w:val="00BD5FF1"/>
    <w:rsid w:val="00BE1D80"/>
    <w:rsid w:val="00C0272E"/>
    <w:rsid w:val="00C0413C"/>
    <w:rsid w:val="00C06667"/>
    <w:rsid w:val="00C1684C"/>
    <w:rsid w:val="00C17BF3"/>
    <w:rsid w:val="00C2600E"/>
    <w:rsid w:val="00C40EF6"/>
    <w:rsid w:val="00C53B7E"/>
    <w:rsid w:val="00C57D20"/>
    <w:rsid w:val="00C677CA"/>
    <w:rsid w:val="00C70D8C"/>
    <w:rsid w:val="00C80F82"/>
    <w:rsid w:val="00CA09D5"/>
    <w:rsid w:val="00CA1C41"/>
    <w:rsid w:val="00CA2FCF"/>
    <w:rsid w:val="00CA45D9"/>
    <w:rsid w:val="00CA61BD"/>
    <w:rsid w:val="00CB1274"/>
    <w:rsid w:val="00CB18FF"/>
    <w:rsid w:val="00CC2478"/>
    <w:rsid w:val="00CC7557"/>
    <w:rsid w:val="00CE7B3D"/>
    <w:rsid w:val="00CF04A1"/>
    <w:rsid w:val="00CF1BD1"/>
    <w:rsid w:val="00CF3DA3"/>
    <w:rsid w:val="00CF67FF"/>
    <w:rsid w:val="00CF6E79"/>
    <w:rsid w:val="00D06E65"/>
    <w:rsid w:val="00D1347C"/>
    <w:rsid w:val="00D15106"/>
    <w:rsid w:val="00D17BB3"/>
    <w:rsid w:val="00D210FD"/>
    <w:rsid w:val="00D22062"/>
    <w:rsid w:val="00D24811"/>
    <w:rsid w:val="00D26BE0"/>
    <w:rsid w:val="00D26E7A"/>
    <w:rsid w:val="00D36BCB"/>
    <w:rsid w:val="00D36CBF"/>
    <w:rsid w:val="00D4690E"/>
    <w:rsid w:val="00D602DA"/>
    <w:rsid w:val="00D7449E"/>
    <w:rsid w:val="00D75162"/>
    <w:rsid w:val="00D757F2"/>
    <w:rsid w:val="00D8343D"/>
    <w:rsid w:val="00D83FC2"/>
    <w:rsid w:val="00D951AC"/>
    <w:rsid w:val="00DA361B"/>
    <w:rsid w:val="00DA3FBB"/>
    <w:rsid w:val="00DA5940"/>
    <w:rsid w:val="00DB5BB9"/>
    <w:rsid w:val="00DB67AA"/>
    <w:rsid w:val="00DC22B2"/>
    <w:rsid w:val="00DC4402"/>
    <w:rsid w:val="00DC7F9E"/>
    <w:rsid w:val="00DE110F"/>
    <w:rsid w:val="00DE31E6"/>
    <w:rsid w:val="00DF11FC"/>
    <w:rsid w:val="00DF1712"/>
    <w:rsid w:val="00DF382E"/>
    <w:rsid w:val="00E11EB7"/>
    <w:rsid w:val="00E12EC7"/>
    <w:rsid w:val="00E135CD"/>
    <w:rsid w:val="00E1722A"/>
    <w:rsid w:val="00E20C08"/>
    <w:rsid w:val="00E235BB"/>
    <w:rsid w:val="00E320B5"/>
    <w:rsid w:val="00E35219"/>
    <w:rsid w:val="00E35F28"/>
    <w:rsid w:val="00E3629B"/>
    <w:rsid w:val="00E42D25"/>
    <w:rsid w:val="00E5101B"/>
    <w:rsid w:val="00E578E9"/>
    <w:rsid w:val="00E70F3F"/>
    <w:rsid w:val="00E71D48"/>
    <w:rsid w:val="00E75ED3"/>
    <w:rsid w:val="00E826AA"/>
    <w:rsid w:val="00E876F9"/>
    <w:rsid w:val="00E90657"/>
    <w:rsid w:val="00E91C38"/>
    <w:rsid w:val="00E929BF"/>
    <w:rsid w:val="00E933A1"/>
    <w:rsid w:val="00E97D8D"/>
    <w:rsid w:val="00EA15C6"/>
    <w:rsid w:val="00EA1D02"/>
    <w:rsid w:val="00EA2351"/>
    <w:rsid w:val="00EB2DCC"/>
    <w:rsid w:val="00EB3360"/>
    <w:rsid w:val="00EB3A57"/>
    <w:rsid w:val="00EB6259"/>
    <w:rsid w:val="00ED32DC"/>
    <w:rsid w:val="00ED4C5C"/>
    <w:rsid w:val="00EE16F3"/>
    <w:rsid w:val="00EE442A"/>
    <w:rsid w:val="00EE51EB"/>
    <w:rsid w:val="00EF55C0"/>
    <w:rsid w:val="00F079F3"/>
    <w:rsid w:val="00F11D88"/>
    <w:rsid w:val="00F12287"/>
    <w:rsid w:val="00F14B08"/>
    <w:rsid w:val="00F16143"/>
    <w:rsid w:val="00F31B55"/>
    <w:rsid w:val="00F36E49"/>
    <w:rsid w:val="00F42A60"/>
    <w:rsid w:val="00F467AC"/>
    <w:rsid w:val="00F50CBA"/>
    <w:rsid w:val="00F567EB"/>
    <w:rsid w:val="00F63461"/>
    <w:rsid w:val="00F7033E"/>
    <w:rsid w:val="00F7709B"/>
    <w:rsid w:val="00F900B4"/>
    <w:rsid w:val="00F911BC"/>
    <w:rsid w:val="00F95F58"/>
    <w:rsid w:val="00F9622F"/>
    <w:rsid w:val="00FA0EE8"/>
    <w:rsid w:val="00FB14DD"/>
    <w:rsid w:val="00FB177B"/>
    <w:rsid w:val="00FB32E8"/>
    <w:rsid w:val="00FB47BE"/>
    <w:rsid w:val="00FC312D"/>
    <w:rsid w:val="00FC68E5"/>
    <w:rsid w:val="00FC6C98"/>
    <w:rsid w:val="00FD334B"/>
    <w:rsid w:val="00FE030A"/>
    <w:rsid w:val="00FF4B6F"/>
    <w:rsid w:val="00FF50DD"/>
    <w:rsid w:val="00FF5BDF"/>
    <w:rsid w:val="00FF69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0FA44"/>
  <w15:docId w15:val="{214E63A0-57F0-49AF-82EB-7EC58EDB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F5560"/>
    <w:rPr>
      <w:rFonts w:eastAsiaTheme="minorEastAsia"/>
      <w:lang w:eastAsia="ru-RU"/>
    </w:rPr>
  </w:style>
  <w:style w:type="paragraph" w:styleId="1">
    <w:name w:val="heading 1"/>
    <w:basedOn w:val="a"/>
    <w:next w:val="a"/>
    <w:link w:val="10"/>
    <w:uiPriority w:val="9"/>
    <w:qFormat/>
    <w:rsid w:val="008A4585"/>
    <w:pPr>
      <w:keepNext/>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8F5560"/>
    <w:pPr>
      <w:widowControl w:val="0"/>
      <w:snapToGrid w:val="0"/>
      <w:spacing w:after="0" w:line="240" w:lineRule="auto"/>
    </w:pPr>
    <w:rPr>
      <w:rFonts w:ascii="Times New Roman" w:eastAsia="Times New Roman" w:hAnsi="Times New Roman" w:cs="Times New Roman"/>
      <w:sz w:val="20"/>
      <w:szCs w:val="20"/>
      <w:lang w:eastAsia="ru-RU"/>
    </w:rPr>
  </w:style>
  <w:style w:type="paragraph" w:styleId="a3">
    <w:name w:val="List Paragraph"/>
    <w:basedOn w:val="a"/>
    <w:link w:val="a4"/>
    <w:uiPriority w:val="34"/>
    <w:qFormat/>
    <w:rsid w:val="008F5560"/>
    <w:pPr>
      <w:ind w:left="720"/>
      <w:contextualSpacing/>
    </w:pPr>
  </w:style>
  <w:style w:type="paragraph" w:styleId="a5">
    <w:name w:val="Subtitle"/>
    <w:basedOn w:val="a"/>
    <w:next w:val="a6"/>
    <w:link w:val="a7"/>
    <w:uiPriority w:val="11"/>
    <w:qFormat/>
    <w:rsid w:val="008F5560"/>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7">
    <w:name w:val="Подзаголовок Знак"/>
    <w:basedOn w:val="a0"/>
    <w:link w:val="a5"/>
    <w:uiPriority w:val="11"/>
    <w:rsid w:val="008F5560"/>
    <w:rPr>
      <w:rFonts w:ascii="Times New Roman" w:eastAsia="Times New Roman" w:hAnsi="Times New Roman" w:cs="Times New Roman"/>
      <w:i/>
      <w:iCs/>
      <w:sz w:val="28"/>
      <w:szCs w:val="20"/>
      <w:lang w:eastAsia="ar-SA"/>
    </w:rPr>
  </w:style>
  <w:style w:type="paragraph" w:styleId="a8">
    <w:name w:val="No Spacing"/>
    <w:uiPriority w:val="1"/>
    <w:qFormat/>
    <w:rsid w:val="008F5560"/>
    <w:pPr>
      <w:spacing w:after="0" w:line="240" w:lineRule="auto"/>
    </w:pPr>
    <w:rPr>
      <w:rFonts w:ascii="Times New Roman" w:eastAsia="Times New Roman" w:hAnsi="Times New Roman" w:cs="Times New Roman"/>
      <w:sz w:val="24"/>
      <w:szCs w:val="24"/>
      <w:lang w:eastAsia="ru-RU"/>
    </w:rPr>
  </w:style>
  <w:style w:type="paragraph" w:styleId="a6">
    <w:name w:val="Body Text"/>
    <w:basedOn w:val="a"/>
    <w:link w:val="a9"/>
    <w:uiPriority w:val="99"/>
    <w:unhideWhenUsed/>
    <w:rsid w:val="008F5560"/>
    <w:pPr>
      <w:spacing w:after="120"/>
    </w:pPr>
  </w:style>
  <w:style w:type="character" w:customStyle="1" w:styleId="a9">
    <w:name w:val="Основной текст Знак"/>
    <w:basedOn w:val="a0"/>
    <w:link w:val="a6"/>
    <w:uiPriority w:val="99"/>
    <w:rsid w:val="008F5560"/>
    <w:rPr>
      <w:rFonts w:eastAsiaTheme="minorEastAsia"/>
      <w:lang w:eastAsia="ru-RU"/>
    </w:rPr>
  </w:style>
  <w:style w:type="paragraph" w:styleId="aa">
    <w:name w:val="Balloon Text"/>
    <w:basedOn w:val="a"/>
    <w:link w:val="ab"/>
    <w:uiPriority w:val="99"/>
    <w:semiHidden/>
    <w:unhideWhenUsed/>
    <w:rsid w:val="008F556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F5560"/>
    <w:rPr>
      <w:rFonts w:ascii="Tahoma" w:eastAsiaTheme="minorEastAsia" w:hAnsi="Tahoma" w:cs="Tahoma"/>
      <w:sz w:val="16"/>
      <w:szCs w:val="16"/>
      <w:lang w:eastAsia="ru-RU"/>
    </w:rPr>
  </w:style>
  <w:style w:type="paragraph" w:customStyle="1" w:styleId="ConsPlusNormal">
    <w:name w:val="ConsPlusNormal"/>
    <w:rsid w:val="00D220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c">
    <w:name w:val="Table Grid"/>
    <w:basedOn w:val="a1"/>
    <w:uiPriority w:val="59"/>
    <w:rsid w:val="003E4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A4585"/>
    <w:rPr>
      <w:rFonts w:ascii="Cambria" w:eastAsia="Times New Roman" w:hAnsi="Cambria" w:cs="Times New Roman"/>
      <w:b/>
      <w:bCs/>
      <w:kern w:val="32"/>
      <w:sz w:val="32"/>
      <w:szCs w:val="32"/>
      <w:lang w:eastAsia="ru-RU"/>
    </w:rPr>
  </w:style>
  <w:style w:type="character" w:customStyle="1" w:styleId="ad">
    <w:name w:val="Гипертекстовая ссылка"/>
    <w:basedOn w:val="a0"/>
    <w:uiPriority w:val="99"/>
    <w:rsid w:val="008A4585"/>
    <w:rPr>
      <w:b/>
      <w:bCs/>
      <w:color w:val="106BBE"/>
    </w:rPr>
  </w:style>
  <w:style w:type="character" w:customStyle="1" w:styleId="a4">
    <w:name w:val="Абзац списка Знак"/>
    <w:link w:val="a3"/>
    <w:uiPriority w:val="34"/>
    <w:locked/>
    <w:rsid w:val="002A3051"/>
    <w:rPr>
      <w:rFonts w:eastAsiaTheme="minorEastAsia"/>
      <w:lang w:eastAsia="ru-RU"/>
    </w:rPr>
  </w:style>
  <w:style w:type="paragraph" w:customStyle="1" w:styleId="Standard">
    <w:name w:val="Standard"/>
    <w:rsid w:val="00E929B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e">
    <w:name w:val="Body Text Indent"/>
    <w:basedOn w:val="a"/>
    <w:link w:val="af"/>
    <w:uiPriority w:val="99"/>
    <w:unhideWhenUsed/>
    <w:rsid w:val="00047F94"/>
    <w:pPr>
      <w:spacing w:after="120"/>
      <w:ind w:left="283"/>
    </w:pPr>
  </w:style>
  <w:style w:type="character" w:customStyle="1" w:styleId="af">
    <w:name w:val="Основной текст с отступом Знак"/>
    <w:basedOn w:val="a0"/>
    <w:link w:val="ae"/>
    <w:uiPriority w:val="99"/>
    <w:rsid w:val="00047F94"/>
    <w:rPr>
      <w:rFonts w:eastAsiaTheme="minorEastAsia"/>
      <w:lang w:eastAsia="ru-RU"/>
    </w:rPr>
  </w:style>
  <w:style w:type="paragraph" w:styleId="af0">
    <w:name w:val="Normal (Web)"/>
    <w:basedOn w:val="a"/>
    <w:uiPriority w:val="99"/>
    <w:unhideWhenUsed/>
    <w:rsid w:val="006A2C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1">
    <w:name w:val="Заголовок статьи"/>
    <w:basedOn w:val="a"/>
    <w:next w:val="a"/>
    <w:uiPriority w:val="99"/>
    <w:rsid w:val="006A2CB2"/>
    <w:pPr>
      <w:autoSpaceDE w:val="0"/>
      <w:autoSpaceDN w:val="0"/>
      <w:adjustRightInd w:val="0"/>
      <w:spacing w:after="0" w:line="240" w:lineRule="auto"/>
      <w:ind w:left="1612" w:hanging="892"/>
      <w:jc w:val="both"/>
    </w:pPr>
    <w:rPr>
      <w:rFonts w:ascii="Arial" w:eastAsiaTheme="minorHAnsi" w:hAnsi="Arial" w:cs="Arial"/>
      <w:sz w:val="24"/>
      <w:szCs w:val="24"/>
      <w:lang w:eastAsia="en-US"/>
    </w:rPr>
  </w:style>
  <w:style w:type="character" w:customStyle="1" w:styleId="apple-converted-space">
    <w:name w:val="apple-converted-space"/>
    <w:basedOn w:val="a0"/>
    <w:rsid w:val="001B0E84"/>
  </w:style>
  <w:style w:type="paragraph" w:styleId="af2">
    <w:name w:val="header"/>
    <w:basedOn w:val="a"/>
    <w:link w:val="af3"/>
    <w:uiPriority w:val="99"/>
    <w:unhideWhenUsed/>
    <w:rsid w:val="00E3629B"/>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3629B"/>
    <w:rPr>
      <w:rFonts w:eastAsiaTheme="minorEastAsia"/>
      <w:lang w:eastAsia="ru-RU"/>
    </w:rPr>
  </w:style>
  <w:style w:type="paragraph" w:styleId="af4">
    <w:name w:val="footer"/>
    <w:basedOn w:val="a"/>
    <w:link w:val="af5"/>
    <w:uiPriority w:val="99"/>
    <w:unhideWhenUsed/>
    <w:rsid w:val="00E3629B"/>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3629B"/>
    <w:rPr>
      <w:rFonts w:eastAsiaTheme="minorEastAsia"/>
      <w:lang w:eastAsia="ru-RU"/>
    </w:rPr>
  </w:style>
  <w:style w:type="character" w:customStyle="1" w:styleId="af6">
    <w:name w:val="Цветовое выделение"/>
    <w:uiPriority w:val="99"/>
    <w:rsid w:val="00CC7557"/>
    <w:rPr>
      <w:b/>
      <w:bCs/>
      <w:color w:val="000080"/>
      <w:sz w:val="20"/>
      <w:szCs w:val="20"/>
    </w:rPr>
  </w:style>
  <w:style w:type="paragraph" w:customStyle="1" w:styleId="af7">
    <w:name w:val="Нормальный (таблица)"/>
    <w:basedOn w:val="a"/>
    <w:next w:val="a"/>
    <w:uiPriority w:val="99"/>
    <w:rsid w:val="00770DB7"/>
    <w:pPr>
      <w:autoSpaceDE w:val="0"/>
      <w:autoSpaceDN w:val="0"/>
      <w:adjustRightInd w:val="0"/>
      <w:spacing w:after="0" w:line="240" w:lineRule="auto"/>
      <w:jc w:val="both"/>
    </w:pPr>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604900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1732.50313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0849.200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70003036.8" TargetMode="External"/><Relationship Id="rId4" Type="http://schemas.openxmlformats.org/officeDocument/2006/relationships/settings" Target="settings.xml"/><Relationship Id="rId9" Type="http://schemas.openxmlformats.org/officeDocument/2006/relationships/hyperlink" Target="garantF1://6049003.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452DB-94FE-41CC-8208-00E7DAF37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1851</TotalTime>
  <Pages>1</Pages>
  <Words>4248</Words>
  <Characters>24219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КСП</dc:creator>
  <cp:keywords/>
  <dc:description/>
  <cp:lastModifiedBy>Администратор</cp:lastModifiedBy>
  <cp:revision>99</cp:revision>
  <cp:lastPrinted>2019-01-16T07:09:00Z</cp:lastPrinted>
  <dcterms:created xsi:type="dcterms:W3CDTF">2014-10-29T12:32:00Z</dcterms:created>
  <dcterms:modified xsi:type="dcterms:W3CDTF">2019-01-22T07:21:00Z</dcterms:modified>
</cp:coreProperties>
</file>