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371803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572549" w:rsidRDefault="00234556" w:rsidP="00A4326B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572549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572549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572549">
              <w:rPr>
                <w:sz w:val="22"/>
                <w:szCs w:val="22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572549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572549">
              <w:rPr>
                <w:sz w:val="22"/>
                <w:szCs w:val="22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EC38EE" w:rsidRDefault="00234556" w:rsidP="00234556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0A598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37</w:t>
      </w:r>
      <w:r w:rsidR="007032C7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/4</w:t>
      </w:r>
      <w:r w:rsidR="000A598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74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</w:t>
      </w:r>
      <w:r w:rsidR="00A377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032C7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0A598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05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032C7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0A598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7032C7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:rsidR="00234556" w:rsidRPr="00EC38E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D229F" w:rsidRPr="00EC38EE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34556" w:rsidRPr="00EC38E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Экспертное заключение на </w:t>
      </w:r>
    </w:p>
    <w:p w:rsidR="00234556" w:rsidRPr="00EC38E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04.10.2017г.  №467  «Об утверждении муниципальной  программы Ленинского муниципального района</w:t>
      </w:r>
    </w:p>
    <w:p w:rsidR="00234556" w:rsidRPr="00EC38E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Hlk493585139"/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«Развитие дошкольного образования </w:t>
      </w:r>
    </w:p>
    <w:p w:rsidR="00234556" w:rsidRPr="00EC38E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Ленинского муниципального района» </w:t>
      </w:r>
      <w:r w:rsidRPr="00EC38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(в редакции постановлений от 22.12.2017г. № 636, от 31.07.2018 №446, от 17.01.2019 №25, от 30.05.2019г. № 243 от 15.08.2019 №395</w:t>
      </w:r>
      <w:r w:rsidR="002B4B07" w:rsidRPr="00EC38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от 24.10.2019 №569 от 21.11.2019 №638</w:t>
      </w:r>
      <w:r w:rsidR="00BA70DB" w:rsidRPr="00EC38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от 15.01.2020г. №16</w:t>
      </w:r>
      <w:r w:rsidRPr="00EC38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="000A598B" w:rsidRPr="00EC38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234556" w:rsidRPr="00EC38EE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33D1A" w:rsidRPr="00EC38E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плана работы Контрольно-счетной палаты Ленинского муниципального района на 20</w:t>
      </w:r>
      <w:r w:rsidR="000D55B4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распоряжения на проведение экспертизы №</w:t>
      </w:r>
      <w:r w:rsidR="0087136F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37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-р от </w:t>
      </w:r>
      <w:r w:rsidR="0087136F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0A598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E2D6F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87136F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0E2D6F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04.10.2017г. №467 «Об утверждении</w:t>
      </w:r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EC38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муниципальной программы </w:t>
      </w:r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дошкольного образования Ленинского муниципального района»</w:t>
      </w:r>
      <w:r w:rsidRPr="00EC38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 (далее – проект Постановления).</w:t>
      </w:r>
    </w:p>
    <w:p w:rsidR="00E22DBD" w:rsidRDefault="00E22DBD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34556" w:rsidRPr="00EC38E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соответствии со ст.179 Б</w:t>
      </w:r>
      <w:r w:rsidR="00A90120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юджетного кодекса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EC38E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34556" w:rsidRPr="00EC38E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234556" w:rsidRPr="00EC38E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Экспертиза проведена на предмет соот</w:t>
      </w:r>
      <w:r w:rsidR="001C1C39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ветствия изменений, вносимых в проект П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234556" w:rsidRPr="00EC38E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ходе подготовки заключения был  проанализирован </w:t>
      </w:r>
      <w:r w:rsidR="00843C6D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роект </w:t>
      </w:r>
      <w:r w:rsidR="00843C6D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остановления, направленный в Контрольно-счетную палату письмом Отдела образования администрации Ленинского муниципального района от </w:t>
      </w:r>
      <w:r w:rsidR="00A97C8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04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2F7D00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A97C8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</w:t>
      </w:r>
      <w:r w:rsidR="00AB7A35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г. №</w:t>
      </w:r>
      <w:r w:rsidR="00AB7A35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A97C8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93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  которое содержит:</w:t>
      </w:r>
    </w:p>
    <w:p w:rsidR="00234556" w:rsidRPr="00EC38E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проект </w:t>
      </w:r>
      <w:r w:rsidR="00843C6D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остановление;</w:t>
      </w:r>
    </w:p>
    <w:p w:rsidR="00234556" w:rsidRPr="00EC38E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проект паспорта Программы;</w:t>
      </w:r>
    </w:p>
    <w:p w:rsidR="00234556" w:rsidRPr="00EC38E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пояснительную записку к изменениям  в Программу.</w:t>
      </w:r>
    </w:p>
    <w:p w:rsidR="00234556" w:rsidRPr="00EC38EE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Согласно представленного паспорта Программы (проекта):</w:t>
      </w:r>
      <w:bookmarkEnd w:id="0"/>
      <w:bookmarkEnd w:id="1"/>
    </w:p>
    <w:p w:rsidR="00234556" w:rsidRPr="00EC38E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Ответственным исполнителем Программы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Отдел образования администрации Ленинского муниципального района.</w:t>
      </w:r>
    </w:p>
    <w:p w:rsidR="00234556" w:rsidRPr="00EC38EE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Соисполнителями программы являются: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МКДОУ «Детский сад №1 «Буратино»;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 МКДОУ «Детский сад №2 «Родничок»;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>МКДОУ «Детский сад №3 «</w:t>
      </w:r>
      <w:r w:rsidRPr="00EC38EE">
        <w:rPr>
          <w:rFonts w:ascii="Times New Roman" w:hAnsi="Times New Roman"/>
          <w:color w:val="000000" w:themeColor="text1"/>
          <w:lang w:val="ru-RU"/>
        </w:rPr>
        <w:t>Колокольчик</w:t>
      </w:r>
      <w:r w:rsidRPr="00EC38EE">
        <w:rPr>
          <w:rFonts w:ascii="Times New Roman" w:hAnsi="Times New Roman"/>
          <w:color w:val="000000" w:themeColor="text1"/>
        </w:rPr>
        <w:t xml:space="preserve">»;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МКДОУ «Детский сад №5 «Солнышко»;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МКДОУ «Детский сад №6 «Радуга»;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 xml:space="preserve">МКДОУ «Детский сад №7 «Сказка»;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МКДОУ «Царевский детский сад»;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МКДОУ «Заплавинский детский сад»;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МКДОУ «Маляевский детский сад»;  </w:t>
      </w:r>
      <w:r w:rsidRPr="00EC38EE">
        <w:rPr>
          <w:rFonts w:ascii="Times New Roman" w:hAnsi="Times New Roman"/>
          <w:color w:val="000000" w:themeColor="text1"/>
        </w:rPr>
        <w:tab/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МКОУ «Покровская СОШ» ;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МКОУ «Ильичевская СОШ» ;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>МКОУ «Ра</w:t>
      </w:r>
      <w:r w:rsidR="007E420E" w:rsidRPr="00EC38EE">
        <w:rPr>
          <w:rFonts w:ascii="Times New Roman" w:hAnsi="Times New Roman"/>
          <w:color w:val="000000" w:themeColor="text1"/>
          <w:lang w:val="ru-RU"/>
        </w:rPr>
        <w:t>с</w:t>
      </w:r>
      <w:r w:rsidRPr="00EC38EE">
        <w:rPr>
          <w:rFonts w:ascii="Times New Roman" w:hAnsi="Times New Roman"/>
          <w:color w:val="000000" w:themeColor="text1"/>
        </w:rPr>
        <w:t xml:space="preserve">светинская СОШ»;  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МКОУ «Коммунаровская СОШ»;   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МКОУ «Степновская СОШ»;     </w:t>
      </w:r>
    </w:p>
    <w:p w:rsidR="00234556" w:rsidRPr="00EC38EE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МКОУ «Колобовская СОШ»;  </w:t>
      </w:r>
    </w:p>
    <w:p w:rsidR="006B2822" w:rsidRPr="00EC38EE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МКОУ «Маякоктябрьская СОШ»; </w:t>
      </w:r>
    </w:p>
    <w:p w:rsidR="00234556" w:rsidRPr="00EC38EE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EC38EE">
        <w:rPr>
          <w:rFonts w:ascii="Times New Roman" w:hAnsi="Times New Roman"/>
          <w:color w:val="000000" w:themeColor="text1"/>
        </w:rPr>
        <w:t xml:space="preserve">МБОУ ДО «Ленинский ДЮЦ».  </w:t>
      </w:r>
    </w:p>
    <w:p w:rsidR="00234556" w:rsidRPr="00EC38E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b/>
          <w:color w:val="000000" w:themeColor="text1"/>
          <w:lang w:val="ru-RU"/>
        </w:rPr>
        <w:t>Основной целью Программы</w:t>
      </w:r>
      <w:r w:rsidRPr="00EC38EE">
        <w:rPr>
          <w:rFonts w:ascii="Times New Roman" w:hAnsi="Times New Roman"/>
          <w:color w:val="000000" w:themeColor="text1"/>
          <w:lang w:val="ru-RU"/>
        </w:rPr>
        <w:t xml:space="preserve"> является повышение удовлетворенности населения качеством предоставленных услуг по дошкольному образованию.</w:t>
      </w:r>
    </w:p>
    <w:p w:rsidR="00234556" w:rsidRPr="00EC38E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b/>
          <w:color w:val="000000" w:themeColor="text1"/>
          <w:lang w:val="ru-RU"/>
        </w:rPr>
        <w:t xml:space="preserve">Целевыми показателями </w:t>
      </w:r>
      <w:r w:rsidR="0022502A" w:rsidRPr="00EC38EE">
        <w:rPr>
          <w:rFonts w:ascii="Times New Roman" w:hAnsi="Times New Roman"/>
          <w:b/>
          <w:color w:val="000000" w:themeColor="text1"/>
          <w:lang w:val="ru-RU"/>
        </w:rPr>
        <w:t xml:space="preserve">действующей </w:t>
      </w:r>
      <w:r w:rsidRPr="00EC38EE">
        <w:rPr>
          <w:rFonts w:ascii="Times New Roman" w:hAnsi="Times New Roman"/>
          <w:b/>
          <w:color w:val="000000" w:themeColor="text1"/>
          <w:lang w:val="ru-RU"/>
        </w:rPr>
        <w:t>Программы</w:t>
      </w:r>
      <w:r w:rsidRPr="00EC38EE">
        <w:rPr>
          <w:rFonts w:ascii="Times New Roman" w:hAnsi="Times New Roman"/>
          <w:color w:val="000000" w:themeColor="text1"/>
          <w:lang w:val="ru-RU"/>
        </w:rPr>
        <w:t xml:space="preserve"> являются:</w:t>
      </w:r>
    </w:p>
    <w:p w:rsidR="00234556" w:rsidRPr="00EC38E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>- доля образовательных организаций, реализующих основную общеобразовательную программу дошкольного образования, требующих текущего ремонта, устройство теневых навесов;</w:t>
      </w:r>
    </w:p>
    <w:p w:rsidR="00234556" w:rsidRPr="00EC38E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>-  количество образовательных организаций, реализующих основную общеобразовательную программу дошкольного образования, с обновленной материально-технической базой пищеблоков;</w:t>
      </w:r>
    </w:p>
    <w:p w:rsidR="00234556" w:rsidRPr="00EC38E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обновленной кухонной и столовой посудой, мягким инвентарем;</w:t>
      </w:r>
    </w:p>
    <w:p w:rsidR="00234556" w:rsidRPr="00EC38E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обновленным учебным оборудованием, оргтехникой;</w:t>
      </w:r>
    </w:p>
    <w:p w:rsidR="00234556" w:rsidRPr="00EC38EE" w:rsidRDefault="00234556" w:rsidP="00234556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>- количество образовательных организаций, реализующих основную общеобразовательную программу дошкольного образования, с обновлением детским игровым оборудованием.</w:t>
      </w:r>
    </w:p>
    <w:p w:rsidR="00A377C2" w:rsidRDefault="00234556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Основными задачами Программы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являются:</w:t>
      </w:r>
    </w:p>
    <w:p w:rsidR="00234556" w:rsidRPr="00EC38EE" w:rsidRDefault="00682C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ab/>
      </w:r>
      <w:r w:rsidR="00234556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- развитие муниципальной дошкольной образовательной сети и обеспечение потребности граждан района в услугах дошкольного образования путем увеличения количества мест для детей дошкольного возраста в образовательных организациях, реализующих основную общеобразовательную программу дошкольного образования за счет текущего ремонта;</w:t>
      </w:r>
    </w:p>
    <w:p w:rsidR="00234556" w:rsidRPr="00EC38EE" w:rsidRDefault="00234556" w:rsidP="0023455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- 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санитарно-эпидемиологической, технической и электрической безопасности зданий, сооружений в образовательных организациях.</w:t>
      </w:r>
    </w:p>
    <w:p w:rsidR="00234556" w:rsidRPr="00EC38EE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Программа состоит из двух подпрограмм:</w:t>
      </w:r>
    </w:p>
    <w:p w:rsidR="00234556" w:rsidRPr="00EC38EE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1. «Текущий ремонт зданий и пищеблоков, устройство теневых навесов в образовательных организациях, реализующих основную общеобразовательную программу дошкольного образования».</w:t>
      </w:r>
    </w:p>
    <w:p w:rsidR="00234556" w:rsidRPr="00EC38EE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2. «Оснащение образовательных организаций, реализующих основную общеобразовательную программу дошкольного образования столовым оборудованием, кухонным и мягким инвентарем, учебным оборудованием, оргтехникой, детским игровым оборудованием».</w:t>
      </w:r>
    </w:p>
    <w:p w:rsidR="00234556" w:rsidRPr="00EC38EE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C38E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Срок реализации Программы: </w:t>
      </w: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Программа реализуется в 1 этап:  2018 – 2023 годы. </w:t>
      </w:r>
    </w:p>
    <w:p w:rsidR="000B60D0" w:rsidRPr="00EC38EE" w:rsidRDefault="00D14987" w:rsidP="0041750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D05F9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пояснительной запиской, изменения в Программу вносятся в связи с </w:t>
      </w:r>
      <w:r w:rsidR="00B375B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Решение</w:t>
      </w:r>
      <w:r w:rsidR="00B375B6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B375B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Ленинской районной Думы от 04.06.2020 №95/368 «О внесении изменений в решение Ленинской районной думы № 88/331 от 18.12.2019 г. О бюджете Ленинского муниципального района на 2020 год и на плановый период 2021 и 2022 годов»</w:t>
      </w:r>
      <w:r w:rsidR="00B375B6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2C79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(далее</w:t>
      </w:r>
      <w:r w:rsidR="00F078CD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2C79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Решение Ленинской районной </w:t>
      </w:r>
      <w:r w:rsidR="00F078CD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Думы №</w:t>
      </w:r>
      <w:r w:rsidR="000D58F2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95/368</w:t>
      </w:r>
      <w:r w:rsidR="00F078CD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F4CC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E2AB4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актуализацией </w:t>
      </w:r>
      <w:r w:rsidR="00CE7D2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данны</w:t>
      </w:r>
      <w:r w:rsidR="001E2AB4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="00CE7D2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2AB4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</w:t>
      </w:r>
      <w:r w:rsidR="00CE7D2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статистического отчета </w:t>
      </w:r>
      <w:r w:rsidR="00E703B1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за 2019 год №</w:t>
      </w:r>
      <w:r w:rsidR="00020E64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85-к «Сведения о деятельности организаций, осуществляющих образовательную деятельность </w:t>
      </w:r>
      <w:r w:rsidR="00573A3F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по образовательным программам дошкольного образования, присмотр и уход за детьми»</w:t>
      </w:r>
      <w:r w:rsidR="001E2AB4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B60D0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Решени</w:t>
      </w:r>
      <w:r w:rsidR="001E2AB4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ем</w:t>
      </w:r>
      <w:r w:rsidR="000B60D0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60D0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Ленинского районного суда Волгоградской области от 24.01.2020 №2-11/2019 </w:t>
      </w:r>
      <w:r w:rsidR="00CD0319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5A0448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</w:t>
      </w:r>
      <w:r w:rsidR="000B60D0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понуждении принять меры по устранению допущенных нарушений в области санитарно-эпидемиологического законодательства</w:t>
      </w:r>
      <w:r w:rsidR="00CD0319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 w:rsidR="001E2AB4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5A0448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Решения</w:t>
      </w:r>
      <w:r w:rsidR="008B0063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Ленинского районного суда Волгоградской области от 26.01.2019 №2-496/2019 </w:t>
      </w:r>
      <w:r w:rsidR="00CD0319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0046AB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</w:t>
      </w:r>
      <w:r w:rsidR="008B0063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 устранения нарушений санитарно-эпидемиологического законодательства</w:t>
      </w:r>
      <w:r w:rsidR="00CD0319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».</w:t>
      </w:r>
    </w:p>
    <w:p w:rsidR="00CD0319" w:rsidRPr="00EC38EE" w:rsidRDefault="00CD0319" w:rsidP="0041750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737C" w:rsidRPr="00EC38EE" w:rsidRDefault="0011737C" w:rsidP="0011737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/>
          <w:bCs/>
          <w:color w:val="000000" w:themeColor="text1"/>
          <w:sz w:val="24"/>
          <w:szCs w:val="24"/>
        </w:rPr>
        <w:t>В результате проведенного анализа представленных изменений в Программу</w:t>
      </w:r>
      <w:r w:rsidRPr="00EC38E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EC38E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установлено, что  на основании </w:t>
      </w:r>
      <w:r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статистического отчета 85-к вносятся изменения в раздел 1 «Общая характеристика сферы реализации муниципальной программы» </w:t>
      </w:r>
      <w:r w:rsidR="006662BE"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по актуализации данных </w:t>
      </w:r>
      <w:r w:rsidR="00B62C79" w:rsidRPr="00EC38EE">
        <w:rPr>
          <w:rFonts w:ascii="Times New Roman" w:hAnsi="Times New Roman"/>
          <w:color w:val="000000" w:themeColor="text1"/>
          <w:sz w:val="24"/>
          <w:szCs w:val="24"/>
        </w:rPr>
        <w:t>относительно</w:t>
      </w:r>
      <w:r w:rsidR="002E4570"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C38EE">
        <w:rPr>
          <w:rFonts w:ascii="Times New Roman" w:hAnsi="Times New Roman"/>
          <w:color w:val="000000" w:themeColor="text1"/>
          <w:sz w:val="24"/>
          <w:szCs w:val="24"/>
        </w:rPr>
        <w:t>численности детей.</w:t>
      </w:r>
    </w:p>
    <w:p w:rsidR="00235CCA" w:rsidRPr="00EC38EE" w:rsidRDefault="00B62C79" w:rsidP="005B7F7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/>
          <w:bCs/>
          <w:color w:val="000000" w:themeColor="text1"/>
          <w:sz w:val="24"/>
          <w:szCs w:val="24"/>
        </w:rPr>
        <w:t>На основании</w:t>
      </w:r>
      <w:r w:rsidRPr="00EC38EE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Решения Ленинской районной Думы № </w:t>
      </w:r>
      <w:r w:rsidR="007619A9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95/368</w:t>
      </w:r>
      <w:r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 вносятся  изменения</w:t>
      </w:r>
      <w:r w:rsidRPr="00EC38E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в</w:t>
      </w:r>
      <w:r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 паспорт Программы в позицию «Объемы и источники финансирования программы (подпрограммы)», в раздел 5 «Обоснование объема финансовых ресурсов, необходимых для реализации муниципальной программы»</w:t>
      </w:r>
      <w:r w:rsidR="00735836"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 относительно объема финансирования Программы</w:t>
      </w:r>
      <w:r w:rsidR="00235CCA" w:rsidRPr="00EC38E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A63457" w:rsidRPr="00EC38EE" w:rsidRDefault="00A63457" w:rsidP="00A6345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500254099"/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Общий объем финансирования действующей Программы составляет  </w:t>
      </w:r>
      <w:r w:rsidR="00FA4D2D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5584,47</w:t>
      </w:r>
      <w:r w:rsidR="00316786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 (областной бюджет 290,30 тыс. руб.</w:t>
      </w:r>
      <w:r w:rsidR="008F7612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бюджет района </w:t>
      </w:r>
      <w:r w:rsidR="00FA4D2D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5294,17</w:t>
      </w:r>
      <w:r w:rsidR="008F7612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руб.).</w:t>
      </w:r>
    </w:p>
    <w:p w:rsidR="00A63457" w:rsidRPr="00EC38EE" w:rsidRDefault="00A63457" w:rsidP="00A63457">
      <w:pPr>
        <w:pStyle w:val="a6"/>
        <w:ind w:firstLine="708"/>
        <w:jc w:val="both"/>
        <w:rPr>
          <w:color w:val="000000" w:themeColor="text1"/>
        </w:rPr>
      </w:pPr>
      <w:r w:rsidRPr="00EC38EE">
        <w:rPr>
          <w:color w:val="000000" w:themeColor="text1"/>
        </w:rPr>
        <w:t xml:space="preserve">Предлагаемым проектом вносятся изменения в объем финансирования Программы, который  составит  </w:t>
      </w:r>
      <w:r w:rsidR="00362165" w:rsidRPr="00EC38EE">
        <w:rPr>
          <w:color w:val="000000" w:themeColor="text1"/>
        </w:rPr>
        <w:t>5344,47</w:t>
      </w:r>
      <w:r w:rsidRPr="00EC38EE">
        <w:rPr>
          <w:color w:val="000000" w:themeColor="text1"/>
        </w:rPr>
        <w:t xml:space="preserve"> тыс. руб.</w:t>
      </w:r>
      <w:r w:rsidR="00371803" w:rsidRPr="00EC38EE">
        <w:rPr>
          <w:color w:val="000000" w:themeColor="text1"/>
        </w:rPr>
        <w:t xml:space="preserve"> (областной бюджет 290,30 тыс. руб., бюджет района </w:t>
      </w:r>
      <w:r w:rsidR="00572549" w:rsidRPr="00EC38EE">
        <w:rPr>
          <w:color w:val="000000" w:themeColor="text1"/>
        </w:rPr>
        <w:t>5054,17</w:t>
      </w:r>
      <w:r w:rsidR="00371803" w:rsidRPr="00EC38EE">
        <w:rPr>
          <w:color w:val="000000" w:themeColor="text1"/>
        </w:rPr>
        <w:t xml:space="preserve"> тыс. руб.)</w:t>
      </w:r>
      <w:r w:rsidRPr="00EC38EE">
        <w:rPr>
          <w:color w:val="000000" w:themeColor="text1"/>
        </w:rPr>
        <w:t xml:space="preserve">, в том числе </w:t>
      </w:r>
      <w:r w:rsidR="00371803" w:rsidRPr="00EC38EE">
        <w:rPr>
          <w:color w:val="000000" w:themeColor="text1"/>
        </w:rPr>
        <w:t>по годам</w:t>
      </w:r>
      <w:r w:rsidRPr="00EC38EE">
        <w:rPr>
          <w:color w:val="000000" w:themeColor="text1"/>
        </w:rPr>
        <w:t>:</w:t>
      </w:r>
    </w:p>
    <w:p w:rsidR="000452E8" w:rsidRPr="00EC38EE" w:rsidRDefault="001932E1" w:rsidP="00A63457">
      <w:pPr>
        <w:pStyle w:val="a6"/>
        <w:ind w:firstLine="708"/>
        <w:jc w:val="both"/>
        <w:rPr>
          <w:color w:val="000000" w:themeColor="text1"/>
        </w:rPr>
      </w:pPr>
      <w:r w:rsidRPr="00EC38EE">
        <w:rPr>
          <w:color w:val="000000" w:themeColor="text1"/>
        </w:rPr>
        <w:t>средства областного бюджета</w:t>
      </w:r>
      <w:r w:rsidR="000452E8" w:rsidRPr="00EC38EE">
        <w:rPr>
          <w:color w:val="000000" w:themeColor="text1"/>
        </w:rPr>
        <w:t>:</w:t>
      </w:r>
      <w:r w:rsidRPr="00EC38EE">
        <w:rPr>
          <w:color w:val="000000" w:themeColor="text1"/>
        </w:rPr>
        <w:t xml:space="preserve"> </w:t>
      </w:r>
    </w:p>
    <w:p w:rsidR="008F7612" w:rsidRPr="00EC38EE" w:rsidRDefault="000452E8" w:rsidP="00A63457">
      <w:pPr>
        <w:pStyle w:val="a6"/>
        <w:ind w:firstLine="708"/>
        <w:jc w:val="both"/>
        <w:rPr>
          <w:color w:val="000000" w:themeColor="text1"/>
        </w:rPr>
      </w:pPr>
      <w:r w:rsidRPr="00EC38EE">
        <w:rPr>
          <w:color w:val="000000" w:themeColor="text1"/>
        </w:rPr>
        <w:t xml:space="preserve">2019 год </w:t>
      </w:r>
      <w:r w:rsidR="001932E1" w:rsidRPr="00EC38EE">
        <w:rPr>
          <w:color w:val="000000" w:themeColor="text1"/>
        </w:rPr>
        <w:t>290,30 тыс. руб.</w:t>
      </w:r>
      <w:r w:rsidRPr="00EC38EE">
        <w:rPr>
          <w:color w:val="000000" w:themeColor="text1"/>
        </w:rPr>
        <w:t>;</w:t>
      </w:r>
    </w:p>
    <w:p w:rsidR="000452E8" w:rsidRPr="00EC38EE" w:rsidRDefault="000452E8" w:rsidP="00A63457">
      <w:pPr>
        <w:pStyle w:val="a6"/>
        <w:ind w:firstLine="708"/>
        <w:jc w:val="both"/>
        <w:rPr>
          <w:color w:val="000000" w:themeColor="text1"/>
        </w:rPr>
      </w:pPr>
      <w:r w:rsidRPr="00EC38EE">
        <w:rPr>
          <w:color w:val="000000" w:themeColor="text1"/>
        </w:rPr>
        <w:t>средства бюджета района:</w:t>
      </w:r>
    </w:p>
    <w:p w:rsidR="00A63457" w:rsidRPr="00EC38EE" w:rsidRDefault="00A63457" w:rsidP="00A63457">
      <w:pPr>
        <w:pStyle w:val="a5"/>
        <w:shd w:val="clear" w:color="auto" w:fill="FFFFFF"/>
        <w:jc w:val="both"/>
        <w:rPr>
          <w:rFonts w:ascii="Times New Roman" w:eastAsia="Times New Roman" w:hAnsi="Times New Roman"/>
          <w:color w:val="000000" w:themeColor="text1"/>
          <w:lang w:val="ru-RU"/>
        </w:rPr>
      </w:pPr>
      <w:r w:rsidRPr="00EC38EE">
        <w:rPr>
          <w:rFonts w:ascii="Times New Roman" w:eastAsia="Times New Roman" w:hAnsi="Times New Roman"/>
          <w:color w:val="000000" w:themeColor="text1"/>
          <w:lang w:val="ru-RU"/>
        </w:rPr>
        <w:t>2018 год  1362,44 тыс. руб.;</w:t>
      </w:r>
    </w:p>
    <w:p w:rsidR="00A63457" w:rsidRPr="00EC38EE" w:rsidRDefault="00A63457" w:rsidP="00A63457">
      <w:pPr>
        <w:pStyle w:val="a5"/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jc w:val="both"/>
        <w:rPr>
          <w:rFonts w:ascii="Times New Roman" w:eastAsia="Times New Roman" w:hAnsi="Times New Roman"/>
          <w:color w:val="000000" w:themeColor="text1"/>
          <w:lang w:val="ru-RU"/>
        </w:rPr>
      </w:pPr>
      <w:r w:rsidRPr="00EC38EE">
        <w:rPr>
          <w:rFonts w:ascii="Times New Roman" w:eastAsia="Times New Roman" w:hAnsi="Times New Roman"/>
          <w:color w:val="000000" w:themeColor="text1"/>
          <w:lang w:val="ru-RU"/>
        </w:rPr>
        <w:t xml:space="preserve">2019 год  </w:t>
      </w:r>
      <w:r w:rsidR="00874945" w:rsidRPr="00EC38EE">
        <w:rPr>
          <w:rFonts w:ascii="Times New Roman" w:eastAsia="Times New Roman" w:hAnsi="Times New Roman"/>
          <w:color w:val="000000" w:themeColor="text1"/>
          <w:lang w:val="ru-RU"/>
        </w:rPr>
        <w:t>571,73</w:t>
      </w:r>
      <w:r w:rsidRPr="00EC38EE">
        <w:rPr>
          <w:rFonts w:ascii="Times New Roman" w:eastAsia="Times New Roman" w:hAnsi="Times New Roman"/>
          <w:color w:val="000000" w:themeColor="text1"/>
          <w:lang w:val="ru-RU"/>
        </w:rPr>
        <w:t xml:space="preserve"> тыс. руб.;</w:t>
      </w:r>
      <w:r w:rsidRPr="00EC38EE">
        <w:rPr>
          <w:rFonts w:ascii="Times New Roman" w:eastAsia="Times New Roman" w:hAnsi="Times New Roman"/>
          <w:color w:val="000000" w:themeColor="text1"/>
          <w:lang w:val="ru-RU"/>
        </w:rPr>
        <w:tab/>
      </w:r>
    </w:p>
    <w:p w:rsidR="00A63457" w:rsidRPr="00EC38EE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 xml:space="preserve">2020 год  </w:t>
      </w:r>
      <w:r w:rsidR="00362165" w:rsidRPr="00EC38EE">
        <w:rPr>
          <w:rFonts w:ascii="Times New Roman" w:hAnsi="Times New Roman"/>
          <w:color w:val="000000" w:themeColor="text1"/>
          <w:lang w:val="ru-RU"/>
        </w:rPr>
        <w:t>360</w:t>
      </w:r>
      <w:r w:rsidR="00874945" w:rsidRPr="00EC38EE">
        <w:rPr>
          <w:rFonts w:ascii="Times New Roman" w:hAnsi="Times New Roman"/>
          <w:color w:val="000000" w:themeColor="text1"/>
          <w:lang w:val="ru-RU"/>
        </w:rPr>
        <w:t>,00</w:t>
      </w:r>
      <w:r w:rsidRPr="00EC38EE">
        <w:rPr>
          <w:rFonts w:ascii="Times New Roman" w:hAnsi="Times New Roman"/>
          <w:color w:val="000000" w:themeColor="text1"/>
          <w:lang w:val="ru-RU"/>
        </w:rPr>
        <w:t xml:space="preserve"> тыс. руб.;</w:t>
      </w:r>
    </w:p>
    <w:p w:rsidR="00A63457" w:rsidRPr="00EC38EE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 xml:space="preserve">2021 год  </w:t>
      </w:r>
      <w:r w:rsidR="00874945" w:rsidRPr="00EC38EE">
        <w:rPr>
          <w:rFonts w:ascii="Times New Roman" w:hAnsi="Times New Roman"/>
          <w:color w:val="000000" w:themeColor="text1"/>
          <w:lang w:val="ru-RU"/>
        </w:rPr>
        <w:t>6</w:t>
      </w:r>
      <w:r w:rsidRPr="00EC38EE">
        <w:rPr>
          <w:rFonts w:ascii="Times New Roman" w:hAnsi="Times New Roman"/>
          <w:color w:val="000000" w:themeColor="text1"/>
          <w:lang w:val="ru-RU"/>
        </w:rPr>
        <w:t>00,00  тыс. руб.;</w:t>
      </w:r>
    </w:p>
    <w:p w:rsidR="00A63457" w:rsidRPr="00EC38EE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 xml:space="preserve">2022 год  </w:t>
      </w:r>
      <w:r w:rsidR="00874945" w:rsidRPr="00EC38EE">
        <w:rPr>
          <w:rFonts w:ascii="Times New Roman" w:hAnsi="Times New Roman"/>
          <w:color w:val="000000" w:themeColor="text1"/>
          <w:lang w:val="ru-RU"/>
        </w:rPr>
        <w:t>600</w:t>
      </w:r>
      <w:r w:rsidRPr="00EC38EE">
        <w:rPr>
          <w:rFonts w:ascii="Times New Roman" w:hAnsi="Times New Roman"/>
          <w:color w:val="000000" w:themeColor="text1"/>
          <w:lang w:val="ru-RU"/>
        </w:rPr>
        <w:t>,0 тыс. руб.;</w:t>
      </w:r>
    </w:p>
    <w:p w:rsidR="00A63457" w:rsidRPr="00EC38EE" w:rsidRDefault="00A63457" w:rsidP="00A63457">
      <w:pPr>
        <w:pStyle w:val="a5"/>
        <w:jc w:val="both"/>
        <w:rPr>
          <w:rFonts w:ascii="Times New Roman" w:hAnsi="Times New Roman"/>
          <w:color w:val="000000" w:themeColor="text1"/>
          <w:lang w:val="ru-RU"/>
        </w:rPr>
      </w:pPr>
      <w:r w:rsidRPr="00EC38EE">
        <w:rPr>
          <w:rFonts w:ascii="Times New Roman" w:hAnsi="Times New Roman"/>
          <w:color w:val="000000" w:themeColor="text1"/>
          <w:lang w:val="ru-RU"/>
        </w:rPr>
        <w:t>2023 год 1560,0 тыс. руб.</w:t>
      </w:r>
    </w:p>
    <w:p w:rsidR="00A70F11" w:rsidRPr="00EC38EE" w:rsidRDefault="00A63457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Таким образом, предлагаемым </w:t>
      </w:r>
      <w:r w:rsidR="00E25121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проектом П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остановления предусмотрено уменьшение объемов финансирования на реализацию Программы за счет средств бюджета района в </w:t>
      </w:r>
      <w:r w:rsidR="002F0A13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2020 году 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сумму </w:t>
      </w:r>
      <w:r w:rsidR="002F0A13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240,00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тыс. руб.</w:t>
      </w:r>
    </w:p>
    <w:p w:rsidR="008F6A2A" w:rsidRPr="00EC38EE" w:rsidRDefault="008F6A2A" w:rsidP="0073583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Также вносятся изменения в </w:t>
      </w:r>
      <w:r w:rsidR="0091526E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позицию паспорта Программы</w:t>
      </w:r>
      <w:r w:rsidR="009433F0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«Целевые показатели программы (подпрограммы)</w:t>
      </w:r>
      <w:r w:rsidR="00D17B56"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, где </w:t>
      </w:r>
      <w:r w:rsidR="00D17B56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Решения </w:t>
      </w:r>
      <w:r w:rsidR="00D17B5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Ленинского районного суда Волгоградской области от 24.01.2020 №2-11/2019 </w:t>
      </w:r>
      <w:r w:rsidR="00DB3CC0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A97C8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</w:t>
      </w:r>
      <w:r w:rsidR="00D17B5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понуждении принять меры по устранению допущенных нарушений в области санитарно-эпидемиологического законодательства</w:t>
      </w:r>
      <w:r w:rsidR="00DB3CC0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 w:rsidR="00290E4F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а именно </w:t>
      </w:r>
      <w:r w:rsidR="00290E4F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в части замены мебели в группах, имеющих дефекты покрытия, затрудняющие мытье и дезинфекцию</w:t>
      </w:r>
      <w:r w:rsidR="009433F0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, к целевым показател</w:t>
      </w:r>
      <w:r w:rsidR="004B298C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9433F0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2BFA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E927C0" w:rsidRPr="00EC38EE">
        <w:rPr>
          <w:rFonts w:ascii="Times New Roman" w:hAnsi="Times New Roman"/>
          <w:color w:val="000000" w:themeColor="text1"/>
          <w:sz w:val="24"/>
          <w:szCs w:val="24"/>
        </w:rPr>
        <w:t>количество образовательных организаций, реализующих основную общеобразовательную программу дошкольного образования, с обновленной кухонной и столо</w:t>
      </w:r>
      <w:r w:rsidR="00172BFA" w:rsidRPr="00EC38EE">
        <w:rPr>
          <w:rFonts w:ascii="Times New Roman" w:hAnsi="Times New Roman"/>
          <w:color w:val="000000" w:themeColor="text1"/>
          <w:sz w:val="24"/>
          <w:szCs w:val="24"/>
        </w:rPr>
        <w:t>вой посудой, мягким инвентарем» добавлен</w:t>
      </w:r>
      <w:r w:rsidR="004B298C"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 целевой показатель «обновление мебели</w:t>
      </w:r>
      <w:r w:rsidR="0054184A"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». Данные изменения также отражены в </w:t>
      </w:r>
      <w:r w:rsidR="002F3335" w:rsidRPr="00EC38EE">
        <w:rPr>
          <w:rFonts w:ascii="Times New Roman" w:hAnsi="Times New Roman"/>
          <w:color w:val="000000" w:themeColor="text1"/>
          <w:sz w:val="24"/>
          <w:szCs w:val="24"/>
        </w:rPr>
        <w:t>раздел</w:t>
      </w:r>
      <w:r w:rsidR="000E46A3"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е </w:t>
      </w:r>
      <w:r w:rsidR="002F3335" w:rsidRPr="00EC38EE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DB3CC0"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 текстовой части Программы</w:t>
      </w:r>
      <w:r w:rsidR="002F3335" w:rsidRPr="00EC38EE">
        <w:rPr>
          <w:rFonts w:ascii="Times New Roman" w:hAnsi="Times New Roman"/>
          <w:color w:val="000000" w:themeColor="text1"/>
          <w:sz w:val="24"/>
          <w:szCs w:val="24"/>
        </w:rPr>
        <w:t xml:space="preserve"> «Целевые показатели муниципальной программы, ожидаемые конечные результаты реализации муниципальной программы»</w:t>
      </w:r>
      <w:r w:rsidR="000E46A3" w:rsidRPr="00EC38EE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3164B7" w:rsidRPr="00EC38EE" w:rsidRDefault="003164B7" w:rsidP="007358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Изменение целевых показателей</w:t>
      </w:r>
      <w:r w:rsidR="004B7E1E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повлекло</w:t>
      </w:r>
      <w:r w:rsidR="00155FCD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внесение изменений и в раздел 4 текстовой части Программы</w:t>
      </w:r>
      <w:r w:rsidR="00E1649B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«Обобщенная характеристика основных мероприятий муниципальной программы (подпрограммы)», где добавлено мероприятие  </w:t>
      </w:r>
      <w:r w:rsidR="00D95D75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«замена мебели»</w:t>
      </w:r>
      <w:r w:rsidR="00213D29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70158" w:rsidRPr="00EC38EE" w:rsidRDefault="00AB098E" w:rsidP="00213D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Вследствие уменьшения объема финансирования по Программе</w:t>
      </w:r>
      <w:r w:rsidR="005D48AD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4E09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Решения Ленинского районного суда Волгоградской области от 26.01.2019 №2-496/2019 «</w:t>
      </w:r>
      <w:r w:rsidR="00A97C8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</w:t>
      </w:r>
      <w:r w:rsidR="00D64E09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 устранения нарушений санитарно-эпидемиологического законодательства» </w:t>
      </w:r>
      <w:r w:rsidR="00D64E09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в части оборудования на игровых площадках теневых навесов</w:t>
      </w:r>
      <w:r w:rsidR="005D48AD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Решения </w:t>
      </w:r>
      <w:r w:rsidR="005D48AD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Ленинского районного суда Волгоградской области от 24.01.2020 №2-11/2019 «О понуждении принять меры по устранению допущенных нарушений в области санитарно-эпидемиологического законодательства»</w:t>
      </w:r>
      <w:r w:rsidR="00E30423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 части замены мебели в группах, имеющих дефекты покрытия, затрудняющие мыть</w:t>
      </w:r>
      <w:r w:rsidR="002F21A1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ё и дезинфекцию</w:t>
      </w:r>
      <w:r w:rsidR="00D64E09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6BDD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изменения вносятся </w:t>
      </w:r>
      <w:r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раздел 7</w:t>
      </w:r>
      <w:r w:rsidR="00107807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26AC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0B26AC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2F21A1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53360" w:rsidRPr="00EC3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26AC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где </w:t>
      </w:r>
      <w:r w:rsidR="00E7757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уменьшено количество </w:t>
      </w:r>
      <w:r w:rsidR="00770158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объектов, </w:t>
      </w:r>
      <w:r w:rsidR="00FB629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которых </w:t>
      </w:r>
      <w:r w:rsidR="005924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планировалось произведение </w:t>
      </w:r>
      <w:r w:rsidR="00FB629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текущ</w:t>
      </w:r>
      <w:r w:rsidR="005924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его</w:t>
      </w:r>
      <w:r w:rsidR="00FB629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ремонт</w:t>
      </w:r>
      <w:r w:rsidR="005924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="00FB629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 проектно-сметным работам</w:t>
      </w:r>
      <w:r w:rsidR="00BA3B88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424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также проведение </w:t>
      </w:r>
      <w:r w:rsidR="00C91DE8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работ </w:t>
      </w:r>
      <w:r w:rsidR="00BA3B88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 устройству теневых навесов, </w:t>
      </w:r>
      <w:r w:rsidR="0000594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работ по </w:t>
      </w:r>
      <w:r w:rsidR="00BA3B88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приобретению оргтехники</w:t>
      </w:r>
      <w:r w:rsidR="005B6501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6C0E8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работ по</w:t>
      </w:r>
      <w:r w:rsidR="005B6501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1DE8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обновлению мягкого инвентаря</w:t>
      </w:r>
      <w:r w:rsidR="00201496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6389B" w:rsidRPr="00EC38E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игрового оборудования, технологического оборудования, кухонной и столовой посуды.</w:t>
      </w:r>
    </w:p>
    <w:p w:rsidR="00213D29" w:rsidRPr="00EC38EE" w:rsidRDefault="00213D29" w:rsidP="00213D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7DA6" w:rsidRPr="00EC38EE" w:rsidRDefault="005A7D83" w:rsidP="00A63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38EE">
        <w:rPr>
          <w:rFonts w:ascii="Times New Roman" w:hAnsi="Times New Roman"/>
          <w:sz w:val="24"/>
          <w:szCs w:val="24"/>
        </w:rPr>
        <w:t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234556" w:rsidRPr="00EC38EE" w:rsidRDefault="00234556" w:rsidP="002345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234556" w:rsidRPr="00EC38EE" w:rsidRDefault="00234556" w:rsidP="000F6239">
      <w:pPr>
        <w:pStyle w:val="a6"/>
        <w:ind w:firstLine="360"/>
        <w:jc w:val="both"/>
      </w:pPr>
      <w:r w:rsidRPr="00EC38EE">
        <w:rPr>
          <w:b/>
          <w:u w:val="single"/>
        </w:rPr>
        <w:t>Вывод:</w:t>
      </w:r>
      <w:r w:rsidRPr="00EC38EE">
        <w:t xml:space="preserve"> </w:t>
      </w:r>
    </w:p>
    <w:p w:rsidR="0010713E" w:rsidRPr="00EC38EE" w:rsidRDefault="00234556" w:rsidP="001071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38EE">
        <w:rPr>
          <w:sz w:val="24"/>
          <w:szCs w:val="24"/>
        </w:rPr>
        <w:tab/>
      </w:r>
      <w:r w:rsidR="0010713E" w:rsidRPr="00EC38EE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изложенного, Контрольно-счетная палата Ленинского муниципального района считает </w:t>
      </w:r>
      <w:r w:rsidR="0010713E" w:rsidRPr="00EC38EE">
        <w:rPr>
          <w:rFonts w:ascii="Times New Roman" w:hAnsi="Times New Roman" w:cs="Times New Roman"/>
          <w:sz w:val="24"/>
          <w:szCs w:val="24"/>
        </w:rPr>
        <w:t>представленный проект изменений в Программу возможным к утверждению в предлагаемой редакции.</w:t>
      </w:r>
    </w:p>
    <w:p w:rsidR="00F41CE3" w:rsidRPr="00EC38EE" w:rsidRDefault="00D578DD" w:rsidP="00F41CE3">
      <w:pPr>
        <w:spacing w:after="0" w:line="240" w:lineRule="auto"/>
        <w:jc w:val="both"/>
        <w:rPr>
          <w:sz w:val="24"/>
          <w:szCs w:val="24"/>
        </w:rPr>
      </w:pPr>
      <w:r w:rsidRPr="00EC38EE">
        <w:rPr>
          <w:sz w:val="24"/>
          <w:szCs w:val="24"/>
        </w:rPr>
        <w:tab/>
      </w:r>
      <w:bookmarkStart w:id="3" w:name="_GoBack"/>
      <w:bookmarkEnd w:id="3"/>
    </w:p>
    <w:p w:rsidR="00234556" w:rsidRPr="00EC38EE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sz w:val="24"/>
          <w:szCs w:val="24"/>
        </w:rPr>
        <w:t>Ст.</w:t>
      </w:r>
      <w:r w:rsidR="002F2698" w:rsidRPr="00EC38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38EE">
        <w:rPr>
          <w:rFonts w:ascii="Times New Roman" w:eastAsia="Times New Roman" w:hAnsi="Times New Roman" w:cs="Times New Roman"/>
          <w:sz w:val="24"/>
          <w:szCs w:val="24"/>
        </w:rPr>
        <w:t>инспектор Контрольно-счетной</w:t>
      </w:r>
    </w:p>
    <w:p w:rsidR="00234556" w:rsidRPr="00EC38EE" w:rsidRDefault="00234556" w:rsidP="002345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sz w:val="24"/>
          <w:szCs w:val="24"/>
        </w:rPr>
        <w:t xml:space="preserve">палаты Ленинского муниципального </w:t>
      </w:r>
    </w:p>
    <w:p w:rsidR="00234556" w:rsidRPr="00EC38EE" w:rsidRDefault="00234556" w:rsidP="002345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38EE"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                        </w:t>
      </w:r>
      <w:r w:rsidR="00E8185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Pr="00EC38EE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EC38EE">
        <w:rPr>
          <w:rFonts w:ascii="Times New Roman" w:hAnsi="Times New Roman"/>
          <w:sz w:val="24"/>
          <w:szCs w:val="24"/>
        </w:rPr>
        <w:t xml:space="preserve">   Н.Ю. Жолобова</w:t>
      </w:r>
    </w:p>
    <w:p w:rsidR="00234556" w:rsidRPr="00A754DE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0D53" w:rsidRPr="00A754DE" w:rsidRDefault="00E22DBD" w:rsidP="004C0D53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«</w:t>
      </w:r>
      <w:r w:rsidR="004C0D53" w:rsidRPr="00A754DE">
        <w:rPr>
          <w:rFonts w:ascii="Times New Roman" w:hAnsi="Times New Roman" w:cs="Times New Roman"/>
          <w:b/>
          <w:sz w:val="24"/>
          <w:szCs w:val="24"/>
        </w:rPr>
        <w:t>СОГЛАСОВАНО»</w:t>
      </w:r>
    </w:p>
    <w:p w:rsidR="004C0D53" w:rsidRPr="00A754DE" w:rsidRDefault="00EC38EE" w:rsidP="004C0D53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</w:t>
      </w:r>
      <w:r w:rsidR="004C0D53" w:rsidRPr="00A754DE">
        <w:rPr>
          <w:rFonts w:ascii="Times New Roman" w:hAnsi="Times New Roman" w:cs="Times New Roman"/>
          <w:sz w:val="24"/>
          <w:szCs w:val="24"/>
        </w:rPr>
        <w:t>онтрольно- счетной палаты</w:t>
      </w:r>
    </w:p>
    <w:p w:rsidR="004C0D53" w:rsidRPr="00A754DE" w:rsidRDefault="00E81854" w:rsidP="00E81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4C0D53" w:rsidRPr="00A754DE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4C0D53" w:rsidRPr="00A754DE" w:rsidRDefault="004C0D53" w:rsidP="00E81854">
      <w:pPr>
        <w:spacing w:after="0" w:line="240" w:lineRule="auto"/>
        <w:ind w:left="4962"/>
        <w:rPr>
          <w:rFonts w:ascii="Times New Roman" w:hAnsi="Times New Roman"/>
          <w:sz w:val="28"/>
          <w:szCs w:val="28"/>
        </w:rPr>
      </w:pPr>
      <w:r w:rsidRPr="00A754DE">
        <w:rPr>
          <w:rFonts w:ascii="Times New Roman" w:hAnsi="Times New Roman" w:cs="Times New Roman"/>
          <w:sz w:val="24"/>
          <w:szCs w:val="24"/>
        </w:rPr>
        <w:t xml:space="preserve">___________Мололкина Т.В.                                                                                                                               </w:t>
      </w:r>
      <w:r w:rsidR="00E22DBD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A754DE">
        <w:rPr>
          <w:rFonts w:ascii="Times New Roman" w:hAnsi="Times New Roman" w:cs="Times New Roman"/>
          <w:sz w:val="24"/>
          <w:szCs w:val="24"/>
        </w:rPr>
        <w:t>«_</w:t>
      </w:r>
      <w:r w:rsidR="00E63C69">
        <w:rPr>
          <w:rFonts w:ascii="Times New Roman" w:hAnsi="Times New Roman" w:cs="Times New Roman"/>
          <w:sz w:val="24"/>
          <w:szCs w:val="24"/>
          <w:u w:val="single"/>
        </w:rPr>
        <w:t>05</w:t>
      </w:r>
      <w:r w:rsidRPr="00A754DE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A754DE">
        <w:rPr>
          <w:rFonts w:ascii="Times New Roman" w:hAnsi="Times New Roman" w:cs="Times New Roman"/>
          <w:sz w:val="24"/>
          <w:szCs w:val="24"/>
        </w:rPr>
        <w:t>»_</w:t>
      </w:r>
      <w:r w:rsidR="00E63C69">
        <w:rPr>
          <w:rFonts w:ascii="Times New Roman" w:hAnsi="Times New Roman" w:cs="Times New Roman"/>
          <w:sz w:val="24"/>
          <w:szCs w:val="24"/>
          <w:u w:val="single"/>
        </w:rPr>
        <w:t>июня</w:t>
      </w:r>
      <w:r w:rsidRPr="00A754DE">
        <w:rPr>
          <w:rFonts w:ascii="Times New Roman" w:hAnsi="Times New Roman" w:cs="Times New Roman"/>
          <w:sz w:val="24"/>
          <w:szCs w:val="24"/>
        </w:rPr>
        <w:t>_2020 г</w:t>
      </w: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34556" w:rsidRPr="00F21482" w:rsidRDefault="00234556" w:rsidP="0023455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30A3" w:rsidRDefault="005730A3"/>
    <w:sectPr w:rsidR="005730A3" w:rsidSect="00E33D1A">
      <w:footerReference w:type="default" r:id="rId8"/>
      <w:pgSz w:w="11906" w:h="16838"/>
      <w:pgMar w:top="425" w:right="680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0CA" w:rsidRDefault="001C50CA" w:rsidP="002F6907">
      <w:pPr>
        <w:spacing w:after="0" w:line="240" w:lineRule="auto"/>
      </w:pPr>
      <w:r>
        <w:separator/>
      </w:r>
    </w:p>
  </w:endnote>
  <w:endnote w:type="continuationSeparator" w:id="1">
    <w:p w:rsidR="001C50CA" w:rsidRDefault="001C50CA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B7E1E" w:rsidRDefault="008A05DA">
        <w:pPr>
          <w:pStyle w:val="a3"/>
          <w:jc w:val="center"/>
        </w:pPr>
        <w:fldSimple w:instr=" PAGE   \* MERGEFORMAT ">
          <w:r w:rsidR="00B859D2">
            <w:rPr>
              <w:noProof/>
            </w:rPr>
            <w:t>4</w:t>
          </w:r>
        </w:fldSimple>
      </w:p>
    </w:sdtContent>
  </w:sdt>
  <w:p w:rsidR="004B7E1E" w:rsidRDefault="004B7E1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0CA" w:rsidRDefault="001C50CA" w:rsidP="002F6907">
      <w:pPr>
        <w:spacing w:after="0" w:line="240" w:lineRule="auto"/>
      </w:pPr>
      <w:r>
        <w:separator/>
      </w:r>
    </w:p>
  </w:footnote>
  <w:footnote w:type="continuationSeparator" w:id="1">
    <w:p w:rsidR="001C50CA" w:rsidRDefault="001C50CA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E64"/>
    <w:rsid w:val="0002681F"/>
    <w:rsid w:val="0004434A"/>
    <w:rsid w:val="000452E8"/>
    <w:rsid w:val="00046E3B"/>
    <w:rsid w:val="000660A9"/>
    <w:rsid w:val="00071C4B"/>
    <w:rsid w:val="00072065"/>
    <w:rsid w:val="00072542"/>
    <w:rsid w:val="00074930"/>
    <w:rsid w:val="00094271"/>
    <w:rsid w:val="000A598B"/>
    <w:rsid w:val="000B26AC"/>
    <w:rsid w:val="000B60D0"/>
    <w:rsid w:val="000D1CBD"/>
    <w:rsid w:val="000D55B4"/>
    <w:rsid w:val="000D58F2"/>
    <w:rsid w:val="000E2D6F"/>
    <w:rsid w:val="000E46A3"/>
    <w:rsid w:val="000F6239"/>
    <w:rsid w:val="0010713E"/>
    <w:rsid w:val="00107807"/>
    <w:rsid w:val="0011737C"/>
    <w:rsid w:val="001217B9"/>
    <w:rsid w:val="00130533"/>
    <w:rsid w:val="00152250"/>
    <w:rsid w:val="00155FCD"/>
    <w:rsid w:val="00156005"/>
    <w:rsid w:val="0016389B"/>
    <w:rsid w:val="00172BFA"/>
    <w:rsid w:val="001932E1"/>
    <w:rsid w:val="001C1C39"/>
    <w:rsid w:val="001C50CA"/>
    <w:rsid w:val="001D3290"/>
    <w:rsid w:val="001E2AB4"/>
    <w:rsid w:val="00201496"/>
    <w:rsid w:val="00213D29"/>
    <w:rsid w:val="0022502A"/>
    <w:rsid w:val="00234556"/>
    <w:rsid w:val="00235CCA"/>
    <w:rsid w:val="0024111F"/>
    <w:rsid w:val="0024310F"/>
    <w:rsid w:val="00245DA8"/>
    <w:rsid w:val="00255E06"/>
    <w:rsid w:val="00263FB3"/>
    <w:rsid w:val="00266CDC"/>
    <w:rsid w:val="0027740B"/>
    <w:rsid w:val="002775EF"/>
    <w:rsid w:val="00290E4F"/>
    <w:rsid w:val="002A6805"/>
    <w:rsid w:val="002B4B07"/>
    <w:rsid w:val="002B5B2F"/>
    <w:rsid w:val="002D5DFD"/>
    <w:rsid w:val="002E4570"/>
    <w:rsid w:val="002F0A13"/>
    <w:rsid w:val="002F21A1"/>
    <w:rsid w:val="002F2698"/>
    <w:rsid w:val="002F3335"/>
    <w:rsid w:val="002F6907"/>
    <w:rsid w:val="002F7D00"/>
    <w:rsid w:val="00310147"/>
    <w:rsid w:val="003164B7"/>
    <w:rsid w:val="00316786"/>
    <w:rsid w:val="0033420E"/>
    <w:rsid w:val="00362165"/>
    <w:rsid w:val="00371803"/>
    <w:rsid w:val="00380E9D"/>
    <w:rsid w:val="003A5A69"/>
    <w:rsid w:val="003D229F"/>
    <w:rsid w:val="003F67D6"/>
    <w:rsid w:val="00417504"/>
    <w:rsid w:val="0042254B"/>
    <w:rsid w:val="00423267"/>
    <w:rsid w:val="00466DAC"/>
    <w:rsid w:val="00466EA9"/>
    <w:rsid w:val="004A2112"/>
    <w:rsid w:val="004A5F86"/>
    <w:rsid w:val="004B298C"/>
    <w:rsid w:val="004B301A"/>
    <w:rsid w:val="004B7E1E"/>
    <w:rsid w:val="004C0D53"/>
    <w:rsid w:val="004C585E"/>
    <w:rsid w:val="004D5B64"/>
    <w:rsid w:val="00507C9B"/>
    <w:rsid w:val="005120F5"/>
    <w:rsid w:val="00534B2A"/>
    <w:rsid w:val="00534D37"/>
    <w:rsid w:val="005362A3"/>
    <w:rsid w:val="0054184A"/>
    <w:rsid w:val="00556CE3"/>
    <w:rsid w:val="00557FE4"/>
    <w:rsid w:val="00572549"/>
    <w:rsid w:val="005730A3"/>
    <w:rsid w:val="00573A3F"/>
    <w:rsid w:val="00592424"/>
    <w:rsid w:val="005A0448"/>
    <w:rsid w:val="005A73BA"/>
    <w:rsid w:val="005A7D83"/>
    <w:rsid w:val="005B6501"/>
    <w:rsid w:val="005B6BC5"/>
    <w:rsid w:val="005B7F70"/>
    <w:rsid w:val="005C0B68"/>
    <w:rsid w:val="005D48AD"/>
    <w:rsid w:val="00604405"/>
    <w:rsid w:val="00606557"/>
    <w:rsid w:val="00613452"/>
    <w:rsid w:val="0064494F"/>
    <w:rsid w:val="00654AC9"/>
    <w:rsid w:val="006662BE"/>
    <w:rsid w:val="006675D0"/>
    <w:rsid w:val="00682C8D"/>
    <w:rsid w:val="006B2822"/>
    <w:rsid w:val="006C0E81"/>
    <w:rsid w:val="006C3A13"/>
    <w:rsid w:val="006F661B"/>
    <w:rsid w:val="00701735"/>
    <w:rsid w:val="007032C7"/>
    <w:rsid w:val="007173B6"/>
    <w:rsid w:val="00726298"/>
    <w:rsid w:val="00735836"/>
    <w:rsid w:val="007619A9"/>
    <w:rsid w:val="007675FB"/>
    <w:rsid w:val="00770158"/>
    <w:rsid w:val="00787470"/>
    <w:rsid w:val="007E420E"/>
    <w:rsid w:val="007E71C2"/>
    <w:rsid w:val="007F525B"/>
    <w:rsid w:val="00800B79"/>
    <w:rsid w:val="00812069"/>
    <w:rsid w:val="00817FE5"/>
    <w:rsid w:val="008357F5"/>
    <w:rsid w:val="00836AE0"/>
    <w:rsid w:val="00843C6D"/>
    <w:rsid w:val="00850933"/>
    <w:rsid w:val="00856E75"/>
    <w:rsid w:val="0086793E"/>
    <w:rsid w:val="0087136F"/>
    <w:rsid w:val="00874945"/>
    <w:rsid w:val="00890A39"/>
    <w:rsid w:val="008A05DA"/>
    <w:rsid w:val="008B0063"/>
    <w:rsid w:val="008E7EC1"/>
    <w:rsid w:val="008F1138"/>
    <w:rsid w:val="008F6A2A"/>
    <w:rsid w:val="008F7612"/>
    <w:rsid w:val="0091526E"/>
    <w:rsid w:val="00920E59"/>
    <w:rsid w:val="00933B14"/>
    <w:rsid w:val="009433F0"/>
    <w:rsid w:val="0094633E"/>
    <w:rsid w:val="009802B4"/>
    <w:rsid w:val="009C332F"/>
    <w:rsid w:val="009D48FC"/>
    <w:rsid w:val="009D6EC6"/>
    <w:rsid w:val="009F55B0"/>
    <w:rsid w:val="00A07C78"/>
    <w:rsid w:val="00A3074E"/>
    <w:rsid w:val="00A377C2"/>
    <w:rsid w:val="00A4326B"/>
    <w:rsid w:val="00A53C27"/>
    <w:rsid w:val="00A57745"/>
    <w:rsid w:val="00A63457"/>
    <w:rsid w:val="00A70F11"/>
    <w:rsid w:val="00A754DE"/>
    <w:rsid w:val="00A80471"/>
    <w:rsid w:val="00A841A5"/>
    <w:rsid w:val="00A90120"/>
    <w:rsid w:val="00A90895"/>
    <w:rsid w:val="00A97C86"/>
    <w:rsid w:val="00AA6191"/>
    <w:rsid w:val="00AB098E"/>
    <w:rsid w:val="00AB7A35"/>
    <w:rsid w:val="00AD05F9"/>
    <w:rsid w:val="00AD5254"/>
    <w:rsid w:val="00AE5DE9"/>
    <w:rsid w:val="00AF25FC"/>
    <w:rsid w:val="00B30460"/>
    <w:rsid w:val="00B375B6"/>
    <w:rsid w:val="00B42379"/>
    <w:rsid w:val="00B45087"/>
    <w:rsid w:val="00B53360"/>
    <w:rsid w:val="00B62C79"/>
    <w:rsid w:val="00B648C7"/>
    <w:rsid w:val="00B823A7"/>
    <w:rsid w:val="00B859D2"/>
    <w:rsid w:val="00B93B0A"/>
    <w:rsid w:val="00BA3B88"/>
    <w:rsid w:val="00BA70DB"/>
    <w:rsid w:val="00BB439D"/>
    <w:rsid w:val="00BB465A"/>
    <w:rsid w:val="00BC1AAB"/>
    <w:rsid w:val="00BD2B2E"/>
    <w:rsid w:val="00BE4672"/>
    <w:rsid w:val="00BF0DC9"/>
    <w:rsid w:val="00BF4CCB"/>
    <w:rsid w:val="00C03FAD"/>
    <w:rsid w:val="00C310DF"/>
    <w:rsid w:val="00C32C73"/>
    <w:rsid w:val="00C4785B"/>
    <w:rsid w:val="00C6372F"/>
    <w:rsid w:val="00C64F1A"/>
    <w:rsid w:val="00C91DE8"/>
    <w:rsid w:val="00C92E36"/>
    <w:rsid w:val="00C93AFE"/>
    <w:rsid w:val="00CA6E0B"/>
    <w:rsid w:val="00CB4D6D"/>
    <w:rsid w:val="00CC0D81"/>
    <w:rsid w:val="00CD0319"/>
    <w:rsid w:val="00CD46F0"/>
    <w:rsid w:val="00CE7D2B"/>
    <w:rsid w:val="00D14987"/>
    <w:rsid w:val="00D173C4"/>
    <w:rsid w:val="00D17B56"/>
    <w:rsid w:val="00D4516D"/>
    <w:rsid w:val="00D501A3"/>
    <w:rsid w:val="00D578DD"/>
    <w:rsid w:val="00D64E09"/>
    <w:rsid w:val="00D67D18"/>
    <w:rsid w:val="00D8798D"/>
    <w:rsid w:val="00D95D75"/>
    <w:rsid w:val="00D96E13"/>
    <w:rsid w:val="00DA3A0D"/>
    <w:rsid w:val="00DA3F00"/>
    <w:rsid w:val="00DB1AA2"/>
    <w:rsid w:val="00DB3CC0"/>
    <w:rsid w:val="00DB717D"/>
    <w:rsid w:val="00DC6E26"/>
    <w:rsid w:val="00DD30ED"/>
    <w:rsid w:val="00DD3265"/>
    <w:rsid w:val="00DF59DF"/>
    <w:rsid w:val="00DF70EE"/>
    <w:rsid w:val="00DF76C0"/>
    <w:rsid w:val="00DF7796"/>
    <w:rsid w:val="00E1649B"/>
    <w:rsid w:val="00E168BA"/>
    <w:rsid w:val="00E22DBD"/>
    <w:rsid w:val="00E25121"/>
    <w:rsid w:val="00E30423"/>
    <w:rsid w:val="00E33D1A"/>
    <w:rsid w:val="00E42431"/>
    <w:rsid w:val="00E63C69"/>
    <w:rsid w:val="00E703B1"/>
    <w:rsid w:val="00E77576"/>
    <w:rsid w:val="00E8081A"/>
    <w:rsid w:val="00E80D1E"/>
    <w:rsid w:val="00E81854"/>
    <w:rsid w:val="00E927C0"/>
    <w:rsid w:val="00E95F90"/>
    <w:rsid w:val="00EA0B67"/>
    <w:rsid w:val="00EB5DDB"/>
    <w:rsid w:val="00EC38EE"/>
    <w:rsid w:val="00F078CD"/>
    <w:rsid w:val="00F10A68"/>
    <w:rsid w:val="00F41CE3"/>
    <w:rsid w:val="00F60CE1"/>
    <w:rsid w:val="00FA4D2D"/>
    <w:rsid w:val="00FB159D"/>
    <w:rsid w:val="00FB5B14"/>
    <w:rsid w:val="00FB62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5</Pages>
  <Words>1938</Words>
  <Characters>11050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2020-06-09T05:27:00Z</cp:lastPrinted>
  <dcterms:created xsi:type="dcterms:W3CDTF">2020-01-13T11:08:00Z</dcterms:created>
  <dcterms:modified xsi:type="dcterms:W3CDTF">2020-06-09T05:29:00Z</dcterms:modified>
</cp:coreProperties>
</file>