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011BBE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3E2AF5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F871E6" w:rsidP="001D67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5241E" w:rsidRPr="005229CC" w:rsidRDefault="00B5241E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Аналитическая  записка</w:t>
      </w:r>
    </w:p>
    <w:p w:rsidR="006511AB" w:rsidRPr="00D83121" w:rsidRDefault="00B5241E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на </w:t>
      </w:r>
      <w:bookmarkStart w:id="0" w:name="_Hlk17137310"/>
      <w:r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информацию </w:t>
      </w:r>
      <w:r w:rsidR="00D83121"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>А</w:t>
      </w:r>
      <w:r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дминистрации </w:t>
      </w:r>
      <w:bookmarkEnd w:id="0"/>
      <w:r w:rsidR="006511AB"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>Ленин</w:t>
      </w:r>
      <w:r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ского муниципального района </w:t>
      </w:r>
      <w:r w:rsidR="006511AB"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>об исполнении бюджета Ленинского муниципального района</w:t>
      </w:r>
    </w:p>
    <w:p w:rsidR="00B5241E" w:rsidRPr="00D83121" w:rsidRDefault="00B5241E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за </w:t>
      </w:r>
      <w:r w:rsidR="006511AB"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9 месяцев </w:t>
      </w:r>
      <w:r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>20</w:t>
      </w:r>
      <w:r w:rsidR="006511AB"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>20</w:t>
      </w:r>
      <w:r w:rsidRPr="00D8312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года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требованиями  пункта 5 статьи 264.2 Бюджетного кодекса РФ (далее - БК РФ) отчет об исполнении бюджета Ленинского  муниципального района за 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2020 года (далее - отчет) утвержден  постановлением администрации Ленинского муниципального района от 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0.2020 №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>49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3 и представлен в Контрольно-счетную палату Ленинского муниципального района в соответствии с п.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 ст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 xml:space="preserve">. 21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Положения о бюджетном процессе в 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ском муниципальном районе, утвержденного решением 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ской  районной Думы от 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>29.11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>66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/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 xml:space="preserve">250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19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 xml:space="preserve"> октября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1D67CE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В   решении о местном бюджете распределение доходов и расходов поквартально не предусмотрено, в этой связи в представленной администрацией </w:t>
      </w:r>
      <w:r w:rsidR="006511AB" w:rsidRPr="005229CC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 информации  оценка исполнения бюджета за </w:t>
      </w:r>
      <w:r w:rsidR="006511AB" w:rsidRPr="005229CC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текущего года произведена относительно утвержденных годовых бюджетных назначений.</w:t>
      </w:r>
    </w:p>
    <w:p w:rsidR="006511AB" w:rsidRPr="005229CC" w:rsidRDefault="000B6E31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Аналитическое мероприятие проведено в соответствии с планом работы на 2020 год и распоряжения на проведение мероприятия от </w:t>
      </w:r>
      <w:r w:rsidR="005229CC" w:rsidRPr="005229CC">
        <w:rPr>
          <w:rFonts w:ascii="Times New Roman" w:eastAsia="Times New Roman" w:hAnsi="Times New Roman" w:cs="Times New Roman"/>
          <w:sz w:val="28"/>
          <w:szCs w:val="28"/>
        </w:rPr>
        <w:t>26.10.2020г.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5229CC" w:rsidRPr="005229CC">
        <w:rPr>
          <w:rFonts w:ascii="Times New Roman" w:eastAsia="Times New Roman" w:hAnsi="Times New Roman" w:cs="Times New Roman"/>
          <w:sz w:val="28"/>
          <w:szCs w:val="28"/>
        </w:rPr>
        <w:t>64-р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6E31" w:rsidRPr="005229CC" w:rsidRDefault="000B6E31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5A32" w:rsidRPr="005229CC" w:rsidRDefault="00B5241E" w:rsidP="007D5A32">
      <w:pPr>
        <w:numPr>
          <w:ilvl w:val="0"/>
          <w:numId w:val="6"/>
        </w:numPr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iCs/>
          <w:sz w:val="28"/>
          <w:szCs w:val="28"/>
        </w:rPr>
        <w:t>Общая характеристика исполнения бюджета</w:t>
      </w:r>
      <w:r w:rsidR="006511AB" w:rsidRPr="005229C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района </w:t>
      </w:r>
    </w:p>
    <w:p w:rsidR="00B5241E" w:rsidRPr="005229CC" w:rsidRDefault="007D5A32" w:rsidP="007D5A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                                      </w:t>
      </w:r>
      <w:r w:rsidR="00B5241E" w:rsidRPr="005229C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за </w:t>
      </w:r>
      <w:r w:rsidR="006511AB" w:rsidRPr="005229C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9 месяцев </w:t>
      </w:r>
      <w:r w:rsidR="00B5241E" w:rsidRPr="005229CC">
        <w:rPr>
          <w:rFonts w:ascii="Times New Roman" w:eastAsia="Times New Roman" w:hAnsi="Times New Roman" w:cs="Times New Roman"/>
          <w:b/>
          <w:iCs/>
          <w:sz w:val="28"/>
          <w:szCs w:val="28"/>
        </w:rPr>
        <w:t>2020 года</w:t>
      </w:r>
      <w:r w:rsidR="006511AB" w:rsidRPr="005229CC">
        <w:rPr>
          <w:rFonts w:ascii="Times New Roman" w:eastAsia="Times New Roman" w:hAnsi="Times New Roman" w:cs="Times New Roman"/>
          <w:b/>
          <w:iCs/>
          <w:sz w:val="28"/>
          <w:szCs w:val="28"/>
        </w:rPr>
        <w:t>.</w:t>
      </w:r>
    </w:p>
    <w:p w:rsidR="00576132" w:rsidRPr="005229CC" w:rsidRDefault="00576132" w:rsidP="007D5A3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241E" w:rsidRPr="005229CC" w:rsidRDefault="00B5241E" w:rsidP="00B5241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Решением 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ской районной Думы от 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8.12.201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88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/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331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«О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бюджет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е Ленин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ского муниципального района  на 20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годов» утверждены основные характеристики бюджета 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ского муниципального района  на 20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год: </w:t>
      </w:r>
    </w:p>
    <w:p w:rsidR="00B5241E" w:rsidRPr="005229CC" w:rsidRDefault="00B5241E" w:rsidP="00B5241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- общий объем доходов в сумме 2</w:t>
      </w:r>
      <w:r w:rsidR="001E0D6A" w:rsidRPr="005229CC">
        <w:rPr>
          <w:rFonts w:ascii="Times New Roman" w:eastAsia="Times New Roman" w:hAnsi="Times New Roman" w:cs="Times New Roman"/>
          <w:sz w:val="28"/>
          <w:szCs w:val="28"/>
        </w:rPr>
        <w:t>49608,90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B5241E" w:rsidRPr="005229CC" w:rsidRDefault="00B5241E" w:rsidP="00B5241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общий объем расходов в сумме </w:t>
      </w:r>
      <w:r w:rsidR="001E5A31" w:rsidRPr="005229CC">
        <w:rPr>
          <w:rFonts w:ascii="Times New Roman" w:eastAsia="Times New Roman" w:hAnsi="Times New Roman" w:cs="Times New Roman"/>
          <w:sz w:val="28"/>
          <w:szCs w:val="28"/>
        </w:rPr>
        <w:t>249608,90</w:t>
      </w:r>
      <w:r w:rsidRPr="005229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тыс. руб.;</w:t>
      </w:r>
    </w:p>
    <w:p w:rsidR="00B5241E" w:rsidRPr="005229CC" w:rsidRDefault="00B5241E" w:rsidP="00B5241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дефицит бюджета в сумме </w:t>
      </w:r>
      <w:r w:rsidR="001E5A31" w:rsidRPr="005229CC">
        <w:rPr>
          <w:rFonts w:ascii="Times New Roman" w:eastAsia="Times New Roman" w:hAnsi="Times New Roman" w:cs="Times New Roman"/>
          <w:sz w:val="28"/>
          <w:szCs w:val="28"/>
        </w:rPr>
        <w:t>0,0</w:t>
      </w:r>
      <w:r w:rsidRPr="005229CC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241E" w:rsidRPr="005229CC" w:rsidRDefault="001E5A31" w:rsidP="00B5241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9 месяцев 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текущего года в решение о бюджете на 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решениями районной Думы внесены поправки в основные характеристики бюджета, в том числе: доходная часть бюджета увеличилась на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354453,45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руб.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или на 142,0%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 и составила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604062,35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тыс.руб., 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расходная часть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бюджета 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на 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66359,91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или на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146,77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%  и составила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615968,81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 Дефицит бюджета составил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11906,46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D03319" w:rsidRPr="005229CC" w:rsidRDefault="00D03319" w:rsidP="007551E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229CC">
        <w:rPr>
          <w:rFonts w:ascii="Times New Roman" w:hAnsi="Times New Roman" w:cs="Times New Roman"/>
          <w:sz w:val="28"/>
          <w:szCs w:val="28"/>
        </w:rPr>
        <w:t>Внесение поправок в бюджет, как по доходам, так и по расходам в таком размере, а именно выше почти в 1,5 раза, чем запланировано, объясняется тем, что при планировании и утверждении бюджета Финансовым отделом не были учтены безвозмездные поступления с областного бюджета в виде субсидии и субвенции, утвержденные Законом Волгоградской области «Об областном бюджете на 2020 год и на плановый период 2021 и 2022 годов» Ленинскому муниципальному району.</w:t>
      </w:r>
    </w:p>
    <w:p w:rsidR="00B5241E" w:rsidRPr="005229CC" w:rsidRDefault="00B5241E" w:rsidP="001C76E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Исполнение местного бюджета за </w:t>
      </w:r>
      <w:r w:rsidR="00DA2428" w:rsidRPr="005229CC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текущего года по доходам и расходам, согласно отчету по состоянию на 1 </w:t>
      </w:r>
      <w:r w:rsidR="00DA2428" w:rsidRPr="005229CC">
        <w:rPr>
          <w:rFonts w:ascii="Times New Roman" w:eastAsia="Times New Roman" w:hAnsi="Times New Roman" w:cs="Times New Roman"/>
          <w:sz w:val="28"/>
          <w:szCs w:val="28"/>
        </w:rPr>
        <w:t xml:space="preserve">октября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DA2428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года, представлено</w:t>
      </w:r>
      <w:r w:rsidR="00DA2428" w:rsidRPr="005229CC">
        <w:rPr>
          <w:rFonts w:ascii="Times New Roman" w:eastAsia="Times New Roman" w:hAnsi="Times New Roman" w:cs="Times New Roman"/>
          <w:sz w:val="28"/>
          <w:szCs w:val="28"/>
        </w:rPr>
        <w:t xml:space="preserve"> в таблице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в сравнении с аналогичным периодом прошлого года:</w:t>
      </w:r>
    </w:p>
    <w:p w:rsidR="00B5241E" w:rsidRPr="005229CC" w:rsidRDefault="00B5241E" w:rsidP="00B524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229CC">
        <w:rPr>
          <w:rFonts w:ascii="Times New Roman" w:eastAsia="Times New Roman" w:hAnsi="Times New Roman" w:cs="Times New Roman"/>
          <w:sz w:val="24"/>
          <w:szCs w:val="24"/>
        </w:rPr>
        <w:t>(тыс. руб.)</w:t>
      </w:r>
    </w:p>
    <w:tbl>
      <w:tblPr>
        <w:tblW w:w="9371" w:type="dxa"/>
        <w:tblInd w:w="93" w:type="dxa"/>
        <w:tblLayout w:type="fixed"/>
        <w:tblLook w:val="04A0"/>
      </w:tblPr>
      <w:tblGrid>
        <w:gridCol w:w="2283"/>
        <w:gridCol w:w="1276"/>
        <w:gridCol w:w="1276"/>
        <w:gridCol w:w="1276"/>
        <w:gridCol w:w="1134"/>
        <w:gridCol w:w="992"/>
        <w:gridCol w:w="1134"/>
      </w:tblGrid>
      <w:tr w:rsidR="001C76E1" w:rsidRPr="005229CC" w:rsidTr="001C76E1">
        <w:trPr>
          <w:trHeight w:val="1276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Статьи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Исполнено за 9 месяцев 2019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Утвержден. план  на  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Исполнено за 9 месяцев 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Рост, снижение к 2019 году (+,-)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% к 2019 г. (рост, сниж)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1C7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% исполнения к утвержд</w:t>
            </w:r>
            <w:r w:rsidR="001C76E1" w:rsidRPr="005229CC"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 xml:space="preserve"> плану</w:t>
            </w:r>
          </w:p>
        </w:tc>
      </w:tr>
      <w:tr w:rsidR="001C76E1" w:rsidRPr="005229CC" w:rsidTr="001C76E1">
        <w:trPr>
          <w:trHeight w:val="41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Доходы, 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372801,22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604062,35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421375,61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48574,39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13,03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69,76</w:t>
            </w:r>
          </w:p>
        </w:tc>
      </w:tr>
      <w:tr w:rsidR="001C76E1" w:rsidRPr="005229CC" w:rsidTr="001C76E1">
        <w:trPr>
          <w:trHeight w:val="467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1. Собственные доходы,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114872,57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180431,00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116236,32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1363,75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64,42</w:t>
            </w:r>
          </w:p>
        </w:tc>
      </w:tr>
      <w:tr w:rsidR="001C76E1" w:rsidRPr="005229CC" w:rsidTr="001C76E1">
        <w:trPr>
          <w:trHeight w:val="52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1.1.Налоговые доходы 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97952,85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155208,0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101956,98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4004,13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65,69</w:t>
            </w:r>
          </w:p>
        </w:tc>
      </w:tr>
      <w:tr w:rsidR="001C76E1" w:rsidRPr="005229CC" w:rsidTr="001C76E1">
        <w:trPr>
          <w:trHeight w:val="5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1.2. Неналоговые доходы 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16919,72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25223,00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14279,34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-2640,38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-15,61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56,61</w:t>
            </w:r>
          </w:p>
        </w:tc>
      </w:tr>
      <w:tr w:rsidR="001C76E1" w:rsidRPr="005229CC" w:rsidTr="001C76E1">
        <w:trPr>
          <w:trHeight w:val="41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2.Безвозмездные поступления,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257928,65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423631,35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305139,29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47210,64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18,30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72,03</w:t>
            </w:r>
          </w:p>
        </w:tc>
      </w:tr>
      <w:tr w:rsidR="001C76E1" w:rsidRPr="005229CC" w:rsidTr="001C76E1">
        <w:trPr>
          <w:trHeight w:val="40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Расходы, 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352797,42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615968,81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384319,61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31522,19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8,93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62,39</w:t>
            </w:r>
          </w:p>
        </w:tc>
      </w:tr>
      <w:tr w:rsidR="001C76E1" w:rsidRPr="005229CC" w:rsidTr="001C76E1">
        <w:trPr>
          <w:trHeight w:val="5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428" w:rsidRPr="005229CC" w:rsidRDefault="00DA2428" w:rsidP="00DA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Дефицит (-), профицит (+)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20003,80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-11906,46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37056,00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17052,20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85,24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428" w:rsidRPr="005229CC" w:rsidRDefault="00DA2428" w:rsidP="00DA2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-311,23</w:t>
            </w:r>
          </w:p>
        </w:tc>
      </w:tr>
    </w:tbl>
    <w:p w:rsidR="00DA2428" w:rsidRPr="005229CC" w:rsidRDefault="00DA2428" w:rsidP="00B524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C76E1" w:rsidRPr="005229CC" w:rsidRDefault="00B5241E" w:rsidP="00C811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Как видно, из таблицы сумма поступлений в доходную часть бюджета 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9 месяцев </w:t>
      </w:r>
      <w:r w:rsidR="001C76E1" w:rsidRPr="005229CC">
        <w:rPr>
          <w:rFonts w:ascii="Times New Roman" w:eastAsia="Times New Roman" w:hAnsi="Times New Roman" w:cs="Times New Roman"/>
          <w:sz w:val="28"/>
          <w:szCs w:val="28"/>
        </w:rPr>
        <w:t>2020 года составил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C76E1" w:rsidRPr="005229CC">
        <w:rPr>
          <w:rFonts w:ascii="Times New Roman" w:eastAsia="Times New Roman" w:hAnsi="Times New Roman" w:cs="Times New Roman"/>
          <w:sz w:val="28"/>
          <w:szCs w:val="28"/>
        </w:rPr>
        <w:t xml:space="preserve"> 421375,61 тыс. руб. (69,76% от годовых прогнозных назначений), что на 48574,39 тыс. руб. (+13,03%) выше соответствующего показателя 2019 года, в том числе: </w:t>
      </w:r>
    </w:p>
    <w:p w:rsidR="001C76E1" w:rsidRPr="005229CC" w:rsidRDefault="001C76E1" w:rsidP="001C76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-по налоговым доходам 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 xml:space="preserve">поступило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101956,98 тыс. руб. (65,69% от прогнозных назначений), что на 4004,13 тыс. руб. (+4,09%) выше соответствующего показателя 2019 года;</w:t>
      </w:r>
    </w:p>
    <w:p w:rsidR="001C76E1" w:rsidRPr="005229CC" w:rsidRDefault="001C76E1" w:rsidP="001C76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-по неналоговым доходам 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 xml:space="preserve">поступило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14279,34 тыс. руб. (56,61%), что на 2640,38 тыс. руб. (-15,61%) ниже соответствующего показателя предыдущего года;</w:t>
      </w:r>
    </w:p>
    <w:p w:rsidR="001C76E1" w:rsidRPr="005229CC" w:rsidRDefault="001C76E1" w:rsidP="001C76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-по безвозмездным поступлениям 305139,29 тыс. руб. (72,03%), что на 47210,64 тыс. руб. (+18,30%) выше соответствующего показателя 2019 года. </w:t>
      </w:r>
    </w:p>
    <w:p w:rsidR="00C811D9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Исполнение бюджета по расходам за 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 xml:space="preserve">составило 384319,61 тыс. руб. (62,39 % от годовых прогнозных назначений),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по сравнению с аналогичным периодом 201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 xml:space="preserve">расходы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у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>величи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л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сь на 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>31522,19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руб., или на  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>8,93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%. 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Таким образом, бюджет 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кого муниципального района за 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 исполнен с профицитом в сумме 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>37056,0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руб., 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аналогичный период прошлого года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профицит</w:t>
      </w:r>
      <w:r w:rsidR="00C811D9" w:rsidRPr="005229CC">
        <w:rPr>
          <w:rFonts w:ascii="Times New Roman" w:eastAsia="Times New Roman" w:hAnsi="Times New Roman" w:cs="Times New Roman"/>
          <w:sz w:val="28"/>
          <w:szCs w:val="28"/>
        </w:rPr>
        <w:t xml:space="preserve"> составлял 20003,8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B5241E" w:rsidRPr="005229CC" w:rsidRDefault="00576132" w:rsidP="0057613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2. </w:t>
      </w:r>
      <w:r w:rsidR="00B5241E"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Исполнение бюджета </w:t>
      </w:r>
      <w:r w:rsidR="007D5A32"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Ленинского муниципального района </w:t>
      </w:r>
      <w:r w:rsidR="00B5241E"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 доходам</w:t>
      </w:r>
    </w:p>
    <w:p w:rsidR="00576132" w:rsidRPr="005229CC" w:rsidRDefault="00576132" w:rsidP="0057613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  Основными источниками формирования доходной части районного бюджета </w:t>
      </w:r>
      <w:r w:rsidR="00930DCA"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9 месяцев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30DCA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  послужили: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229CC">
        <w:rPr>
          <w:rFonts w:ascii="Times New Roman" w:eastAsia="Times New Roman" w:hAnsi="Times New Roman" w:cs="Times New Roman"/>
          <w:sz w:val="28"/>
          <w:szCs w:val="28"/>
          <w:u w:val="single"/>
        </w:rPr>
        <w:t>налоговые доходы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(налог на доходы физических лиц, налоги на совокупный доход, государственная пошлина);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229CC">
        <w:rPr>
          <w:rFonts w:ascii="Times New Roman" w:eastAsia="Times New Roman" w:hAnsi="Times New Roman" w:cs="Times New Roman"/>
          <w:sz w:val="28"/>
          <w:szCs w:val="28"/>
          <w:u w:val="single"/>
        </w:rPr>
        <w:t>неналоговые доходы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(доходы от использования имущества, находящегося в государственной и муниципальной собственности, доходы от оказания платных услуг и компенсации затрат государства, доходы  от продажи материальных и нематериальных  активов);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229CC">
        <w:rPr>
          <w:rFonts w:ascii="Times New Roman" w:eastAsia="Times New Roman" w:hAnsi="Times New Roman" w:cs="Times New Roman"/>
          <w:sz w:val="28"/>
          <w:szCs w:val="28"/>
          <w:u w:val="single"/>
        </w:rPr>
        <w:t>безвозмездные  поступления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Динамика и структура исполнения бюджета </w:t>
      </w:r>
      <w:r w:rsidR="00111CEE" w:rsidRPr="005229CC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 по доходам за </w:t>
      </w:r>
      <w:r w:rsidR="00111CEE" w:rsidRPr="005229CC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111CEE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 и аналогичный период пред</w:t>
      </w:r>
      <w:r w:rsidR="00111CEE" w:rsidRPr="005229CC">
        <w:rPr>
          <w:rFonts w:ascii="Times New Roman" w:eastAsia="Times New Roman" w:hAnsi="Times New Roman" w:cs="Times New Roman"/>
          <w:sz w:val="28"/>
          <w:szCs w:val="28"/>
        </w:rPr>
        <w:t>ыду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щего 201</w:t>
      </w:r>
      <w:r w:rsidR="00111CEE" w:rsidRPr="005229C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 отражены в таблице</w:t>
      </w:r>
      <w:r w:rsidR="00111CEE" w:rsidRPr="005229CC">
        <w:rPr>
          <w:rFonts w:ascii="Times New Roman" w:eastAsia="Times New Roman" w:hAnsi="Times New Roman" w:cs="Times New Roman"/>
          <w:sz w:val="28"/>
          <w:szCs w:val="28"/>
        </w:rPr>
        <w:t xml:space="preserve"> (тыс. руб.)</w:t>
      </w:r>
      <w:r w:rsidR="00AB50BC" w:rsidRPr="005229C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D5A32" w:rsidRPr="005229CC" w:rsidRDefault="007D5A32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13" w:type="dxa"/>
        <w:tblInd w:w="93" w:type="dxa"/>
        <w:tblLayout w:type="fixed"/>
        <w:tblLook w:val="04A0"/>
      </w:tblPr>
      <w:tblGrid>
        <w:gridCol w:w="1627"/>
        <w:gridCol w:w="1082"/>
        <w:gridCol w:w="1134"/>
        <w:gridCol w:w="850"/>
        <w:gridCol w:w="851"/>
        <w:gridCol w:w="1134"/>
        <w:gridCol w:w="1134"/>
        <w:gridCol w:w="850"/>
        <w:gridCol w:w="851"/>
      </w:tblGrid>
      <w:tr w:rsidR="00111CEE" w:rsidRPr="005229CC" w:rsidTr="00AB50BC">
        <w:trPr>
          <w:trHeight w:val="300"/>
        </w:trPr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Показатели</w:t>
            </w:r>
          </w:p>
        </w:tc>
        <w:tc>
          <w:tcPr>
            <w:tcW w:w="3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2019 год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2020 год</w:t>
            </w:r>
          </w:p>
        </w:tc>
      </w:tr>
      <w:tr w:rsidR="001419C7" w:rsidRPr="005229CC" w:rsidTr="00AB50BC">
        <w:trPr>
          <w:trHeight w:val="1200"/>
        </w:trPr>
        <w:tc>
          <w:tcPr>
            <w:tcW w:w="1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CEE" w:rsidRPr="005229CC" w:rsidRDefault="00111CEE" w:rsidP="00111CE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Уточненный план на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Исполнено за 9 месяцев 2019г.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% исполнения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Удел</w:t>
            </w:r>
            <w:r w:rsidR="00FE0AA0" w:rsidRPr="005229CC">
              <w:rPr>
                <w:rFonts w:ascii="Times New Roman" w:eastAsia="Times New Roman" w:hAnsi="Times New Roman" w:cs="Times New Roman"/>
              </w:rPr>
              <w:t xml:space="preserve">. </w:t>
            </w:r>
            <w:r w:rsidRPr="005229CC">
              <w:rPr>
                <w:rFonts w:ascii="Times New Roman" w:eastAsia="Times New Roman" w:hAnsi="Times New Roman" w:cs="Times New Roman"/>
              </w:rPr>
              <w:t>вес к общ доходам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Уточненный план на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Исполнено за 9 месяцев 2019г.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% исполнения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Удел.</w:t>
            </w:r>
          </w:p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вес к общ. доходам</w:t>
            </w:r>
          </w:p>
        </w:tc>
      </w:tr>
      <w:tr w:rsidR="00AB50BC" w:rsidRPr="005229CC" w:rsidTr="00AB50BC">
        <w:trPr>
          <w:trHeight w:val="315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9</w:t>
            </w:r>
          </w:p>
        </w:tc>
      </w:tr>
      <w:tr w:rsidR="00AB50BC" w:rsidRPr="005229CC" w:rsidTr="00AB50BC">
        <w:trPr>
          <w:trHeight w:val="448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доходов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515430,67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372801,22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72,33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604062,35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421375,61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69,76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AB50BC" w:rsidRPr="005229CC" w:rsidTr="00AB50BC">
        <w:trPr>
          <w:trHeight w:val="426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Налоговые доходы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148412,0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97952,85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66,00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26,27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155208,0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101956,98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65,69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24,20</w:t>
            </w:r>
          </w:p>
        </w:tc>
      </w:tr>
      <w:tr w:rsidR="00AB50BC" w:rsidRPr="005229CC" w:rsidTr="00AB50BC">
        <w:trPr>
          <w:trHeight w:val="504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Неналоговые доходы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24313,72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16919,72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69,59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25223,0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14279,34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56,61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3,39</w:t>
            </w:r>
          </w:p>
        </w:tc>
      </w:tr>
      <w:tr w:rsidR="00AB50BC" w:rsidRPr="005229CC" w:rsidTr="00AB50BC">
        <w:trPr>
          <w:trHeight w:val="426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342704,95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257928,65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75,26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69,19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423631,35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305139,29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72,03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CEE" w:rsidRPr="005229CC" w:rsidRDefault="00111CEE" w:rsidP="00111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72,42</w:t>
            </w:r>
          </w:p>
        </w:tc>
      </w:tr>
    </w:tbl>
    <w:p w:rsidR="00111CEE" w:rsidRPr="005229CC" w:rsidRDefault="00111CE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16A1" w:rsidRPr="005229CC" w:rsidRDefault="000B6E31" w:rsidP="00B116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618A9" w:rsidRPr="005229CC">
        <w:rPr>
          <w:rFonts w:ascii="Times New Roman" w:eastAsia="Times New Roman" w:hAnsi="Times New Roman" w:cs="Times New Roman"/>
          <w:sz w:val="28"/>
          <w:szCs w:val="28"/>
        </w:rPr>
        <w:t xml:space="preserve">з представленных в таблице  данных видно, что </w:t>
      </w:r>
      <w:r w:rsidR="00B116A1" w:rsidRPr="005229CC">
        <w:rPr>
          <w:rFonts w:ascii="Times New Roman" w:eastAsia="Times New Roman" w:hAnsi="Times New Roman" w:cs="Times New Roman"/>
          <w:sz w:val="28"/>
          <w:szCs w:val="28"/>
        </w:rPr>
        <w:t xml:space="preserve">в сравнении с 2019 годом в рассматриваемом периоде текущего  года произошло увеличение общей суммы утвержденных плановых доходов районного бюджета  на 88631,68  тыс. руб., или на 17,2%, в том числе: </w:t>
      </w:r>
    </w:p>
    <w:p w:rsidR="00B116A1" w:rsidRPr="005229CC" w:rsidRDefault="00B116A1" w:rsidP="00B116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- налоговые доходы на 6796,0 тыс.руб. или на 4,6%;</w:t>
      </w:r>
    </w:p>
    <w:p w:rsidR="00B116A1" w:rsidRPr="005229CC" w:rsidRDefault="00B116A1" w:rsidP="00B116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- неналоговые доходы на 909,28 тыс. руб. или на 3,7%;</w:t>
      </w:r>
    </w:p>
    <w:p w:rsidR="00B116A1" w:rsidRPr="005229CC" w:rsidRDefault="00B116A1" w:rsidP="00B116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- безвозмездные поступления на 80926,4 тыс. руб., или на 23,6% к утвержденным бюджетным назначениям.</w:t>
      </w:r>
    </w:p>
    <w:p w:rsidR="000B6E31" w:rsidRPr="005229CC" w:rsidRDefault="000B6E31" w:rsidP="000B6E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Общая сумма поступлений в доходную часть бюджета района за 9 месяцев 2020 года  составила 421375,61 тыс. руб. или 69,76% от годовых плановых назначений. В сравнении с прошлым периодом поступления в доходную часть бюджета Ленинского муниципального района увеличились на 48574,39 тыс. руб. или на 13,02%.</w:t>
      </w:r>
    </w:p>
    <w:p w:rsidR="000B6E31" w:rsidRPr="005229CC" w:rsidRDefault="00B116A1" w:rsidP="00D618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Кроме того,</w:t>
      </w:r>
      <w:r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618A9" w:rsidRPr="005229CC">
        <w:rPr>
          <w:rFonts w:ascii="Times New Roman" w:eastAsia="Times New Roman" w:hAnsi="Times New Roman" w:cs="Times New Roman"/>
          <w:sz w:val="28"/>
          <w:szCs w:val="28"/>
        </w:rPr>
        <w:t xml:space="preserve">в структуре  бюджета Ленинского муниципального района за 9 месяцев 2020 года доля исполненных бюджетных назначений  по  </w:t>
      </w:r>
      <w:r w:rsidR="000B6E31" w:rsidRPr="005229CC">
        <w:rPr>
          <w:rFonts w:ascii="Times New Roman" w:eastAsia="Times New Roman" w:hAnsi="Times New Roman" w:cs="Times New Roman"/>
          <w:sz w:val="28"/>
          <w:szCs w:val="28"/>
        </w:rPr>
        <w:t>видам доходов составила:</w:t>
      </w:r>
    </w:p>
    <w:p w:rsidR="000B6E31" w:rsidRPr="005229CC" w:rsidRDefault="000B6E31" w:rsidP="00D618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по </w:t>
      </w:r>
      <w:r w:rsidR="00D618A9" w:rsidRPr="005229CC">
        <w:rPr>
          <w:rFonts w:ascii="Times New Roman" w:eastAsia="Times New Roman" w:hAnsi="Times New Roman" w:cs="Times New Roman"/>
          <w:sz w:val="28"/>
          <w:szCs w:val="28"/>
        </w:rPr>
        <w:t>налоговым доходам   24,20%  (в 2019 году – 26,27%)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6E31" w:rsidRPr="005229CC" w:rsidRDefault="000B6E31" w:rsidP="00D618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по </w:t>
      </w:r>
      <w:r w:rsidR="00D618A9" w:rsidRPr="005229CC">
        <w:rPr>
          <w:rFonts w:ascii="Times New Roman" w:eastAsia="Times New Roman" w:hAnsi="Times New Roman" w:cs="Times New Roman"/>
          <w:sz w:val="28"/>
          <w:szCs w:val="28"/>
        </w:rPr>
        <w:t>неналоговы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м</w:t>
      </w:r>
      <w:r w:rsidR="00D618A9" w:rsidRPr="005229CC">
        <w:rPr>
          <w:rFonts w:ascii="Times New Roman" w:eastAsia="Times New Roman" w:hAnsi="Times New Roman" w:cs="Times New Roman"/>
          <w:sz w:val="28"/>
          <w:szCs w:val="28"/>
        </w:rPr>
        <w:t xml:space="preserve"> доход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D618A9" w:rsidRPr="005229CC">
        <w:rPr>
          <w:rFonts w:ascii="Times New Roman" w:eastAsia="Times New Roman" w:hAnsi="Times New Roman" w:cs="Times New Roman"/>
          <w:sz w:val="28"/>
          <w:szCs w:val="28"/>
        </w:rPr>
        <w:t xml:space="preserve"> 3,39%  (в 2019 году – 4,54%)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6E31" w:rsidRPr="005229CC" w:rsidRDefault="000B6E31" w:rsidP="00D618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по </w:t>
      </w:r>
      <w:r w:rsidR="00D618A9" w:rsidRPr="005229CC">
        <w:rPr>
          <w:rFonts w:ascii="Times New Roman" w:eastAsia="Times New Roman" w:hAnsi="Times New Roman" w:cs="Times New Roman"/>
          <w:sz w:val="28"/>
          <w:szCs w:val="28"/>
        </w:rPr>
        <w:t>безвозмездны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м</w:t>
      </w:r>
      <w:r w:rsidR="00D618A9" w:rsidRPr="005229CC">
        <w:rPr>
          <w:rFonts w:ascii="Times New Roman" w:eastAsia="Times New Roman" w:hAnsi="Times New Roman" w:cs="Times New Roman"/>
          <w:sz w:val="28"/>
          <w:szCs w:val="28"/>
        </w:rPr>
        <w:t xml:space="preserve"> поступлени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ям</w:t>
      </w:r>
      <w:r w:rsidR="00D618A9" w:rsidRPr="005229CC">
        <w:rPr>
          <w:rFonts w:ascii="Times New Roman" w:eastAsia="Times New Roman" w:hAnsi="Times New Roman" w:cs="Times New Roman"/>
          <w:sz w:val="28"/>
          <w:szCs w:val="28"/>
        </w:rPr>
        <w:t xml:space="preserve"> 72,4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1</w:t>
      </w:r>
      <w:r w:rsidR="00D618A9" w:rsidRPr="005229CC">
        <w:rPr>
          <w:rFonts w:ascii="Times New Roman" w:eastAsia="Times New Roman" w:hAnsi="Times New Roman" w:cs="Times New Roman"/>
          <w:sz w:val="28"/>
          <w:szCs w:val="28"/>
        </w:rPr>
        <w:t xml:space="preserve">% (в 2019 году – 69,19%). </w:t>
      </w:r>
    </w:p>
    <w:p w:rsidR="00D618A9" w:rsidRPr="005229CC" w:rsidRDefault="00D618A9" w:rsidP="00D618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Таким образом, в анализируемом периоде текущего 2020 года наблюдается снижение доли налоговых и неналоговых  доходов и  увеличение доли безвозмездных поступлений в бюджет района к аналогичному периоду 2019 года.</w:t>
      </w:r>
    </w:p>
    <w:p w:rsidR="00B116A1" w:rsidRPr="005229CC" w:rsidRDefault="00B116A1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2.1. Исполнение бюджета по налоговым доходам</w:t>
      </w:r>
    </w:p>
    <w:p w:rsidR="000B6E31" w:rsidRPr="005229CC" w:rsidRDefault="000B6E31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03653B" w:rsidRPr="005229CC" w:rsidRDefault="0003653B" w:rsidP="00FE0AA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Информация о п</w:t>
      </w:r>
      <w:r w:rsidR="006C0C18" w:rsidRPr="005229CC">
        <w:rPr>
          <w:rFonts w:ascii="Times New Roman" w:eastAsia="Times New Roman" w:hAnsi="Times New Roman" w:cs="Times New Roman"/>
          <w:sz w:val="28"/>
          <w:szCs w:val="28"/>
        </w:rPr>
        <w:t xml:space="preserve">оступлении налоговых доходов 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бюджет </w:t>
      </w:r>
      <w:r w:rsidR="006C0C18" w:rsidRPr="005229C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6C0C18" w:rsidRPr="005229C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месяцев 2019 и 2020 годов представлена</w:t>
      </w:r>
      <w:r w:rsidR="00FE0AA0" w:rsidRPr="005229CC">
        <w:rPr>
          <w:rFonts w:ascii="Times New Roman" w:eastAsia="Times New Roman" w:hAnsi="Times New Roman" w:cs="Times New Roman"/>
          <w:sz w:val="28"/>
          <w:szCs w:val="28"/>
        </w:rPr>
        <w:t xml:space="preserve"> в таблице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</w:t>
      </w:r>
      <w:r w:rsidRPr="005229CC">
        <w:rPr>
          <w:rFonts w:ascii="Times New Roman" w:eastAsia="Times New Roman" w:hAnsi="Times New Roman" w:cs="Times New Roman"/>
          <w:sz w:val="24"/>
          <w:szCs w:val="24"/>
        </w:rPr>
        <w:t>(тыс.руб.)</w:t>
      </w:r>
    </w:p>
    <w:tbl>
      <w:tblPr>
        <w:tblW w:w="9513" w:type="dxa"/>
        <w:tblInd w:w="93" w:type="dxa"/>
        <w:tblLayout w:type="fixed"/>
        <w:tblLook w:val="04A0"/>
      </w:tblPr>
      <w:tblGrid>
        <w:gridCol w:w="2567"/>
        <w:gridCol w:w="1276"/>
        <w:gridCol w:w="1275"/>
        <w:gridCol w:w="993"/>
        <w:gridCol w:w="1275"/>
        <w:gridCol w:w="1134"/>
        <w:gridCol w:w="993"/>
      </w:tblGrid>
      <w:tr w:rsidR="00C26945" w:rsidRPr="005229CC" w:rsidTr="000B6E31">
        <w:trPr>
          <w:trHeight w:val="360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Показатели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2019 год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2020 год</w:t>
            </w:r>
          </w:p>
        </w:tc>
      </w:tr>
      <w:tr w:rsidR="00C26945" w:rsidRPr="005229CC" w:rsidTr="000B6E31">
        <w:trPr>
          <w:trHeight w:val="957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945" w:rsidRPr="005229CC" w:rsidRDefault="00C26945" w:rsidP="00C269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Уточненный план на 2019 год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Исполнено за 9 месяцев 2019 года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% исполнения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Уточненный план на 2020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0B6E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Исполнено за 9 месяцев 2020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% исполнения</w:t>
            </w:r>
          </w:p>
        </w:tc>
      </w:tr>
      <w:tr w:rsidR="00C26945" w:rsidRPr="005229CC" w:rsidTr="000B6E31">
        <w:trPr>
          <w:trHeight w:val="5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1.Налоговые доходы 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148412,00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97952,85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66,00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155208,00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101956,98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65,69</w:t>
            </w:r>
          </w:p>
        </w:tc>
      </w:tr>
      <w:tr w:rsidR="00C26945" w:rsidRPr="005229CC" w:rsidTr="000B6E31">
        <w:trPr>
          <w:trHeight w:val="588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pStyle w:val="ae"/>
              <w:numPr>
                <w:ilvl w:val="1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138997,00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90576,86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65,16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145946,0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94554,78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64,79</w:t>
            </w:r>
          </w:p>
        </w:tc>
      </w:tr>
      <w:tr w:rsidR="00F80200" w:rsidRPr="005229CC" w:rsidTr="000B6E31">
        <w:trPr>
          <w:trHeight w:val="709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200" w:rsidRPr="005229CC" w:rsidRDefault="00F80200" w:rsidP="00F802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1.2 Налог на совокупный доход,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200" w:rsidRPr="005229CC" w:rsidRDefault="00F80200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6303,0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200" w:rsidRPr="005229CC" w:rsidRDefault="00F80200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4969,86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200" w:rsidRPr="005229CC" w:rsidRDefault="00F80200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78,85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200" w:rsidRPr="005229CC" w:rsidRDefault="00F80200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6026,0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200" w:rsidRPr="005229CC" w:rsidRDefault="00F80200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4803,12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200" w:rsidRPr="005229CC" w:rsidRDefault="00F80200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79,71</w:t>
            </w:r>
          </w:p>
        </w:tc>
      </w:tr>
      <w:tr w:rsidR="00C26945" w:rsidRPr="005229CC" w:rsidTr="000B6E31">
        <w:trPr>
          <w:trHeight w:val="993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1.2.</w:t>
            </w:r>
            <w:r w:rsidR="00F80200" w:rsidRPr="005229CC">
              <w:rPr>
                <w:rFonts w:ascii="Times New Roman" w:eastAsia="Times New Roman" w:hAnsi="Times New Roman" w:cs="Times New Roman"/>
              </w:rPr>
              <w:t>1.</w:t>
            </w:r>
            <w:r w:rsidRPr="005229CC">
              <w:rPr>
                <w:rFonts w:ascii="Times New Roman" w:eastAsia="Times New Roman" w:hAnsi="Times New Roman" w:cs="Times New Roman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487,25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69,61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413,24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65,80</w:t>
            </w:r>
          </w:p>
        </w:tc>
      </w:tr>
      <w:tr w:rsidR="00C26945" w:rsidRPr="005229CC" w:rsidTr="000B6E31">
        <w:trPr>
          <w:trHeight w:val="9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F802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</w:t>
            </w:r>
            <w:r w:rsidR="00F80200" w:rsidRPr="005229CC">
              <w:rPr>
                <w:rFonts w:ascii="Times New Roman" w:eastAsia="Times New Roman" w:hAnsi="Times New Roman" w:cs="Times New Roman"/>
              </w:rPr>
              <w:t>2</w:t>
            </w:r>
            <w:r w:rsidRPr="005229CC">
              <w:rPr>
                <w:rFonts w:ascii="Times New Roman" w:eastAsia="Times New Roman" w:hAnsi="Times New Roman" w:cs="Times New Roman"/>
              </w:rPr>
              <w:t>.</w:t>
            </w:r>
            <w:r w:rsidR="00F80200" w:rsidRPr="005229CC">
              <w:rPr>
                <w:rFonts w:ascii="Times New Roman" w:eastAsia="Times New Roman" w:hAnsi="Times New Roman" w:cs="Times New Roman"/>
              </w:rPr>
              <w:t>3</w:t>
            </w:r>
            <w:r w:rsidRPr="005229CC">
              <w:rPr>
                <w:rFonts w:ascii="Times New Roman" w:eastAsia="Times New Roman" w:hAnsi="Times New Roman" w:cs="Times New Roman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4142,00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3416,71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82,49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3026,56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75,66</w:t>
            </w:r>
          </w:p>
        </w:tc>
      </w:tr>
      <w:tr w:rsidR="00C26945" w:rsidRPr="005229CC" w:rsidTr="000B6E31">
        <w:trPr>
          <w:trHeight w:val="947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</w:t>
            </w:r>
            <w:r w:rsidR="00F80200" w:rsidRPr="005229CC">
              <w:rPr>
                <w:rFonts w:ascii="Times New Roman" w:eastAsia="Times New Roman" w:hAnsi="Times New Roman" w:cs="Times New Roman"/>
              </w:rPr>
              <w:t>2.</w:t>
            </w:r>
            <w:r w:rsidRPr="005229CC">
              <w:rPr>
                <w:rFonts w:ascii="Times New Roman" w:eastAsia="Times New Roman" w:hAnsi="Times New Roman" w:cs="Times New Roman"/>
              </w:rPr>
              <w:t>4.Налог, взимаемый с применением патентной системы налогообложения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126,00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46,86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47,82</w:t>
            </w:r>
          </w:p>
        </w:tc>
      </w:tr>
      <w:tr w:rsidR="00C26945" w:rsidRPr="005229CC" w:rsidTr="000B6E31">
        <w:trPr>
          <w:trHeight w:val="778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</w:t>
            </w:r>
            <w:r w:rsidR="00F80200" w:rsidRPr="005229CC">
              <w:rPr>
                <w:rFonts w:ascii="Times New Roman" w:eastAsia="Times New Roman" w:hAnsi="Times New Roman" w:cs="Times New Roman"/>
              </w:rPr>
              <w:t>2.</w:t>
            </w:r>
            <w:r w:rsidRPr="005229CC">
              <w:rPr>
                <w:rFonts w:ascii="Times New Roman" w:eastAsia="Times New Roman" w:hAnsi="Times New Roman" w:cs="Times New Roman"/>
              </w:rPr>
              <w:t>5.Единый седьскохозяйственный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1335,00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1063,03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79,63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1316,46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101,27</w:t>
            </w:r>
          </w:p>
        </w:tc>
      </w:tr>
      <w:tr w:rsidR="00C26945" w:rsidRPr="005229CC" w:rsidTr="000B6E31">
        <w:trPr>
          <w:trHeight w:val="3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F802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</w:t>
            </w:r>
            <w:r w:rsidR="00F80200" w:rsidRPr="005229CC">
              <w:rPr>
                <w:rFonts w:ascii="Times New Roman" w:eastAsia="Times New Roman" w:hAnsi="Times New Roman" w:cs="Times New Roman"/>
              </w:rPr>
              <w:t>3</w:t>
            </w:r>
            <w:r w:rsidRPr="005229CC">
              <w:rPr>
                <w:rFonts w:ascii="Times New Roman" w:eastAsia="Times New Roman" w:hAnsi="Times New Roman" w:cs="Times New Roman"/>
              </w:rPr>
              <w:t>. Госпошлина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3112,00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2406,13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77,32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3236,0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2599,08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6945" w:rsidRPr="005229CC" w:rsidRDefault="00C26945" w:rsidP="00C26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80,32</w:t>
            </w:r>
          </w:p>
        </w:tc>
      </w:tr>
    </w:tbl>
    <w:p w:rsidR="00C26945" w:rsidRPr="005229CC" w:rsidRDefault="00C26945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Налоговые  доходы за </w:t>
      </w:r>
      <w:r w:rsidR="00AF4135" w:rsidRPr="005229CC">
        <w:rPr>
          <w:rFonts w:ascii="Times New Roman" w:eastAsia="Times New Roman" w:hAnsi="Times New Roman" w:cs="Times New Roman"/>
          <w:sz w:val="28"/>
          <w:szCs w:val="28"/>
        </w:rPr>
        <w:t xml:space="preserve"> 9 месяцев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  текущего года  </w:t>
      </w:r>
      <w:r w:rsidR="00AF4135" w:rsidRPr="005229CC">
        <w:rPr>
          <w:rFonts w:ascii="Times New Roman" w:eastAsia="Times New Roman" w:hAnsi="Times New Roman" w:cs="Times New Roman"/>
          <w:sz w:val="28"/>
          <w:szCs w:val="28"/>
        </w:rPr>
        <w:t xml:space="preserve">при годовом плане 155208,0 тыс. руб.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поступили в бюджет района в объеме </w:t>
      </w:r>
      <w:r w:rsidR="00AF4135" w:rsidRPr="005229CC">
        <w:rPr>
          <w:rFonts w:ascii="Times New Roman" w:eastAsia="Times New Roman" w:hAnsi="Times New Roman" w:cs="Times New Roman"/>
          <w:sz w:val="28"/>
          <w:szCs w:val="28"/>
        </w:rPr>
        <w:t>101956,98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</w:t>
      </w:r>
      <w:r w:rsidR="00AF4135" w:rsidRPr="005229CC">
        <w:rPr>
          <w:rFonts w:ascii="Times New Roman" w:eastAsia="Times New Roman" w:hAnsi="Times New Roman" w:cs="Times New Roman"/>
          <w:sz w:val="28"/>
          <w:szCs w:val="28"/>
        </w:rPr>
        <w:t>65,69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% от суммы утвержденных годовых  бюджетных назначений. 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lastRenderedPageBreak/>
        <w:t>сравнении с аналогичным периодом 201</w:t>
      </w:r>
      <w:r w:rsidR="00AF4135" w:rsidRPr="005229C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  сумма поступлений по налоговым доходам </w:t>
      </w:r>
      <w:r w:rsidR="00C26945" w:rsidRPr="005229CC">
        <w:rPr>
          <w:rFonts w:ascii="Times New Roman" w:eastAsia="Times New Roman" w:hAnsi="Times New Roman" w:cs="Times New Roman"/>
          <w:sz w:val="28"/>
          <w:szCs w:val="28"/>
        </w:rPr>
        <w:t>увелич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илась на 4</w:t>
      </w:r>
      <w:r w:rsidR="00AF4135" w:rsidRPr="005229CC">
        <w:rPr>
          <w:rFonts w:ascii="Times New Roman" w:eastAsia="Times New Roman" w:hAnsi="Times New Roman" w:cs="Times New Roman"/>
          <w:sz w:val="28"/>
          <w:szCs w:val="28"/>
        </w:rPr>
        <w:t>004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AF4135" w:rsidRPr="005229CC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3 тыс. руб. или на </w:t>
      </w:r>
      <w:r w:rsidR="00AF4135" w:rsidRPr="005229CC">
        <w:rPr>
          <w:rFonts w:ascii="Times New Roman" w:eastAsia="Times New Roman" w:hAnsi="Times New Roman" w:cs="Times New Roman"/>
          <w:sz w:val="28"/>
          <w:szCs w:val="28"/>
        </w:rPr>
        <w:t>4,09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%.</w:t>
      </w:r>
    </w:p>
    <w:p w:rsidR="002018BC" w:rsidRPr="005229CC" w:rsidRDefault="00B5241E" w:rsidP="00B52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9CC">
        <w:rPr>
          <w:rFonts w:ascii="Times New Roman" w:hAnsi="Times New Roman" w:cs="Times New Roman"/>
          <w:sz w:val="28"/>
          <w:szCs w:val="28"/>
        </w:rPr>
        <w:t xml:space="preserve">Основным источником,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за счет поступлений которого формируется бюджет района</w:t>
      </w:r>
      <w:r w:rsidRPr="005229CC">
        <w:rPr>
          <w:rFonts w:ascii="Times New Roman" w:hAnsi="Times New Roman" w:cs="Times New Roman"/>
          <w:sz w:val="28"/>
          <w:szCs w:val="28"/>
        </w:rPr>
        <w:t xml:space="preserve"> и имеющим наибольший удельный вес в сумме налоговых поступлений, является </w:t>
      </w:r>
      <w:r w:rsidRPr="005229CC">
        <w:rPr>
          <w:rFonts w:ascii="Times New Roman" w:hAnsi="Times New Roman" w:cs="Times New Roman"/>
          <w:b/>
          <w:i/>
          <w:sz w:val="28"/>
          <w:szCs w:val="28"/>
        </w:rPr>
        <w:t>налог на доходы физических лиц</w:t>
      </w:r>
      <w:r w:rsidR="002018BC" w:rsidRPr="005229CC">
        <w:rPr>
          <w:rFonts w:ascii="Times New Roman" w:hAnsi="Times New Roman" w:cs="Times New Roman"/>
          <w:sz w:val="28"/>
          <w:szCs w:val="28"/>
        </w:rPr>
        <w:t>, поступление которого за 9 месяцев 2020 года составило 94554,78 тыс. руб. или 64,79% от плановых назначений. Доля в общей сумме налоговых поступлений</w:t>
      </w:r>
      <w:r w:rsidRPr="005229CC">
        <w:rPr>
          <w:rFonts w:ascii="Times New Roman" w:hAnsi="Times New Roman" w:cs="Times New Roman"/>
          <w:sz w:val="28"/>
          <w:szCs w:val="28"/>
        </w:rPr>
        <w:t xml:space="preserve"> </w:t>
      </w:r>
      <w:r w:rsidR="002018BC" w:rsidRPr="005229CC">
        <w:rPr>
          <w:rFonts w:ascii="Times New Roman" w:hAnsi="Times New Roman" w:cs="Times New Roman"/>
          <w:sz w:val="28"/>
          <w:szCs w:val="28"/>
        </w:rPr>
        <w:t>составляет 92,74</w:t>
      </w:r>
      <w:r w:rsidRPr="005229CC">
        <w:rPr>
          <w:rFonts w:ascii="Times New Roman" w:hAnsi="Times New Roman" w:cs="Times New Roman"/>
          <w:sz w:val="28"/>
          <w:szCs w:val="28"/>
        </w:rPr>
        <w:t xml:space="preserve">% </w:t>
      </w:r>
      <w:r w:rsidR="002018BC" w:rsidRPr="005229CC">
        <w:rPr>
          <w:rFonts w:ascii="Times New Roman" w:hAnsi="Times New Roman" w:cs="Times New Roman"/>
          <w:sz w:val="28"/>
          <w:szCs w:val="28"/>
        </w:rPr>
        <w:t>.</w:t>
      </w:r>
    </w:p>
    <w:p w:rsidR="00F80200" w:rsidRPr="005229CC" w:rsidRDefault="00B5241E" w:rsidP="00B52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9CC">
        <w:rPr>
          <w:rFonts w:ascii="Times New Roman" w:hAnsi="Times New Roman" w:cs="Times New Roman"/>
          <w:sz w:val="28"/>
          <w:szCs w:val="28"/>
        </w:rPr>
        <w:t xml:space="preserve">Вторым по величине поступлений среди налоговых доходов является </w:t>
      </w:r>
      <w:r w:rsidRPr="005229C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налог на совокупный доход</w:t>
      </w:r>
      <w:r w:rsidRPr="005229CC">
        <w:rPr>
          <w:rFonts w:ascii="Times New Roman" w:hAnsi="Times New Roman" w:cs="Times New Roman"/>
          <w:sz w:val="28"/>
          <w:szCs w:val="28"/>
        </w:rPr>
        <w:t xml:space="preserve">. </w:t>
      </w:r>
      <w:r w:rsidR="00F80200" w:rsidRPr="005229CC">
        <w:rPr>
          <w:rFonts w:ascii="Times New Roman" w:hAnsi="Times New Roman" w:cs="Times New Roman"/>
          <w:sz w:val="28"/>
          <w:szCs w:val="28"/>
        </w:rPr>
        <w:t xml:space="preserve">Поступление </w:t>
      </w:r>
      <w:r w:rsidR="00F80200" w:rsidRPr="005229C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80200" w:rsidRPr="005229CC">
        <w:rPr>
          <w:rFonts w:ascii="Times New Roman" w:hAnsi="Times New Roman" w:cs="Times New Roman"/>
          <w:sz w:val="28"/>
          <w:szCs w:val="28"/>
        </w:rPr>
        <w:t xml:space="preserve">по данному налогу за 9 месяцев 2020 года составило 4803,12  тыс. руб. или 79,71% к плановым бюджетным назначениям. </w:t>
      </w:r>
      <w:r w:rsidRPr="005229CC">
        <w:rPr>
          <w:rFonts w:ascii="Times New Roman" w:hAnsi="Times New Roman" w:cs="Times New Roman"/>
          <w:sz w:val="28"/>
          <w:szCs w:val="28"/>
        </w:rPr>
        <w:t xml:space="preserve">Удельный вес </w:t>
      </w:r>
      <w:r w:rsidR="00F80200" w:rsidRPr="005229CC">
        <w:rPr>
          <w:rFonts w:ascii="Times New Roman" w:hAnsi="Times New Roman" w:cs="Times New Roman"/>
          <w:sz w:val="28"/>
          <w:szCs w:val="28"/>
        </w:rPr>
        <w:t xml:space="preserve">в общей сумме налоговых поступлений </w:t>
      </w:r>
      <w:r w:rsidRPr="005229CC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F80200" w:rsidRPr="005229CC">
        <w:rPr>
          <w:rFonts w:ascii="Times New Roman" w:hAnsi="Times New Roman" w:cs="Times New Roman"/>
          <w:sz w:val="28"/>
          <w:szCs w:val="28"/>
        </w:rPr>
        <w:t>4,71</w:t>
      </w:r>
      <w:r w:rsidRPr="005229CC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F80200" w:rsidRPr="005229CC" w:rsidRDefault="00FE0AA0" w:rsidP="00B524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ab/>
      </w:r>
      <w:r w:rsidRPr="005229CC">
        <w:rPr>
          <w:rFonts w:ascii="Times New Roman" w:eastAsia="Times New Roman" w:hAnsi="Times New Roman" w:cs="Times New Roman"/>
          <w:bCs/>
          <w:iCs/>
          <w:sz w:val="28"/>
          <w:szCs w:val="28"/>
        </w:rPr>
        <w:t>В совокупности эти налоги обеспечили 97,45% от поступлений налоговых доходов.</w:t>
      </w:r>
    </w:p>
    <w:p w:rsidR="00FE0AA0" w:rsidRPr="005229CC" w:rsidRDefault="00FE0AA0" w:rsidP="00B524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B5241E" w:rsidRPr="005229CC" w:rsidRDefault="00B5241E" w:rsidP="00B524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2.2. Исполнение бюджета по неналоговым доходам</w:t>
      </w:r>
    </w:p>
    <w:p w:rsidR="003D61C3" w:rsidRPr="005229CC" w:rsidRDefault="003D61C3" w:rsidP="003D61C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61C3" w:rsidRPr="005229CC" w:rsidRDefault="003D61C3" w:rsidP="007D5A32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Информация о поступлении неналоговых доходов в  бюджет муниципального района за 9 месяцев 2019 и 2020 годов представлена в таблице.</w:t>
      </w:r>
    </w:p>
    <w:p w:rsidR="00B5241E" w:rsidRPr="005229CC" w:rsidRDefault="00B5241E" w:rsidP="00B524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тыс.руб.</w:t>
      </w:r>
    </w:p>
    <w:tbl>
      <w:tblPr>
        <w:tblW w:w="9371" w:type="dxa"/>
        <w:tblInd w:w="93" w:type="dxa"/>
        <w:tblLayout w:type="fixed"/>
        <w:tblLook w:val="04A0"/>
      </w:tblPr>
      <w:tblGrid>
        <w:gridCol w:w="3134"/>
        <w:gridCol w:w="1134"/>
        <w:gridCol w:w="1134"/>
        <w:gridCol w:w="850"/>
        <w:gridCol w:w="1134"/>
        <w:gridCol w:w="1134"/>
        <w:gridCol w:w="851"/>
      </w:tblGrid>
      <w:tr w:rsidR="00671E1E" w:rsidRPr="005229CC" w:rsidTr="00C023A1">
        <w:trPr>
          <w:trHeight w:val="36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Статьи доходов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2019 год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2020 год</w:t>
            </w:r>
          </w:p>
        </w:tc>
      </w:tr>
      <w:tr w:rsidR="00C023A1" w:rsidRPr="005229CC" w:rsidTr="00C023A1">
        <w:trPr>
          <w:trHeight w:val="1036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E1E" w:rsidRPr="005229CC" w:rsidRDefault="00671E1E" w:rsidP="00671E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71E1E" w:rsidRPr="005229CC" w:rsidRDefault="00671E1E" w:rsidP="00C0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Уточненный план на 2019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C0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Исполнено за 9 месяцев 2019 года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C0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% исполнения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71E1E" w:rsidRPr="005229CC" w:rsidRDefault="00671E1E" w:rsidP="00C0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Уточненный план на 2020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C0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Исполнено за 9 месяцев 2020 года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C0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% исполнения</w:t>
            </w:r>
          </w:p>
        </w:tc>
      </w:tr>
      <w:tr w:rsidR="00671E1E" w:rsidRPr="005229CC" w:rsidTr="00C023A1">
        <w:trPr>
          <w:trHeight w:val="54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1. Неналоговые доходы 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24313,72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16919,7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69,59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25223,00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14279,34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56,61</w:t>
            </w:r>
          </w:p>
        </w:tc>
      </w:tr>
      <w:tr w:rsidR="00671E1E" w:rsidRPr="005229CC" w:rsidTr="00C023A1">
        <w:trPr>
          <w:trHeight w:val="106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1.1. Доходы от использования имущества находящегося в муниципальной и гос.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3974,00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3681,06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92,63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3950,3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2914,8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73,79</w:t>
            </w:r>
          </w:p>
        </w:tc>
      </w:tr>
      <w:tr w:rsidR="00671E1E" w:rsidRPr="005229CC" w:rsidTr="00C023A1">
        <w:trPr>
          <w:trHeight w:val="1069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1.2. Доходы от продажи материальных и нематериальных активов (зем.участки)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558,2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93,03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1090,22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1603,26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147,06</w:t>
            </w:r>
          </w:p>
        </w:tc>
      </w:tr>
      <w:tr w:rsidR="00671E1E" w:rsidRPr="005229CC" w:rsidTr="00C023A1">
        <w:trPr>
          <w:trHeight w:val="6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1.3. Доходы от оказания платных услуг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17691,72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11230,2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18239,60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5044,31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27,66</w:t>
            </w:r>
          </w:p>
        </w:tc>
      </w:tr>
      <w:tr w:rsidR="00C023A1" w:rsidRPr="005229CC" w:rsidTr="00C023A1">
        <w:trPr>
          <w:trHeight w:val="53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1.4.Платежи за пользование природными ресурсами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284,1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312,25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65,05</w:t>
            </w:r>
          </w:p>
        </w:tc>
      </w:tr>
      <w:tr w:rsidR="00C023A1" w:rsidRPr="005229CC" w:rsidTr="00C023A1">
        <w:trPr>
          <w:trHeight w:val="4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1.5. Штрафы, санкции, возмещение ущерба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1584,00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72,56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1462,88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408,03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27,89</w:t>
            </w:r>
          </w:p>
        </w:tc>
      </w:tr>
      <w:tr w:rsidR="00C023A1" w:rsidRPr="005229CC" w:rsidTr="00C023A1">
        <w:trPr>
          <w:trHeight w:val="477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1.6. Прочие неналогые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16,82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3996,69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E1E" w:rsidRPr="005229CC" w:rsidRDefault="00671E1E" w:rsidP="00671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671E1E" w:rsidRPr="005229CC" w:rsidRDefault="00671E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Исходя из представленных</w:t>
      </w:r>
      <w:r w:rsidR="00C023A1" w:rsidRPr="005229CC">
        <w:rPr>
          <w:rFonts w:ascii="Times New Roman" w:eastAsia="Times New Roman" w:hAnsi="Times New Roman" w:cs="Times New Roman"/>
          <w:sz w:val="28"/>
          <w:szCs w:val="28"/>
        </w:rPr>
        <w:t xml:space="preserve"> в таблице данных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общая сумма поступлений</w:t>
      </w:r>
      <w:r w:rsidR="0085279A" w:rsidRPr="005229CC">
        <w:rPr>
          <w:rFonts w:ascii="Times New Roman" w:eastAsia="Times New Roman" w:hAnsi="Times New Roman" w:cs="Times New Roman"/>
          <w:sz w:val="28"/>
          <w:szCs w:val="28"/>
        </w:rPr>
        <w:t xml:space="preserve"> неналоговых доходов </w:t>
      </w:r>
      <w:r w:rsidR="00F94A51"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9 месяцев 2020 года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составила </w:t>
      </w:r>
      <w:r w:rsidR="00C023A1" w:rsidRPr="005229CC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42</w:t>
      </w:r>
      <w:r w:rsidR="00C023A1" w:rsidRPr="005229C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9</w:t>
      </w:r>
      <w:r w:rsidR="00C023A1" w:rsidRPr="005229CC">
        <w:rPr>
          <w:rFonts w:ascii="Times New Roman" w:eastAsia="Times New Roman" w:hAnsi="Times New Roman" w:cs="Times New Roman"/>
          <w:sz w:val="28"/>
          <w:szCs w:val="28"/>
        </w:rPr>
        <w:t>,34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lastRenderedPageBreak/>
        <w:t>5</w:t>
      </w:r>
      <w:r w:rsidR="00C023A1" w:rsidRPr="005229CC">
        <w:rPr>
          <w:rFonts w:ascii="Times New Roman" w:eastAsia="Times New Roman" w:hAnsi="Times New Roman" w:cs="Times New Roman"/>
          <w:sz w:val="28"/>
          <w:szCs w:val="28"/>
        </w:rPr>
        <w:t>6,61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% от суммы утвержденных бюджетных назначений. </w:t>
      </w:r>
      <w:r w:rsidR="0085279A" w:rsidRPr="005229C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сравнении с аналогичным периодом 201</w:t>
      </w:r>
      <w:r w:rsidR="00C023A1" w:rsidRPr="005229CC"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года сумма поступлений уменьшилась на</w:t>
      </w:r>
      <w:r w:rsidR="00C023A1" w:rsidRPr="005229CC">
        <w:rPr>
          <w:rFonts w:ascii="Times New Roman" w:eastAsia="Times New Roman" w:hAnsi="Times New Roman" w:cs="Times New Roman"/>
          <w:sz w:val="28"/>
          <w:szCs w:val="28"/>
        </w:rPr>
        <w:t xml:space="preserve"> 2640,36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на </w:t>
      </w:r>
      <w:r w:rsidR="00C023A1" w:rsidRPr="005229CC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,6</w:t>
      </w:r>
      <w:r w:rsidR="00C023A1" w:rsidRPr="005229CC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%.</w:t>
      </w:r>
    </w:p>
    <w:p w:rsidR="00DC6CF1" w:rsidRPr="005229CC" w:rsidRDefault="00DC6CF1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Наибольший удельный вес в общем объеме неналоговых доходов по состоянию на 01.10.2020г. приходится на 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поступления </w:t>
      </w:r>
      <w:r w:rsidR="00F94A51" w:rsidRPr="005229CC">
        <w:rPr>
          <w:rFonts w:ascii="Times New Roman" w:eastAsia="Times New Roman" w:hAnsi="Times New Roman" w:cs="Times New Roman"/>
          <w:sz w:val="28"/>
          <w:szCs w:val="28"/>
        </w:rPr>
        <w:t>доходов от оказания платных услуг и компенсации затрат государства   (</w:t>
      </w:r>
      <w:r w:rsidR="00D7117F" w:rsidRPr="005229CC">
        <w:rPr>
          <w:rFonts w:ascii="Times New Roman" w:eastAsia="Times New Roman" w:hAnsi="Times New Roman" w:cs="Times New Roman"/>
          <w:sz w:val="28"/>
          <w:szCs w:val="28"/>
        </w:rPr>
        <w:t>35,3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%)</w:t>
      </w:r>
      <w:r w:rsidR="00F94A51" w:rsidRPr="005229CC">
        <w:rPr>
          <w:rFonts w:ascii="Times New Roman" w:eastAsia="Times New Roman" w:hAnsi="Times New Roman" w:cs="Times New Roman"/>
          <w:sz w:val="28"/>
          <w:szCs w:val="28"/>
        </w:rPr>
        <w:t xml:space="preserve">,  </w:t>
      </w:r>
      <w:r w:rsidR="00D7117F" w:rsidRPr="005229CC">
        <w:rPr>
          <w:rFonts w:ascii="Times New Roman" w:eastAsia="Times New Roman" w:hAnsi="Times New Roman" w:cs="Times New Roman"/>
          <w:sz w:val="28"/>
          <w:szCs w:val="28"/>
        </w:rPr>
        <w:t xml:space="preserve">доходов от использования имущества находящегося в муниципальной собственности (20,4%), </w:t>
      </w:r>
      <w:r w:rsidR="00F94A51" w:rsidRPr="005229CC">
        <w:rPr>
          <w:rFonts w:ascii="Times New Roman" w:eastAsia="Times New Roman" w:hAnsi="Times New Roman" w:cs="Times New Roman"/>
          <w:sz w:val="28"/>
          <w:szCs w:val="28"/>
        </w:rPr>
        <w:t>доходов от продажи материальных и нематериальных активов (1</w:t>
      </w:r>
      <w:r w:rsidR="00D7117F" w:rsidRPr="005229CC">
        <w:rPr>
          <w:rFonts w:ascii="Times New Roman" w:eastAsia="Times New Roman" w:hAnsi="Times New Roman" w:cs="Times New Roman"/>
          <w:sz w:val="28"/>
          <w:szCs w:val="28"/>
        </w:rPr>
        <w:t>1</w:t>
      </w:r>
      <w:r w:rsidR="00F94A51" w:rsidRPr="005229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D7117F" w:rsidRPr="005229CC">
        <w:rPr>
          <w:rFonts w:ascii="Times New Roman" w:eastAsia="Times New Roman" w:hAnsi="Times New Roman" w:cs="Times New Roman"/>
          <w:sz w:val="28"/>
          <w:szCs w:val="28"/>
        </w:rPr>
        <w:t>2</w:t>
      </w:r>
      <w:r w:rsidR="00F94A51" w:rsidRPr="005229CC">
        <w:rPr>
          <w:rFonts w:ascii="Times New Roman" w:eastAsia="Times New Roman" w:hAnsi="Times New Roman" w:cs="Times New Roman"/>
          <w:sz w:val="28"/>
          <w:szCs w:val="28"/>
        </w:rPr>
        <w:t>%</w:t>
      </w:r>
      <w:r w:rsidR="00D7117F" w:rsidRPr="005229CC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В целом эти доходы обеспечили 66,9% от поступлений неналоговых доходов. 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Оставшиеся </w:t>
      </w:r>
      <w:r w:rsidR="00D7117F" w:rsidRPr="005229CC">
        <w:rPr>
          <w:rFonts w:ascii="Times New Roman" w:eastAsia="Times New Roman" w:hAnsi="Times New Roman" w:cs="Times New Roman"/>
          <w:sz w:val="28"/>
          <w:szCs w:val="28"/>
        </w:rPr>
        <w:t>3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3,</w:t>
      </w:r>
      <w:r w:rsidR="00D7117F" w:rsidRPr="005229CC">
        <w:rPr>
          <w:rFonts w:ascii="Times New Roman" w:eastAsia="Times New Roman" w:hAnsi="Times New Roman" w:cs="Times New Roman"/>
          <w:sz w:val="28"/>
          <w:szCs w:val="28"/>
        </w:rPr>
        <w:t>1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% поступлений в районный бюджет формируются за счет остальных видов неналоговых доходов.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r w:rsidR="00DC6CF1" w:rsidRPr="005229CC">
        <w:rPr>
          <w:rFonts w:ascii="Times New Roman" w:eastAsia="Times New Roman" w:hAnsi="Times New Roman" w:cs="Times New Roman"/>
          <w:b/>
          <w:i/>
          <w:sz w:val="28"/>
          <w:szCs w:val="28"/>
        </w:rPr>
        <w:t>Доходы от оказания платных услуг и компенсации затрат государства</w:t>
      </w:r>
      <w:r w:rsidR="00DC6CF1" w:rsidRPr="005229CC">
        <w:rPr>
          <w:rFonts w:ascii="Times New Roman" w:eastAsia="Times New Roman" w:hAnsi="Times New Roman" w:cs="Times New Roman"/>
          <w:sz w:val="28"/>
          <w:szCs w:val="28"/>
        </w:rPr>
        <w:t>  </w:t>
      </w:r>
      <w:r w:rsidR="00C94A15"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9 месяцев 2020 года </w:t>
      </w:r>
      <w:r w:rsidR="000F37E6" w:rsidRPr="005229CC">
        <w:rPr>
          <w:rFonts w:ascii="Times New Roman" w:eastAsia="Times New Roman" w:hAnsi="Times New Roman" w:cs="Times New Roman"/>
          <w:sz w:val="28"/>
          <w:szCs w:val="28"/>
        </w:rPr>
        <w:t>поступи</w:t>
      </w:r>
      <w:r w:rsidR="00C94A15" w:rsidRPr="005229CC">
        <w:rPr>
          <w:rFonts w:ascii="Times New Roman" w:eastAsia="Times New Roman" w:hAnsi="Times New Roman" w:cs="Times New Roman"/>
          <w:sz w:val="28"/>
          <w:szCs w:val="28"/>
        </w:rPr>
        <w:t xml:space="preserve">ли </w:t>
      </w:r>
      <w:r w:rsidR="000F37E6" w:rsidRPr="005229CC">
        <w:rPr>
          <w:rFonts w:ascii="Times New Roman" w:eastAsia="Times New Roman" w:hAnsi="Times New Roman" w:cs="Times New Roman"/>
          <w:sz w:val="28"/>
          <w:szCs w:val="28"/>
        </w:rPr>
        <w:t xml:space="preserve"> в размере </w:t>
      </w:r>
      <w:r w:rsidR="00C94A15" w:rsidRPr="005229CC">
        <w:rPr>
          <w:rFonts w:ascii="Times New Roman" w:eastAsia="Times New Roman" w:hAnsi="Times New Roman" w:cs="Times New Roman"/>
          <w:sz w:val="28"/>
          <w:szCs w:val="28"/>
        </w:rPr>
        <w:t>5044,31 тыс. руб. или 27,66% от годовых прогнозных назначений, что меньше поступлений за аналогичный период 2019 года на 6185,89 тыс. руб. (-55,1%).</w:t>
      </w:r>
    </w:p>
    <w:p w:rsidR="00C06892" w:rsidRPr="005229CC" w:rsidRDefault="00C06892" w:rsidP="00C06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i/>
          <w:sz w:val="28"/>
          <w:szCs w:val="28"/>
        </w:rPr>
        <w:t>Доходы от использования имущества находящегося в муниципальной и государственной собственности</w:t>
      </w:r>
      <w:r w:rsidR="000F37E6" w:rsidRPr="005229CC">
        <w:rPr>
          <w:rFonts w:ascii="Times New Roman" w:eastAsia="Times New Roman" w:hAnsi="Times New Roman" w:cs="Times New Roman"/>
          <w:sz w:val="28"/>
          <w:szCs w:val="28"/>
        </w:rPr>
        <w:t xml:space="preserve"> поступ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0F37E6" w:rsidRPr="005229CC"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2914,8 тыс. руб. или 73,79 % от годовых прогнозных назначений, что меньше поступлений за аналогичный период 2019 года на 766,26 тыс. руб. (-20,8%).</w:t>
      </w:r>
    </w:p>
    <w:p w:rsidR="00C06892" w:rsidRPr="005229CC" w:rsidRDefault="00C06892" w:rsidP="00C06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Поступление </w:t>
      </w:r>
      <w:r w:rsidRPr="005229CC">
        <w:rPr>
          <w:rFonts w:ascii="Times New Roman" w:eastAsia="Times New Roman" w:hAnsi="Times New Roman" w:cs="Times New Roman"/>
          <w:b/>
          <w:i/>
          <w:sz w:val="28"/>
          <w:szCs w:val="28"/>
        </w:rPr>
        <w:t>штрафов, санкций, возмещение ущерба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за 9 месяцев 2020 года составило 408,03 тыс. руб. или 27,89% от годовых прогнозных назначений, что меньше поступлений за аналогичный период 2019 года на 741,37 тыс. руб. (-64,5%).</w:t>
      </w:r>
    </w:p>
    <w:p w:rsidR="00383EE4" w:rsidRPr="005229CC" w:rsidRDefault="00C06892" w:rsidP="00383E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i/>
          <w:sz w:val="28"/>
          <w:szCs w:val="28"/>
        </w:rPr>
        <w:t>Доходы от продажи материальных и нематериальных активов</w:t>
      </w:r>
      <w:r w:rsidR="00383EE4" w:rsidRPr="005229CC">
        <w:rPr>
          <w:rFonts w:ascii="Times New Roman" w:eastAsia="Times New Roman" w:hAnsi="Times New Roman" w:cs="Times New Roman"/>
          <w:sz w:val="28"/>
          <w:szCs w:val="28"/>
        </w:rPr>
        <w:t xml:space="preserve"> за 9 месяцев поступили в размере 1603,26 тыс. руб. или 147,06% от годовых прогнозных назначений, что больше поступлений за аналогичный период 2019 года на 1045,06 тыс. руб. (+187,27%).</w:t>
      </w:r>
    </w:p>
    <w:p w:rsidR="00383EE4" w:rsidRPr="005229CC" w:rsidRDefault="00383EE4" w:rsidP="00383E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i/>
          <w:sz w:val="28"/>
          <w:szCs w:val="28"/>
        </w:rPr>
        <w:t>Платежи за пользование природными ресурсами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37E6" w:rsidRPr="005229CC">
        <w:rPr>
          <w:rFonts w:ascii="Times New Roman" w:eastAsia="Times New Roman" w:hAnsi="Times New Roman" w:cs="Times New Roman"/>
          <w:sz w:val="28"/>
          <w:szCs w:val="28"/>
        </w:rPr>
        <w:t>поступили в размере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312,25 тыс. руб. или 65,05% от годовых прогнозных назначений, что </w:t>
      </w:r>
      <w:r w:rsidR="00D05535" w:rsidRPr="005229CC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ше поступлений за аналогичный период 2019 года на </w:t>
      </w:r>
      <w:r w:rsidR="00D05535" w:rsidRPr="005229CC">
        <w:rPr>
          <w:rFonts w:ascii="Times New Roman" w:eastAsia="Times New Roman" w:hAnsi="Times New Roman" w:cs="Times New Roman"/>
          <w:sz w:val="28"/>
          <w:szCs w:val="28"/>
        </w:rPr>
        <w:t xml:space="preserve">28,15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тыс. руб. (</w:t>
      </w:r>
      <w:r w:rsidR="00D05535" w:rsidRPr="005229CC">
        <w:rPr>
          <w:rFonts w:ascii="Times New Roman" w:eastAsia="Times New Roman" w:hAnsi="Times New Roman" w:cs="Times New Roman"/>
          <w:sz w:val="28"/>
          <w:szCs w:val="28"/>
        </w:rPr>
        <w:t>+ 9,9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%).</w:t>
      </w:r>
    </w:p>
    <w:p w:rsidR="00D05535" w:rsidRPr="005229CC" w:rsidRDefault="00D05535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6892" w:rsidRPr="005229CC" w:rsidRDefault="00D05535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sz w:val="28"/>
          <w:szCs w:val="28"/>
        </w:rPr>
        <w:t>В целом объем налоговых и неналоговых доходов</w:t>
      </w:r>
      <w:r w:rsidR="000F37E6" w:rsidRPr="005229CC">
        <w:rPr>
          <w:rFonts w:ascii="Times New Roman" w:eastAsia="Times New Roman" w:hAnsi="Times New Roman" w:cs="Times New Roman"/>
          <w:b/>
          <w:sz w:val="28"/>
          <w:szCs w:val="28"/>
        </w:rPr>
        <w:t xml:space="preserve"> или собственных доходов </w:t>
      </w:r>
      <w:r w:rsidRPr="005229CC">
        <w:rPr>
          <w:rFonts w:ascii="Times New Roman" w:eastAsia="Times New Roman" w:hAnsi="Times New Roman" w:cs="Times New Roman"/>
          <w:b/>
          <w:sz w:val="28"/>
          <w:szCs w:val="28"/>
        </w:rPr>
        <w:t>увеличился к уровню 2019 года на 1363,75 тыс. руб</w:t>
      </w:r>
      <w:r w:rsidR="00566F70" w:rsidRPr="005229CC">
        <w:rPr>
          <w:rFonts w:ascii="Times New Roman" w:eastAsia="Times New Roman" w:hAnsi="Times New Roman" w:cs="Times New Roman"/>
          <w:b/>
          <w:sz w:val="28"/>
          <w:szCs w:val="28"/>
        </w:rPr>
        <w:t>. (+1,1</w:t>
      </w:r>
      <w:r w:rsidR="005229CC" w:rsidRPr="005229CC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566F70" w:rsidRPr="005229CC">
        <w:rPr>
          <w:rFonts w:ascii="Times New Roman" w:eastAsia="Times New Roman" w:hAnsi="Times New Roman" w:cs="Times New Roman"/>
          <w:b/>
          <w:sz w:val="28"/>
          <w:szCs w:val="28"/>
        </w:rPr>
        <w:t xml:space="preserve">%). Годовые прогнозные назначения </w:t>
      </w:r>
      <w:r w:rsidR="000F37E6" w:rsidRPr="005229CC">
        <w:rPr>
          <w:rFonts w:ascii="Times New Roman" w:eastAsia="Times New Roman" w:hAnsi="Times New Roman" w:cs="Times New Roman"/>
          <w:b/>
          <w:sz w:val="28"/>
          <w:szCs w:val="28"/>
        </w:rPr>
        <w:t xml:space="preserve">собственных доходов </w:t>
      </w:r>
      <w:r w:rsidR="00566F70" w:rsidRPr="005229CC"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исполнены </w:t>
      </w:r>
      <w:r w:rsidR="000F37E6" w:rsidRPr="005229CC">
        <w:rPr>
          <w:rFonts w:ascii="Times New Roman" w:eastAsia="Times New Roman" w:hAnsi="Times New Roman" w:cs="Times New Roman"/>
          <w:b/>
          <w:sz w:val="28"/>
          <w:szCs w:val="28"/>
        </w:rPr>
        <w:t xml:space="preserve">в размере </w:t>
      </w:r>
      <w:r w:rsidR="00566F70" w:rsidRPr="005229CC">
        <w:rPr>
          <w:rFonts w:ascii="Times New Roman" w:eastAsia="Times New Roman" w:hAnsi="Times New Roman" w:cs="Times New Roman"/>
          <w:b/>
          <w:sz w:val="28"/>
          <w:szCs w:val="28"/>
        </w:rPr>
        <w:t>116236,32 тыс. руб. или 64,42%.</w:t>
      </w:r>
      <w:r w:rsidR="00383EE4" w:rsidRPr="005229C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5241E" w:rsidRPr="005229CC" w:rsidRDefault="00B5241E" w:rsidP="00B524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2.3. Безвозмездные поступлени</w:t>
      </w:r>
      <w:r w:rsidR="007D5A32"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я в бюджет района</w:t>
      </w:r>
    </w:p>
    <w:p w:rsidR="000F37E6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Сумма безвозмездных поступлений на 20</w:t>
      </w:r>
      <w:r w:rsidR="0035636F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 утверждена в объеме </w:t>
      </w:r>
      <w:r w:rsidR="0035636F" w:rsidRPr="005229CC">
        <w:rPr>
          <w:rFonts w:ascii="Times New Roman" w:eastAsia="Times New Roman" w:hAnsi="Times New Roman" w:cs="Times New Roman"/>
          <w:sz w:val="28"/>
          <w:szCs w:val="28"/>
        </w:rPr>
        <w:t>423631,35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35636F"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руб.</w:t>
      </w:r>
      <w:r w:rsidR="000F37E6" w:rsidRPr="005229CC">
        <w:rPr>
          <w:rFonts w:ascii="Times New Roman" w:eastAsia="Times New Roman" w:hAnsi="Times New Roman" w:cs="Times New Roman"/>
          <w:sz w:val="28"/>
          <w:szCs w:val="28"/>
        </w:rPr>
        <w:t xml:space="preserve"> и это на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61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% </w:t>
      </w:r>
      <w:r w:rsidR="000F37E6" w:rsidRPr="005229CC">
        <w:rPr>
          <w:rFonts w:ascii="Times New Roman" w:eastAsia="Times New Roman" w:hAnsi="Times New Roman" w:cs="Times New Roman"/>
          <w:sz w:val="28"/>
          <w:szCs w:val="28"/>
        </w:rPr>
        <w:t xml:space="preserve">больше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утвержденной сумм</w:t>
      </w:r>
      <w:r w:rsidR="000F37E6" w:rsidRPr="005229CC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безвозмездных поступлений в аналогичном периоде  201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F37E6" w:rsidRPr="005229CC">
        <w:rPr>
          <w:rFonts w:ascii="Times New Roman" w:eastAsia="Times New Roman" w:hAnsi="Times New Roman" w:cs="Times New Roman"/>
          <w:sz w:val="28"/>
          <w:szCs w:val="28"/>
        </w:rPr>
        <w:t xml:space="preserve"> (342704,95 тыс. руб.)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712AE7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 xml:space="preserve">9 месяцев  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текущего года в бюджет 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ского  муниципального района поступило 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305139,29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руб., что на 4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64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руб., или на 1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% 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бол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ьше поступлений в аналогичном периоде 201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 (2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7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928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65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руб.). 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Таким образом,  годовой план по безвозмездным поступлениям из других бюджетов бюджетной системы РФ  за 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9 месяцев 2020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  выполнен на 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72,03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%, а по отношению к поступлениям в аналогичном периоде 201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года, безвозмездные поступления выполнены на 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8,</w:t>
      </w:r>
      <w:r w:rsidR="00712AE7" w:rsidRPr="005229CC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%.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Безвозмездные поступления в доход районного бюджета 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9 месяцев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поступили в виде: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229CC">
        <w:rPr>
          <w:rFonts w:ascii="Times New Roman" w:eastAsia="Times New Roman" w:hAnsi="Times New Roman" w:cs="Times New Roman"/>
          <w:b/>
          <w:sz w:val="28"/>
          <w:szCs w:val="28"/>
        </w:rPr>
        <w:t xml:space="preserve">дотации на </w:t>
      </w:r>
      <w:r w:rsidR="008F6515" w:rsidRPr="005229CC">
        <w:rPr>
          <w:rFonts w:ascii="Times New Roman" w:eastAsia="Times New Roman" w:hAnsi="Times New Roman" w:cs="Times New Roman"/>
          <w:b/>
          <w:sz w:val="28"/>
          <w:szCs w:val="28"/>
        </w:rPr>
        <w:t xml:space="preserve">поддержку мер по обеспечению сбалансированности бюджетов  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2160,27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12,02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 от утвержденной суммы бюджетных назначений (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17966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41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)</w:t>
      </w:r>
      <w:r w:rsidR="004407B6" w:rsidRPr="005229CC">
        <w:rPr>
          <w:rFonts w:ascii="Times New Roman" w:eastAsia="Times New Roman" w:hAnsi="Times New Roman" w:cs="Times New Roman"/>
          <w:sz w:val="28"/>
          <w:szCs w:val="28"/>
        </w:rPr>
        <w:t xml:space="preserve"> и это на 2160,27 тыс. руб. больше поступлений в аналогичном периоде 2019 года (0,0 тыс. руб.)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552B3" w:rsidRPr="005229CC" w:rsidRDefault="00B5241E" w:rsidP="00E55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229CC">
        <w:rPr>
          <w:rFonts w:ascii="Times New Roman" w:eastAsia="Times New Roman" w:hAnsi="Times New Roman" w:cs="Times New Roman"/>
          <w:b/>
          <w:sz w:val="28"/>
          <w:szCs w:val="28"/>
        </w:rPr>
        <w:t>субсидий бюджетам бюджетной системы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(межбюджетные субсидии) 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 xml:space="preserve">67147,05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тыс. руб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, или 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1,8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 от утвержденной суммы бюджетных назначений (93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483,69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)</w:t>
      </w:r>
      <w:r w:rsidR="00E552B3" w:rsidRPr="005229CC">
        <w:rPr>
          <w:rFonts w:ascii="Times New Roman" w:eastAsia="Times New Roman" w:hAnsi="Times New Roman" w:cs="Times New Roman"/>
          <w:sz w:val="28"/>
          <w:szCs w:val="28"/>
        </w:rPr>
        <w:t xml:space="preserve"> и это на 35644,57 тыс. руб. или на 113,15% больше поступлений в аналогичном периоде 2019 года (31502,48 тыс. руб.);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229CC">
        <w:rPr>
          <w:rFonts w:ascii="Times New Roman" w:eastAsia="Times New Roman" w:hAnsi="Times New Roman" w:cs="Times New Roman"/>
          <w:b/>
          <w:sz w:val="28"/>
          <w:szCs w:val="28"/>
        </w:rPr>
        <w:t>субвенций бюджетам бюджетной системы Российской Федерации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227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065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63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77,3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4% от утвержденной суммы бюджетных назначений (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293590,37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)</w:t>
      </w:r>
      <w:r w:rsidR="00E552B3" w:rsidRPr="005229CC">
        <w:rPr>
          <w:rFonts w:ascii="Times New Roman" w:eastAsia="Times New Roman" w:hAnsi="Times New Roman" w:cs="Times New Roman"/>
          <w:sz w:val="28"/>
          <w:szCs w:val="28"/>
        </w:rPr>
        <w:t xml:space="preserve"> и это на 2289,91 тыс. руб. или на 1,0% меньше поступлений в аналогичном периоде 2019 года (229355,54 тыс. руб.)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01AAA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-</w:t>
      </w:r>
      <w:r w:rsidR="008F6515"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6515" w:rsidRPr="005229CC">
        <w:rPr>
          <w:rFonts w:ascii="Times New Roman" w:eastAsia="Times New Roman" w:hAnsi="Times New Roman" w:cs="Times New Roman"/>
          <w:b/>
          <w:sz w:val="28"/>
          <w:szCs w:val="28"/>
        </w:rPr>
        <w:t xml:space="preserve">иных </w:t>
      </w:r>
      <w:r w:rsidRPr="005229CC">
        <w:rPr>
          <w:rFonts w:ascii="Times New Roman" w:eastAsia="Times New Roman" w:hAnsi="Times New Roman" w:cs="Times New Roman"/>
          <w:b/>
          <w:sz w:val="28"/>
          <w:szCs w:val="28"/>
        </w:rPr>
        <w:t>межбюджетных трансфертов</w:t>
      </w:r>
      <w:r w:rsidR="00001AAA" w:rsidRPr="005229CC">
        <w:rPr>
          <w:rFonts w:ascii="Times New Roman" w:eastAsia="Times New Roman" w:hAnsi="Times New Roman" w:cs="Times New Roman"/>
          <w:sz w:val="28"/>
          <w:szCs w:val="28"/>
        </w:rPr>
        <w:t xml:space="preserve"> 10415,15 тыс. руб.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, что составило </w:t>
      </w:r>
      <w:r w:rsidR="00001AAA" w:rsidRPr="005229CC">
        <w:rPr>
          <w:rFonts w:ascii="Times New Roman" w:eastAsia="Times New Roman" w:hAnsi="Times New Roman" w:cs="Times New Roman"/>
          <w:sz w:val="28"/>
          <w:szCs w:val="28"/>
        </w:rPr>
        <w:t xml:space="preserve">56,22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 от годовой суммы плановых назначений (</w:t>
      </w:r>
      <w:r w:rsidR="00001AAA" w:rsidRPr="005229CC">
        <w:rPr>
          <w:rFonts w:ascii="Times New Roman" w:eastAsia="Times New Roman" w:hAnsi="Times New Roman" w:cs="Times New Roman"/>
          <w:sz w:val="28"/>
          <w:szCs w:val="28"/>
        </w:rPr>
        <w:t>18527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001AAA" w:rsidRPr="005229CC">
        <w:rPr>
          <w:rFonts w:ascii="Times New Roman" w:eastAsia="Times New Roman" w:hAnsi="Times New Roman" w:cs="Times New Roman"/>
          <w:sz w:val="28"/>
          <w:szCs w:val="28"/>
        </w:rPr>
        <w:t>03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001AAA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)</w:t>
      </w:r>
      <w:r w:rsidR="00E552B3" w:rsidRPr="005229CC">
        <w:rPr>
          <w:rFonts w:ascii="Times New Roman" w:eastAsia="Times New Roman" w:hAnsi="Times New Roman" w:cs="Times New Roman"/>
          <w:sz w:val="28"/>
          <w:szCs w:val="28"/>
        </w:rPr>
        <w:t xml:space="preserve"> и это на 6917,73 тыс. руб. или на 197,82% больше поступлений в аналогичном периоде 2019 года (3497,42 тыс. руб.)</w:t>
      </w:r>
      <w:r w:rsidR="00001AAA" w:rsidRPr="005229C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01AAA" w:rsidRPr="005229CC" w:rsidRDefault="00001AAA" w:rsidP="00001A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229CC">
        <w:rPr>
          <w:rFonts w:ascii="Times New Roman" w:eastAsia="Times New Roman" w:hAnsi="Times New Roman" w:cs="Times New Roman"/>
          <w:b/>
          <w:sz w:val="28"/>
          <w:szCs w:val="28"/>
        </w:rPr>
        <w:t>прочих безвозмездных поступлений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70,87 тыс. руб. или 110,98% от утвержденной суммы бюджетных назначений (63,86 тыс. руб.)</w:t>
      </w:r>
      <w:r w:rsidR="00E552B3" w:rsidRPr="005229CC">
        <w:rPr>
          <w:rFonts w:ascii="Times New Roman" w:eastAsia="Times New Roman" w:hAnsi="Times New Roman" w:cs="Times New Roman"/>
          <w:sz w:val="28"/>
          <w:szCs w:val="28"/>
        </w:rPr>
        <w:t xml:space="preserve"> и это на 50,77 тыс. руб. или на 252,58% больше поступлений в аналогичном периоде 2019 года (20,10 тыс. руб.)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В сумме </w:t>
      </w:r>
      <w:r w:rsidR="00001AAA" w:rsidRPr="005229CC">
        <w:rPr>
          <w:rFonts w:ascii="Times New Roman" w:eastAsia="Times New Roman" w:hAnsi="Times New Roman" w:cs="Times New Roman"/>
          <w:sz w:val="28"/>
          <w:szCs w:val="28"/>
        </w:rPr>
        <w:t>1719,68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 произведен возврат остатков субсидий, субвенций и иных межбюджетных трансфертов, имеющих целевое назначение прошлых лет.</w:t>
      </w:r>
    </w:p>
    <w:p w:rsidR="00B5241E" w:rsidRPr="005229CC" w:rsidRDefault="00B5241E" w:rsidP="00B524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241E" w:rsidRPr="005229CC" w:rsidRDefault="007D5A32" w:rsidP="007D5A32">
      <w:pPr>
        <w:pStyle w:val="ae"/>
        <w:spacing w:after="0" w:line="240" w:lineRule="auto"/>
        <w:ind w:left="0"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B5241E" w:rsidRPr="005229CC">
        <w:rPr>
          <w:rFonts w:ascii="Times New Roman" w:hAnsi="Times New Roman" w:cs="Times New Roman"/>
          <w:b/>
          <w:sz w:val="28"/>
          <w:szCs w:val="28"/>
        </w:rPr>
        <w:t xml:space="preserve">Исполнение расходной части бюджета </w:t>
      </w:r>
      <w:r w:rsidRPr="005229CC">
        <w:rPr>
          <w:rFonts w:ascii="Times New Roman" w:hAnsi="Times New Roman" w:cs="Times New Roman"/>
          <w:b/>
          <w:sz w:val="28"/>
          <w:szCs w:val="28"/>
        </w:rPr>
        <w:t>Ленинского муниципального района</w:t>
      </w:r>
      <w:r w:rsidR="00B5241E" w:rsidRPr="005229CC">
        <w:rPr>
          <w:rFonts w:ascii="Times New Roman" w:hAnsi="Times New Roman" w:cs="Times New Roman"/>
          <w:b/>
          <w:sz w:val="28"/>
          <w:szCs w:val="28"/>
        </w:rPr>
        <w:t>.</w:t>
      </w:r>
    </w:p>
    <w:p w:rsidR="004109DA" w:rsidRPr="005229CC" w:rsidRDefault="004109DA" w:rsidP="00B5241E">
      <w:pPr>
        <w:pStyle w:val="af5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color w:val="auto"/>
          <w:spacing w:val="0"/>
          <w:sz w:val="28"/>
          <w:szCs w:val="28"/>
          <w:lang w:eastAsia="ru-RU"/>
        </w:rPr>
      </w:pPr>
    </w:p>
    <w:p w:rsidR="000F37E6" w:rsidRPr="005229CC" w:rsidRDefault="004109DA" w:rsidP="004109DA">
      <w:pPr>
        <w:pStyle w:val="af5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i w:val="0"/>
          <w:color w:val="auto"/>
          <w:spacing w:val="0"/>
          <w:sz w:val="28"/>
          <w:szCs w:val="28"/>
          <w:lang w:eastAsia="ru-RU"/>
        </w:rPr>
        <w:t>При г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pacing w:val="0"/>
          <w:sz w:val="28"/>
          <w:szCs w:val="28"/>
          <w:lang w:eastAsia="ru-RU"/>
        </w:rPr>
        <w:t>одово</w:t>
      </w:r>
      <w:r w:rsidRPr="005229CC">
        <w:rPr>
          <w:rFonts w:ascii="Times New Roman" w:eastAsia="Times New Roman" w:hAnsi="Times New Roman" w:cs="Times New Roman"/>
          <w:i w:val="0"/>
          <w:color w:val="auto"/>
          <w:spacing w:val="0"/>
          <w:sz w:val="28"/>
          <w:szCs w:val="28"/>
          <w:lang w:eastAsia="ru-RU"/>
        </w:rPr>
        <w:t>м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pacing w:val="0"/>
          <w:sz w:val="28"/>
          <w:szCs w:val="28"/>
          <w:lang w:eastAsia="ru-RU"/>
        </w:rPr>
        <w:t xml:space="preserve"> план</w:t>
      </w:r>
      <w:r w:rsidRPr="005229CC">
        <w:rPr>
          <w:rFonts w:ascii="Times New Roman" w:eastAsia="Times New Roman" w:hAnsi="Times New Roman" w:cs="Times New Roman"/>
          <w:i w:val="0"/>
          <w:color w:val="auto"/>
          <w:spacing w:val="0"/>
          <w:sz w:val="28"/>
          <w:szCs w:val="28"/>
          <w:lang w:eastAsia="ru-RU"/>
        </w:rPr>
        <w:t xml:space="preserve">е 615968,81 тыс. руб. 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расходы местного бюджета за 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9 месяцев 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20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года исполнены в сумме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38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4319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,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6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1 тыс. руб., или на 6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2,39 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% от утвержденных годовых бюджетных назначений. </w:t>
      </w:r>
    </w:p>
    <w:p w:rsidR="006C0C18" w:rsidRPr="005229CC" w:rsidRDefault="00B5241E" w:rsidP="004109DA">
      <w:pPr>
        <w:pStyle w:val="af5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По сравнению с аналогичным периодом 201</w:t>
      </w:r>
      <w:r w:rsidR="004109DA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9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года (3</w:t>
      </w:r>
      <w:r w:rsidR="004109DA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52797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,</w:t>
      </w:r>
      <w:r w:rsidR="004109DA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42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тыс. руб.) расходы </w:t>
      </w:r>
      <w:r w:rsidR="004109DA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за 9 месяцев 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текущего  года у</w:t>
      </w:r>
      <w:r w:rsidR="004109DA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велич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ились </w:t>
      </w:r>
      <w:r w:rsidR="006C0C18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в целом 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на 3</w:t>
      </w:r>
      <w:r w:rsidR="006C0C18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1522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,1</w:t>
      </w:r>
      <w:r w:rsidR="006C0C18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9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тыс.</w:t>
      </w:r>
      <w:r w:rsidR="006C0C18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руб. или на </w:t>
      </w:r>
      <w:r w:rsidR="006C0C18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8,93</w:t>
      </w: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%</w:t>
      </w:r>
      <w:r w:rsidR="006C0C18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.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По разделам функциональной классификации расходов  </w:t>
      </w:r>
      <w:r w:rsidR="00EB65AF"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9 месяцев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EB65AF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 исполнение плановых назначений по расходам сложилось следующим образом: </w:t>
      </w:r>
    </w:p>
    <w:p w:rsidR="000F37E6" w:rsidRPr="005229CC" w:rsidRDefault="000F37E6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241E" w:rsidRPr="005229CC" w:rsidRDefault="00B5241E" w:rsidP="00B5241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(тыс. руб.)</w:t>
      </w:r>
    </w:p>
    <w:tbl>
      <w:tblPr>
        <w:tblW w:w="9513" w:type="dxa"/>
        <w:tblInd w:w="93" w:type="dxa"/>
        <w:tblLayout w:type="fixed"/>
        <w:tblLook w:val="04A0"/>
      </w:tblPr>
      <w:tblGrid>
        <w:gridCol w:w="3134"/>
        <w:gridCol w:w="709"/>
        <w:gridCol w:w="1275"/>
        <w:gridCol w:w="1276"/>
        <w:gridCol w:w="1276"/>
        <w:gridCol w:w="992"/>
        <w:gridCol w:w="851"/>
      </w:tblGrid>
      <w:tr w:rsidR="00EB65AF" w:rsidRPr="005229CC" w:rsidTr="000F37E6">
        <w:trPr>
          <w:trHeight w:val="87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C63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Наименование </w:t>
            </w:r>
            <w:r w:rsidR="00C63944" w:rsidRPr="005229CC">
              <w:rPr>
                <w:rFonts w:ascii="Times New Roman" w:eastAsia="Times New Roman" w:hAnsi="Times New Roman" w:cs="Times New Roman"/>
                <w:b/>
                <w:bCs/>
              </w:rPr>
              <w:t>раздела</w:t>
            </w: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C6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Раз</w:t>
            </w:r>
            <w:r w:rsidR="00C63944" w:rsidRPr="005229CC">
              <w:rPr>
                <w:rFonts w:ascii="Times New Roman" w:eastAsia="Times New Roman" w:hAnsi="Times New Roman" w:cs="Times New Roman"/>
                <w:b/>
                <w:bCs/>
              </w:rPr>
              <w:t>-</w:t>
            </w: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дел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Исполнено за 9 месяцев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Утверждено на  2020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Исполнено за 9 месяцев 2020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Рост/снижение к 2019 году</w:t>
            </w:r>
            <w:r w:rsidR="004109DA" w:rsidRPr="005229CC">
              <w:rPr>
                <w:rFonts w:ascii="Times New Roman" w:eastAsia="Times New Roman" w:hAnsi="Times New Roman" w:cs="Times New Roman"/>
                <w:b/>
                <w:bCs/>
              </w:rPr>
              <w:t>, %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% исполнения к плану</w:t>
            </w:r>
          </w:p>
        </w:tc>
      </w:tr>
      <w:tr w:rsidR="00EB65AF" w:rsidRPr="005229CC" w:rsidTr="000F37E6">
        <w:trPr>
          <w:trHeight w:val="253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B65AF" w:rsidRPr="005229CC" w:rsidTr="000F37E6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7</w:t>
            </w:r>
          </w:p>
        </w:tc>
      </w:tr>
      <w:tr w:rsidR="00EB65AF" w:rsidRPr="005229CC" w:rsidTr="000F37E6">
        <w:trPr>
          <w:trHeight w:val="52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0100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44915,49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69019,56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44309,60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-1,35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64,20</w:t>
            </w:r>
          </w:p>
        </w:tc>
      </w:tr>
      <w:tr w:rsidR="00EB65AF" w:rsidRPr="005229CC" w:rsidTr="000F37E6">
        <w:trPr>
          <w:trHeight w:val="547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Национальн безопасность и правоохр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0300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1282,06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1872,60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1316,54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2,69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70,31</w:t>
            </w:r>
          </w:p>
        </w:tc>
      </w:tr>
      <w:tr w:rsidR="00EB65AF" w:rsidRPr="005229CC" w:rsidTr="000F37E6">
        <w:trPr>
          <w:trHeight w:val="30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0400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4148,32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25809,30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8374,42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101,87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32,45</w:t>
            </w:r>
          </w:p>
        </w:tc>
      </w:tr>
      <w:tr w:rsidR="00EB65AF" w:rsidRPr="005229CC" w:rsidTr="000F37E6">
        <w:trPr>
          <w:trHeight w:val="4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 xml:space="preserve">ЖКХ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0500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2220,60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16879,08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10915,95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391,58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64,67</w:t>
            </w:r>
          </w:p>
        </w:tc>
      </w:tr>
      <w:tr w:rsidR="00EB65AF" w:rsidRPr="005229CC" w:rsidTr="000F37E6">
        <w:trPr>
          <w:trHeight w:val="42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0600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19,88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-100,00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EB65AF" w:rsidRPr="005229CC" w:rsidTr="000F37E6">
        <w:trPr>
          <w:trHeight w:val="39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0700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221839,46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342061,18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9CC">
              <w:rPr>
                <w:rFonts w:ascii="Times New Roman" w:eastAsia="Times New Roman" w:hAnsi="Times New Roman" w:cs="Times New Roman"/>
                <w:sz w:val="20"/>
                <w:szCs w:val="20"/>
              </w:rPr>
              <w:t>212307,11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-4,30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62,07</w:t>
            </w:r>
          </w:p>
        </w:tc>
      </w:tr>
      <w:tr w:rsidR="00EB65AF" w:rsidRPr="005229CC" w:rsidTr="000F37E6">
        <w:trPr>
          <w:trHeight w:val="5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0800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3951,64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37360,95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30646,02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675,53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82,03</w:t>
            </w:r>
          </w:p>
        </w:tc>
      </w:tr>
      <w:tr w:rsidR="00EB65AF" w:rsidRPr="005229CC" w:rsidTr="000F37E6">
        <w:trPr>
          <w:trHeight w:val="42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53891,30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63244,56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49653,83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-7,86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78,51</w:t>
            </w:r>
          </w:p>
        </w:tc>
      </w:tr>
      <w:tr w:rsidR="00EB65AF" w:rsidRPr="005229CC" w:rsidTr="000F37E6">
        <w:trPr>
          <w:trHeight w:val="4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Физкультура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468,06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13024,50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4456,01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852,02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34,21</w:t>
            </w:r>
          </w:p>
        </w:tc>
      </w:tr>
      <w:tr w:rsidR="00EB65AF" w:rsidRPr="005229CC" w:rsidTr="000F37E6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СМИ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701,07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1899,64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1702,10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142,79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89,60</w:t>
            </w:r>
          </w:p>
        </w:tc>
      </w:tr>
      <w:tr w:rsidR="00EB65AF" w:rsidRPr="005229CC" w:rsidTr="000F37E6">
        <w:trPr>
          <w:trHeight w:val="33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 xml:space="preserve">Межбюджетные трансферты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1400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19359,54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44757,44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20638,03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5229CC">
              <w:rPr>
                <w:rFonts w:ascii="Calibri" w:eastAsia="Times New Roman" w:hAnsi="Calibri" w:cs="Times New Roman"/>
              </w:rPr>
              <w:t>6,60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9CC">
              <w:rPr>
                <w:rFonts w:ascii="Times New Roman" w:eastAsia="Times New Roman" w:hAnsi="Times New Roman" w:cs="Times New Roman"/>
              </w:rPr>
              <w:t>46,11</w:t>
            </w:r>
          </w:p>
        </w:tc>
      </w:tr>
      <w:tr w:rsidR="00EB65AF" w:rsidRPr="005229CC" w:rsidTr="000F37E6">
        <w:trPr>
          <w:trHeight w:val="3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352797,42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615968,81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384319,61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5229CC">
              <w:rPr>
                <w:rFonts w:ascii="Calibri" w:eastAsia="Times New Roman" w:hAnsi="Calibri" w:cs="Times New Roman"/>
                <w:b/>
                <w:bCs/>
              </w:rPr>
              <w:t>8,93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5AF" w:rsidRPr="005229CC" w:rsidRDefault="00EB65AF" w:rsidP="00EB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29CC">
              <w:rPr>
                <w:rFonts w:ascii="Times New Roman" w:eastAsia="Times New Roman" w:hAnsi="Times New Roman" w:cs="Times New Roman"/>
                <w:b/>
                <w:bCs/>
              </w:rPr>
              <w:t>62,39</w:t>
            </w:r>
          </w:p>
        </w:tc>
      </w:tr>
    </w:tbl>
    <w:p w:rsidR="00EB65AF" w:rsidRPr="005229CC" w:rsidRDefault="00EB65AF" w:rsidP="00B5241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В структуре произведенных  расходов бюджета </w:t>
      </w:r>
      <w:r w:rsidR="001A33A4" w:rsidRPr="005229CC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 за </w:t>
      </w:r>
      <w:r w:rsidR="001A33A4" w:rsidRPr="005229CC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1A33A4" w:rsidRPr="005229CC">
        <w:rPr>
          <w:rFonts w:ascii="Times New Roman" w:eastAsia="Times New Roman" w:hAnsi="Times New Roman" w:cs="Times New Roman"/>
          <w:sz w:val="28"/>
          <w:szCs w:val="28"/>
        </w:rPr>
        <w:t xml:space="preserve">20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года наибольший удельный вес составили расходы по следующим  разделам:</w:t>
      </w:r>
    </w:p>
    <w:p w:rsidR="00B563D4" w:rsidRPr="005229CC" w:rsidRDefault="00B563D4" w:rsidP="00B56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-  «Образование»  55,24%  (212307,11 тыс. руб.);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«Социальная политика» </w:t>
      </w:r>
      <w:r w:rsidR="001A33A4" w:rsidRPr="005229CC">
        <w:rPr>
          <w:rFonts w:ascii="Times New Roman" w:eastAsia="Times New Roman" w:hAnsi="Times New Roman" w:cs="Times New Roman"/>
          <w:sz w:val="28"/>
          <w:szCs w:val="28"/>
        </w:rPr>
        <w:t xml:space="preserve"> 12,92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  (</w:t>
      </w:r>
      <w:r w:rsidR="001A33A4" w:rsidRPr="005229CC">
        <w:rPr>
          <w:rFonts w:ascii="Times New Roman" w:eastAsia="Times New Roman" w:hAnsi="Times New Roman" w:cs="Times New Roman"/>
          <w:sz w:val="28"/>
          <w:szCs w:val="28"/>
        </w:rPr>
        <w:t>49653,83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руб.);</w:t>
      </w:r>
    </w:p>
    <w:p w:rsidR="00B563D4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«Общегосударственные вопросы» </w:t>
      </w:r>
      <w:r w:rsidR="001A33A4" w:rsidRPr="005229CC">
        <w:rPr>
          <w:rFonts w:ascii="Times New Roman" w:eastAsia="Times New Roman" w:hAnsi="Times New Roman" w:cs="Times New Roman"/>
          <w:sz w:val="28"/>
          <w:szCs w:val="28"/>
        </w:rPr>
        <w:t xml:space="preserve"> 11,53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  (</w:t>
      </w:r>
      <w:r w:rsidR="001A33A4" w:rsidRPr="005229CC">
        <w:rPr>
          <w:rFonts w:ascii="Times New Roman" w:eastAsia="Times New Roman" w:hAnsi="Times New Roman" w:cs="Times New Roman"/>
          <w:sz w:val="28"/>
          <w:szCs w:val="28"/>
        </w:rPr>
        <w:t xml:space="preserve">44309,6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тыс. руб.)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563D4" w:rsidRPr="005229CC" w:rsidRDefault="00B563D4" w:rsidP="00B56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- «Культура, кинематография»  7,97 % (30646,02 тыс. руб.).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Из приведенных в таблице данных видно, что наивысший процент исполнения расходов от их годовых назначений сложился по раздел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 «Средства массовой информации» 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8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>9,6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 (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>1702,10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>«Культура, кинематография» 82,03% (30646,02 тыс. руб.),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«Социальная политика» 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>78,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51%  (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>49653,83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руб.),  </w:t>
      </w:r>
      <w:r w:rsidR="00DF3811" w:rsidRPr="005229CC">
        <w:rPr>
          <w:rFonts w:ascii="Times New Roman" w:eastAsia="Times New Roman" w:hAnsi="Times New Roman" w:cs="Times New Roman"/>
          <w:sz w:val="28"/>
          <w:szCs w:val="28"/>
        </w:rPr>
        <w:t xml:space="preserve">«Образование»  62,07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  (21</w:t>
      </w:r>
      <w:r w:rsidR="00DF3811" w:rsidRPr="005229CC">
        <w:rPr>
          <w:rFonts w:ascii="Times New Roman" w:eastAsia="Times New Roman" w:hAnsi="Times New Roman" w:cs="Times New Roman"/>
          <w:sz w:val="28"/>
          <w:szCs w:val="28"/>
        </w:rPr>
        <w:t>2307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DF3811" w:rsidRPr="005229CC"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руб.),  «Общегосударственные вопросы» </w:t>
      </w:r>
      <w:r w:rsidR="00DF3811" w:rsidRPr="005229CC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4</w:t>
      </w:r>
      <w:r w:rsidR="00DF3811" w:rsidRPr="005229C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2%  (</w:t>
      </w:r>
      <w:r w:rsidR="00DF3811" w:rsidRPr="005229CC">
        <w:rPr>
          <w:rFonts w:ascii="Times New Roman" w:eastAsia="Times New Roman" w:hAnsi="Times New Roman" w:cs="Times New Roman"/>
          <w:sz w:val="28"/>
          <w:szCs w:val="28"/>
        </w:rPr>
        <w:t>44309,60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руб.).</w:t>
      </w:r>
    </w:p>
    <w:p w:rsidR="00B5241E" w:rsidRPr="005229CC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Низкий процент исполнения плановых расходов сложился по разделу 0400 «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>Национальная экономика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>32,45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%.</w:t>
      </w:r>
      <w:r w:rsidR="00B563D4" w:rsidRPr="005229CC">
        <w:rPr>
          <w:rFonts w:ascii="Times New Roman" w:eastAsia="Times New Roman" w:hAnsi="Times New Roman" w:cs="Times New Roman"/>
          <w:sz w:val="28"/>
          <w:szCs w:val="28"/>
        </w:rPr>
        <w:t xml:space="preserve"> По разделу 0600 «Охрана окружающей среды» при плановом показателе 40,0 тыс. руб., расходы не производились.</w:t>
      </w:r>
    </w:p>
    <w:p w:rsidR="00C63944" w:rsidRPr="005229CC" w:rsidRDefault="00E12910" w:rsidP="00C63944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По сравнению с данными за аналогичный период 2019 года расходы</w:t>
      </w:r>
      <w:r w:rsidR="00C63944" w:rsidRPr="005229CC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29CC">
        <w:rPr>
          <w:rFonts w:ascii="Times New Roman" w:eastAsia="Times New Roman" w:hAnsi="Times New Roman" w:cs="Times New Roman"/>
          <w:b/>
          <w:sz w:val="28"/>
          <w:szCs w:val="28"/>
        </w:rPr>
        <w:t>увеличились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по следующим разделам: </w:t>
      </w:r>
    </w:p>
    <w:p w:rsidR="00C63944" w:rsidRPr="005229CC" w:rsidRDefault="00C63944" w:rsidP="00E129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12910" w:rsidRPr="005229CC">
        <w:rPr>
          <w:rFonts w:ascii="Times New Roman" w:eastAsia="Times New Roman" w:hAnsi="Times New Roman" w:cs="Times New Roman"/>
          <w:sz w:val="28"/>
          <w:szCs w:val="28"/>
        </w:rPr>
        <w:t xml:space="preserve">«Жилищно-коммунальное хозяйство»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E12910" w:rsidRPr="005229CC">
        <w:rPr>
          <w:rFonts w:ascii="Times New Roman" w:eastAsia="Times New Roman" w:hAnsi="Times New Roman" w:cs="Times New Roman"/>
          <w:sz w:val="28"/>
          <w:szCs w:val="28"/>
        </w:rPr>
        <w:t>391,58%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63944" w:rsidRPr="005229CC" w:rsidRDefault="00C63944" w:rsidP="00E129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12910" w:rsidRPr="005229CC">
        <w:rPr>
          <w:rFonts w:ascii="Times New Roman" w:eastAsia="Times New Roman" w:hAnsi="Times New Roman" w:cs="Times New Roman"/>
          <w:sz w:val="28"/>
          <w:szCs w:val="28"/>
        </w:rPr>
        <w:t>«Культура, кинематография»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на 675,53%;</w:t>
      </w:r>
    </w:p>
    <w:p w:rsidR="00C63944" w:rsidRPr="005229CC" w:rsidRDefault="00C63944" w:rsidP="00E129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12910" w:rsidRPr="005229CC">
        <w:rPr>
          <w:rFonts w:ascii="Times New Roman" w:eastAsia="Times New Roman" w:hAnsi="Times New Roman" w:cs="Times New Roman"/>
          <w:sz w:val="28"/>
          <w:szCs w:val="28"/>
        </w:rPr>
        <w:t>«Физкультура и спорт»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E12910" w:rsidRPr="005229CC">
        <w:rPr>
          <w:rFonts w:ascii="Times New Roman" w:eastAsia="Times New Roman" w:hAnsi="Times New Roman" w:cs="Times New Roman"/>
          <w:sz w:val="28"/>
          <w:szCs w:val="28"/>
        </w:rPr>
        <w:t>852,02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%;</w:t>
      </w:r>
    </w:p>
    <w:p w:rsidR="00C63944" w:rsidRPr="005229CC" w:rsidRDefault="00C63944" w:rsidP="00E129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12910" w:rsidRPr="005229CC">
        <w:rPr>
          <w:rFonts w:ascii="Times New Roman" w:eastAsia="Times New Roman" w:hAnsi="Times New Roman" w:cs="Times New Roman"/>
          <w:sz w:val="28"/>
          <w:szCs w:val="28"/>
        </w:rPr>
        <w:t xml:space="preserve">«Национальная экономика»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на 1</w:t>
      </w:r>
      <w:r w:rsidR="00E12910" w:rsidRPr="005229CC">
        <w:rPr>
          <w:rFonts w:ascii="Times New Roman" w:eastAsia="Times New Roman" w:hAnsi="Times New Roman" w:cs="Times New Roman"/>
          <w:sz w:val="28"/>
          <w:szCs w:val="28"/>
        </w:rPr>
        <w:t>01,87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%;</w:t>
      </w:r>
    </w:p>
    <w:p w:rsidR="001D67CE" w:rsidRPr="005229CC" w:rsidRDefault="00C63944" w:rsidP="00E129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E12910" w:rsidRPr="005229CC">
        <w:rPr>
          <w:rFonts w:ascii="Times New Roman" w:eastAsia="Times New Roman" w:hAnsi="Times New Roman" w:cs="Times New Roman"/>
          <w:sz w:val="28"/>
          <w:szCs w:val="28"/>
        </w:rPr>
        <w:t xml:space="preserve">«Средства массовой информации»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E12910" w:rsidRPr="005229CC">
        <w:rPr>
          <w:rFonts w:ascii="Times New Roman" w:eastAsia="Times New Roman" w:hAnsi="Times New Roman" w:cs="Times New Roman"/>
          <w:sz w:val="28"/>
          <w:szCs w:val="28"/>
        </w:rPr>
        <w:t>142,79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</w:t>
      </w:r>
      <w:r w:rsidR="00E12910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63944" w:rsidRPr="005229CC" w:rsidRDefault="00C63944" w:rsidP="00C639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sz w:val="28"/>
          <w:szCs w:val="28"/>
        </w:rPr>
        <w:t>уменьшились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незначительно по следующим разделам: </w:t>
      </w:r>
    </w:p>
    <w:p w:rsidR="00C63944" w:rsidRPr="005229CC" w:rsidRDefault="00C63944" w:rsidP="00E129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- «Социальная политика»  на 7,86%;</w:t>
      </w:r>
    </w:p>
    <w:p w:rsidR="00C63944" w:rsidRPr="005229CC" w:rsidRDefault="00C63944" w:rsidP="00E129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-  «Образование»  на 4,30%;</w:t>
      </w:r>
    </w:p>
    <w:p w:rsidR="00C63944" w:rsidRPr="005229CC" w:rsidRDefault="00C63944" w:rsidP="00E129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-  «Общегосударственные вопросы» на 1,35%.</w:t>
      </w:r>
    </w:p>
    <w:p w:rsidR="007D5A32" w:rsidRPr="005229CC" w:rsidRDefault="00C63944" w:rsidP="00E129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D5A32" w:rsidRPr="005229CC" w:rsidRDefault="007D5A32" w:rsidP="007D5A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9CC">
        <w:rPr>
          <w:rFonts w:ascii="Times New Roman" w:hAnsi="Times New Roman" w:cs="Times New Roman"/>
          <w:b/>
          <w:sz w:val="28"/>
          <w:szCs w:val="28"/>
        </w:rPr>
        <w:t>4. Использование средств резервного фонда Ленинского</w:t>
      </w:r>
    </w:p>
    <w:p w:rsidR="007D5A32" w:rsidRPr="005229CC" w:rsidRDefault="007D5A32" w:rsidP="007D5A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9CC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7D5A32" w:rsidRPr="005229CC" w:rsidRDefault="007D5A32" w:rsidP="007D5A32">
      <w:pPr>
        <w:pStyle w:val="ae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5A32" w:rsidRPr="005229CC" w:rsidRDefault="007D5A32" w:rsidP="007D5A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Решением Ленинской районной Думы от 18.12.2019 №88/331 «О бюджете Ленинского муниципального района  на 2020 год и на плановый период 2021 и 2022 годов» </w:t>
      </w:r>
      <w:r w:rsidRPr="005229CC">
        <w:rPr>
          <w:rFonts w:ascii="Times New Roman" w:hAnsi="Times New Roman" w:cs="Times New Roman"/>
          <w:sz w:val="28"/>
          <w:szCs w:val="28"/>
        </w:rPr>
        <w:t>бюджетные назначения на резервный  фонд района  на 2020 год утверждены в сумме 1000,0тыс. руб.</w:t>
      </w:r>
    </w:p>
    <w:p w:rsidR="007D5A32" w:rsidRPr="005229CC" w:rsidRDefault="007D5A32" w:rsidP="007D5A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9 месяцев текущего года в решение о бюджете на 2020 год и на плановый период внесены поправки  </w:t>
      </w:r>
      <w:r w:rsidRPr="005229CC">
        <w:rPr>
          <w:rFonts w:ascii="Times New Roman" w:hAnsi="Times New Roman" w:cs="Times New Roman"/>
          <w:sz w:val="28"/>
          <w:szCs w:val="28"/>
        </w:rPr>
        <w:t>по подразделу 0111 «Резервный фонд», в соответствии с которыми ассигнования резервного фонда уменьшены до 820,43 тыс. руб. Расходование  средств резервного фонда не производилось в виду отсутствия чрезвычайных и стихийных ситуаций.</w:t>
      </w:r>
    </w:p>
    <w:p w:rsidR="00C63944" w:rsidRPr="005229CC" w:rsidRDefault="007D5A32" w:rsidP="00E552B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r w:rsidR="00B5241E" w:rsidRPr="005229CC">
        <w:rPr>
          <w:rFonts w:ascii="Times New Roman" w:eastAsia="Times New Roman" w:hAnsi="Times New Roman" w:cs="Times New Roman"/>
          <w:b/>
          <w:sz w:val="28"/>
          <w:szCs w:val="28"/>
        </w:rPr>
        <w:t xml:space="preserve">Дефицит бюджета </w:t>
      </w:r>
      <w:r w:rsidR="006C0C18" w:rsidRPr="005229CC">
        <w:rPr>
          <w:rFonts w:ascii="Times New Roman" w:eastAsia="Times New Roman" w:hAnsi="Times New Roman" w:cs="Times New Roman"/>
          <w:b/>
          <w:sz w:val="28"/>
          <w:szCs w:val="28"/>
        </w:rPr>
        <w:t>Ленин</w:t>
      </w:r>
      <w:r w:rsidR="00B5241E" w:rsidRPr="005229CC">
        <w:rPr>
          <w:rFonts w:ascii="Times New Roman" w:eastAsia="Times New Roman" w:hAnsi="Times New Roman" w:cs="Times New Roman"/>
          <w:b/>
          <w:sz w:val="28"/>
          <w:szCs w:val="28"/>
        </w:rPr>
        <w:t>ского муниципального района</w:t>
      </w:r>
    </w:p>
    <w:p w:rsidR="00B5241E" w:rsidRPr="005229CC" w:rsidRDefault="00B5241E" w:rsidP="00650B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9CC">
        <w:rPr>
          <w:rFonts w:ascii="Times New Roman" w:hAnsi="Times New Roman" w:cs="Times New Roman"/>
          <w:sz w:val="28"/>
          <w:szCs w:val="28"/>
        </w:rPr>
        <w:t xml:space="preserve">По итогам исполнения бюджета муниципального района за </w:t>
      </w:r>
      <w:r w:rsidR="006C0C18" w:rsidRPr="005229CC">
        <w:rPr>
          <w:rFonts w:ascii="Times New Roman" w:hAnsi="Times New Roman" w:cs="Times New Roman"/>
          <w:sz w:val="28"/>
          <w:szCs w:val="28"/>
        </w:rPr>
        <w:t xml:space="preserve">9 месяцев </w:t>
      </w:r>
      <w:r w:rsidRPr="005229CC">
        <w:rPr>
          <w:rFonts w:ascii="Times New Roman" w:hAnsi="Times New Roman" w:cs="Times New Roman"/>
          <w:sz w:val="28"/>
          <w:szCs w:val="28"/>
        </w:rPr>
        <w:t>20</w:t>
      </w:r>
      <w:r w:rsidR="006C0C18" w:rsidRPr="005229CC">
        <w:rPr>
          <w:rFonts w:ascii="Times New Roman" w:hAnsi="Times New Roman" w:cs="Times New Roman"/>
          <w:sz w:val="28"/>
          <w:szCs w:val="28"/>
        </w:rPr>
        <w:t>20</w:t>
      </w:r>
      <w:r w:rsidRPr="005229C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650B77" w:rsidRPr="005229CC">
        <w:rPr>
          <w:rFonts w:ascii="Times New Roman" w:hAnsi="Times New Roman" w:cs="Times New Roman"/>
          <w:sz w:val="28"/>
          <w:szCs w:val="28"/>
        </w:rPr>
        <w:t xml:space="preserve">при плановом показателе дефицита бюджета в размере 11906,46 тыс. руб. </w:t>
      </w:r>
      <w:r w:rsidRPr="005229CC">
        <w:rPr>
          <w:rFonts w:ascii="Times New Roman" w:hAnsi="Times New Roman" w:cs="Times New Roman"/>
          <w:sz w:val="28"/>
          <w:szCs w:val="28"/>
        </w:rPr>
        <w:t xml:space="preserve">сложился профицит бюджета в сумме </w:t>
      </w:r>
      <w:r w:rsidR="005B3E7E" w:rsidRPr="005229CC">
        <w:rPr>
          <w:rFonts w:ascii="Times New Roman" w:hAnsi="Times New Roman" w:cs="Times New Roman"/>
          <w:sz w:val="28"/>
          <w:szCs w:val="28"/>
        </w:rPr>
        <w:t>37056,0</w:t>
      </w:r>
      <w:r w:rsidRPr="005229CC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:rsidR="00650B77" w:rsidRPr="005229CC" w:rsidRDefault="00650B77" w:rsidP="00650B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B5241E" w:rsidRPr="005229CC" w:rsidRDefault="00B5241E" w:rsidP="00B524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Выводы:</w:t>
      </w:r>
    </w:p>
    <w:p w:rsidR="00B5241E" w:rsidRPr="005229CC" w:rsidRDefault="00953126" w:rsidP="009531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1.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Отчет об исполнении бюджета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кого муниципального района за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 утвержден постановлением администрации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кого муниципального района от 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5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1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0.20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№4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93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  в Контрольно-счетную палату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ского муниципального района в соответствии с п.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ст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.21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Положения о бюджетном процессе в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ском муниципальном районе, утвержденного решением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ской  районной Думы от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29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11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.201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8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66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250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6055D" w:rsidRPr="005229CC" w:rsidRDefault="00B5241E" w:rsidP="00C6055D">
      <w:pPr>
        <w:pStyle w:val="ae"/>
        <w:numPr>
          <w:ilvl w:val="1"/>
          <w:numId w:val="14"/>
        </w:numPr>
        <w:tabs>
          <w:tab w:val="clear" w:pos="1440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Решением </w:t>
      </w:r>
      <w:r w:rsidR="00C6055D" w:rsidRPr="005229CC">
        <w:rPr>
          <w:rFonts w:ascii="Times New Roman" w:eastAsia="Times New Roman" w:hAnsi="Times New Roman" w:cs="Times New Roman"/>
          <w:sz w:val="28"/>
          <w:szCs w:val="28"/>
        </w:rPr>
        <w:t>Ленинской районной Думы от 18.12.2019 №88/331 «О бюджете Ленинского муниципального района  на 2020 год и на плановый период 2021 и 2022 годов» утверждены основные характеристики бюджета Ленинского муниципального района  на 2020 год: общий объем доходов в сумме 249608,90 тыс. руб.; общий объем расходов в сумме 249608,90</w:t>
      </w:r>
      <w:r w:rsidR="00C6055D" w:rsidRPr="005229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6055D" w:rsidRPr="005229CC">
        <w:rPr>
          <w:rFonts w:ascii="Times New Roman" w:eastAsia="Times New Roman" w:hAnsi="Times New Roman" w:cs="Times New Roman"/>
          <w:sz w:val="28"/>
          <w:szCs w:val="28"/>
        </w:rPr>
        <w:t>тыс. руб.; дефицит бюджета в сумме 0,0</w:t>
      </w:r>
      <w:r w:rsidR="00C6055D" w:rsidRPr="005229CC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</w:t>
      </w:r>
      <w:r w:rsidR="00C6055D" w:rsidRPr="005229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6055D" w:rsidRPr="005229CC" w:rsidRDefault="00C6055D" w:rsidP="00C6055D">
      <w:pPr>
        <w:pStyle w:val="ae"/>
        <w:numPr>
          <w:ilvl w:val="1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За 9 месяцев текущего года в решение о бюджете на 2020 год и на плановый период решениями районной Думы внесены поправки в основные характеристики бюджета, в том числе: доходная часть бюджета увеличилась на 354453,45 тыс. руб. или на 142,0%  и составила 604062,35 тыс.руб., расходная часть  бюджета на 366359,91 тыс. руб. или на 146,77%  и составила 615968,81 тыс. руб. Дефицит бюджета составил 11906,46 тыс. руб.</w:t>
      </w:r>
    </w:p>
    <w:p w:rsidR="001B5DA1" w:rsidRPr="005229CC" w:rsidRDefault="00B5241E" w:rsidP="001B5DA1">
      <w:pPr>
        <w:numPr>
          <w:ilvl w:val="0"/>
          <w:numId w:val="9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Общая сумма поступлений в доходную часть бюджета района за 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>9 месяцев 2020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года  составила 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>42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1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>375,61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>69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,7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% от годовых плановых назначений.</w:t>
      </w:r>
      <w:r w:rsidR="001B5DA1" w:rsidRPr="005229CC">
        <w:rPr>
          <w:rFonts w:ascii="Times New Roman" w:eastAsia="Times New Roman" w:hAnsi="Times New Roman" w:cs="Times New Roman"/>
          <w:sz w:val="28"/>
          <w:szCs w:val="28"/>
        </w:rPr>
        <w:t xml:space="preserve"> В сравнении с прошл</w:t>
      </w:r>
      <w:r w:rsidR="00643E3A" w:rsidRPr="005229CC">
        <w:rPr>
          <w:rFonts w:ascii="Times New Roman" w:eastAsia="Times New Roman" w:hAnsi="Times New Roman" w:cs="Times New Roman"/>
          <w:sz w:val="28"/>
          <w:szCs w:val="28"/>
        </w:rPr>
        <w:t>огодним</w:t>
      </w:r>
      <w:r w:rsidR="001B5DA1" w:rsidRPr="005229CC">
        <w:rPr>
          <w:rFonts w:ascii="Times New Roman" w:eastAsia="Times New Roman" w:hAnsi="Times New Roman" w:cs="Times New Roman"/>
          <w:sz w:val="28"/>
          <w:szCs w:val="28"/>
        </w:rPr>
        <w:t xml:space="preserve"> периодом поступления в доходную часть бюджета Ленинского муниципального района увеличились на  48574,39 тыс. руб. или на 13,02%.</w:t>
      </w:r>
    </w:p>
    <w:p w:rsidR="00643E3A" w:rsidRPr="005229CC" w:rsidRDefault="00643E3A" w:rsidP="00643E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Собственные доходы при скорректированном плане 180431,0 тыс. руб., за 9 месяцев 2020 года поступили в размере 116236,32 тыс. руб. или 64,42% и это на 1363,75 тыс. руб. или на 1,19% больше поступлений в аналогичном периоде 2019 года (114872,57 тыс. руб.). </w:t>
      </w:r>
    </w:p>
    <w:p w:rsidR="0085279A" w:rsidRPr="005229CC" w:rsidRDefault="0085279A" w:rsidP="008527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Сумма безвозмездных поступлений на 2020 год </w:t>
      </w:r>
      <w:r w:rsidR="004407B6" w:rsidRPr="005229CC">
        <w:rPr>
          <w:rFonts w:ascii="Times New Roman" w:eastAsia="Times New Roman" w:hAnsi="Times New Roman" w:cs="Times New Roman"/>
          <w:sz w:val="28"/>
          <w:szCs w:val="28"/>
        </w:rPr>
        <w:t xml:space="preserve">при скорректированном плане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423631,35 тыс. руб., </w:t>
      </w:r>
      <w:r w:rsidR="004407B6" w:rsidRPr="005229CC">
        <w:rPr>
          <w:rFonts w:ascii="Times New Roman" w:eastAsia="Times New Roman" w:hAnsi="Times New Roman" w:cs="Times New Roman"/>
          <w:sz w:val="28"/>
          <w:szCs w:val="28"/>
        </w:rPr>
        <w:t>за 9 месяцев 2020 года составила 305139,29 тыс. руб. или 72,03%</w:t>
      </w:r>
      <w:r w:rsidR="00643E3A"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07B6" w:rsidRPr="005229CC">
        <w:rPr>
          <w:rFonts w:ascii="Times New Roman" w:eastAsia="Times New Roman" w:hAnsi="Times New Roman" w:cs="Times New Roman"/>
          <w:sz w:val="28"/>
          <w:szCs w:val="28"/>
        </w:rPr>
        <w:t xml:space="preserve"> и это на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47210,64 тыс. руб. или на 18,3% больше поступлений в аналогичном периоде 2019 года (257928,65 тыс. руб.). </w:t>
      </w:r>
    </w:p>
    <w:p w:rsidR="008C116D" w:rsidRPr="005229CC" w:rsidRDefault="00B5241E" w:rsidP="00643E3A">
      <w:pPr>
        <w:numPr>
          <w:ilvl w:val="0"/>
          <w:numId w:val="9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116D" w:rsidRPr="005229CC">
        <w:rPr>
          <w:rFonts w:ascii="Times New Roman" w:eastAsia="Times New Roman" w:hAnsi="Times New Roman" w:cs="Times New Roman"/>
          <w:sz w:val="28"/>
          <w:szCs w:val="28"/>
        </w:rPr>
        <w:t>В структуре  бюджета Ленинского муниципального района за 9 месяцев 2020 года доля исполненных бюджетных назначений  по  налоговым доходам   составила 24,20%  (в 2019 году – 26,27%), доля неналоговых доходов 3,39%  (в 2019 году – 4,54%), доля безвозмездных поступлений 72,42% (в 2019 году – 69,19%). Таким образом, в анализируемом периоде текущего 2020 года наблюдается снижение доли налоговых и неналоговых  доходов</w:t>
      </w:r>
      <w:r w:rsidR="00A07F2A" w:rsidRPr="005229CC">
        <w:rPr>
          <w:rFonts w:ascii="Times New Roman" w:eastAsia="Times New Roman" w:hAnsi="Times New Roman" w:cs="Times New Roman"/>
          <w:sz w:val="28"/>
          <w:szCs w:val="28"/>
        </w:rPr>
        <w:t xml:space="preserve">, т. </w:t>
      </w:r>
      <w:r w:rsidR="00643E3A" w:rsidRPr="005229CC">
        <w:rPr>
          <w:rFonts w:ascii="Times New Roman" w:eastAsia="Times New Roman" w:hAnsi="Times New Roman" w:cs="Times New Roman"/>
          <w:sz w:val="28"/>
          <w:szCs w:val="28"/>
        </w:rPr>
        <w:t xml:space="preserve">е. </w:t>
      </w:r>
      <w:r w:rsidR="00A07F2A" w:rsidRPr="005229CC">
        <w:rPr>
          <w:rFonts w:ascii="Times New Roman" w:eastAsia="Times New Roman" w:hAnsi="Times New Roman" w:cs="Times New Roman"/>
          <w:sz w:val="28"/>
          <w:szCs w:val="28"/>
        </w:rPr>
        <w:t xml:space="preserve">собственных доходов </w:t>
      </w:r>
      <w:r w:rsidR="008C116D" w:rsidRPr="005229CC">
        <w:rPr>
          <w:rFonts w:ascii="Times New Roman" w:eastAsia="Times New Roman" w:hAnsi="Times New Roman" w:cs="Times New Roman"/>
          <w:sz w:val="28"/>
          <w:szCs w:val="28"/>
        </w:rPr>
        <w:t>и  увеличение доли безвозмездных поступлений в бюджет района к аналогичному периоду 2019 года.</w:t>
      </w:r>
    </w:p>
    <w:p w:rsidR="00784D4E" w:rsidRPr="005229CC" w:rsidRDefault="00A07F2A" w:rsidP="00784D4E">
      <w:pPr>
        <w:pStyle w:val="af5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6. 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Исполнение бюджета по расходам за </w:t>
      </w:r>
      <w:r w:rsidR="00953126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9 месяцев 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20</w:t>
      </w:r>
      <w:r w:rsidR="00953126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20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года </w:t>
      </w:r>
      <w:r w:rsidR="00EF626A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составило 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3</w:t>
      </w:r>
      <w:r w:rsidR="00953126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84319,61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тыс. руб.</w:t>
      </w:r>
      <w:r w:rsidR="00953126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или 6</w:t>
      </w:r>
      <w:r w:rsidR="00953126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2,39</w:t>
      </w:r>
      <w:r w:rsidR="00B5241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% от утвержденных годовых бюджетных назначений. </w:t>
      </w:r>
      <w:r w:rsidR="00784D4E" w:rsidRPr="005229CC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По сравнению с аналогичным периодом 2019 года (352797,42 тыс. руб.) расходы за 9 месяцев текущего  года увеличились в целом на 31522,19 тыс. руб. или на 8,93%.</w:t>
      </w:r>
    </w:p>
    <w:p w:rsidR="007D5A32" w:rsidRPr="005229CC" w:rsidRDefault="00A07F2A" w:rsidP="007D5A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Наивысший </w:t>
      </w:r>
      <w:r w:rsidR="007D5A32" w:rsidRPr="005229CC">
        <w:rPr>
          <w:rFonts w:ascii="Times New Roman" w:eastAsia="Times New Roman" w:hAnsi="Times New Roman" w:cs="Times New Roman"/>
          <w:sz w:val="28"/>
          <w:szCs w:val="28"/>
        </w:rPr>
        <w:t>процент исполнения расходов от их годовых назначений за 9 месяцев 2020 года сложился по разделам  «Средства массовой информации»  89,6% (1702,10 тыс. руб.), «Культура, кинематография» 82,03% (30646,02 тыс. руб.), «Социальная политика» 78,51%  (49653,83 тыс. руб.),  «Образование»  62,07 %  (212307,11 тыс. руб.),  «Общегосударственные вопросы» 64,2%  (44309,60 тыс. руб.).</w:t>
      </w:r>
    </w:p>
    <w:p w:rsidR="00643E3A" w:rsidRPr="005229CC" w:rsidRDefault="007D5A32" w:rsidP="007D5A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Низкий процент исполнения плановых расходов сложился по разделу 0400 «Национальная экономика» 32,45%.</w:t>
      </w:r>
    </w:p>
    <w:p w:rsidR="007D5A32" w:rsidRPr="005229CC" w:rsidRDefault="007D5A32" w:rsidP="007D5A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>По разделу 0600 «Охрана окружающей среды» при плановом показателе 40,0 тыс. руб., расходы не производились.</w:t>
      </w:r>
    </w:p>
    <w:p w:rsidR="00B5241E" w:rsidRPr="005229CC" w:rsidRDefault="00B5241E" w:rsidP="00B5241E">
      <w:pPr>
        <w:pStyle w:val="ae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Средства </w:t>
      </w:r>
      <w:r w:rsidR="005229CC" w:rsidRPr="005229CC">
        <w:rPr>
          <w:rFonts w:ascii="Times New Roman" w:eastAsia="Times New Roman" w:hAnsi="Times New Roman" w:cs="Times New Roman"/>
          <w:sz w:val="28"/>
          <w:szCs w:val="28"/>
        </w:rPr>
        <w:t xml:space="preserve">по подразделу 0111 «Резервный фонд»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в плановых значениях утверждены в сумме 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>82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0,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>43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C6055D" w:rsidRPr="005229CC">
        <w:rPr>
          <w:rFonts w:ascii="Times New Roman" w:eastAsia="Times New Roman" w:hAnsi="Times New Roman" w:cs="Times New Roman"/>
          <w:sz w:val="28"/>
          <w:szCs w:val="28"/>
        </w:rPr>
        <w:t xml:space="preserve">за 9 месяцев 2020 года 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>расходы не производились.</w:t>
      </w:r>
    </w:p>
    <w:p w:rsidR="00784D4E" w:rsidRPr="005229CC" w:rsidRDefault="00784D4E" w:rsidP="00784D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Фактически по итогам работы за 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год сложился профицит районного бюджета в сумме  </w:t>
      </w:r>
      <w:r w:rsidR="00953126" w:rsidRPr="005229CC">
        <w:rPr>
          <w:rFonts w:ascii="Times New Roman" w:eastAsia="Times New Roman" w:hAnsi="Times New Roman" w:cs="Times New Roman"/>
          <w:sz w:val="28"/>
          <w:szCs w:val="28"/>
        </w:rPr>
        <w:t>37056,0</w:t>
      </w:r>
      <w:r w:rsidR="00B5241E" w:rsidRPr="005229C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Pr="005229CC">
        <w:rPr>
          <w:rFonts w:ascii="Times New Roman" w:eastAsia="Times New Roman" w:hAnsi="Times New Roman" w:cs="Times New Roman"/>
          <w:sz w:val="28"/>
          <w:szCs w:val="28"/>
        </w:rPr>
        <w:t xml:space="preserve"> За аналогичный период прошлого года профицит составлял 20003,8 тыс. руб.</w:t>
      </w:r>
    </w:p>
    <w:p w:rsidR="00B5241E" w:rsidRPr="005229CC" w:rsidRDefault="00B5241E" w:rsidP="00784D4E">
      <w:pPr>
        <w:pStyle w:val="ae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2698" w:rsidRPr="005229CC" w:rsidRDefault="00B5241E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9CC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8D2698" w:rsidRPr="005229CC" w:rsidRDefault="008D2698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9CC">
        <w:rPr>
          <w:rFonts w:ascii="Times New Roman" w:hAnsi="Times New Roman" w:cs="Times New Roman"/>
          <w:sz w:val="28"/>
          <w:szCs w:val="28"/>
        </w:rPr>
        <w:t>п</w:t>
      </w:r>
      <w:r w:rsidR="00B5241E" w:rsidRPr="005229CC">
        <w:rPr>
          <w:rFonts w:ascii="Times New Roman" w:hAnsi="Times New Roman" w:cs="Times New Roman"/>
          <w:sz w:val="28"/>
          <w:szCs w:val="28"/>
        </w:rPr>
        <w:t>алаты</w:t>
      </w:r>
      <w:r w:rsidRPr="005229CC">
        <w:rPr>
          <w:rFonts w:ascii="Times New Roman" w:hAnsi="Times New Roman" w:cs="Times New Roman"/>
          <w:sz w:val="28"/>
          <w:szCs w:val="28"/>
        </w:rPr>
        <w:t xml:space="preserve"> Ленинского муниципального</w:t>
      </w:r>
    </w:p>
    <w:p w:rsidR="00B5241E" w:rsidRPr="005229CC" w:rsidRDefault="008D2698" w:rsidP="00643E3A">
      <w:pPr>
        <w:spacing w:after="0" w:line="240" w:lineRule="auto"/>
        <w:jc w:val="both"/>
        <w:rPr>
          <w:b/>
          <w:i/>
          <w:caps/>
          <w:sz w:val="28"/>
          <w:szCs w:val="28"/>
        </w:rPr>
      </w:pPr>
      <w:r w:rsidRPr="005229CC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Т.В.Мололкина</w:t>
      </w:r>
      <w:r w:rsidR="00B5241E" w:rsidRPr="005229C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5241E" w:rsidRPr="005229CC" w:rsidSect="000F37E6">
      <w:footerReference w:type="default" r:id="rId9"/>
      <w:pgSz w:w="11906" w:h="16838"/>
      <w:pgMar w:top="737" w:right="737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8F6" w:rsidRDefault="00E008F6" w:rsidP="009F6AD4">
      <w:pPr>
        <w:spacing w:after="0" w:line="240" w:lineRule="auto"/>
      </w:pPr>
      <w:r>
        <w:separator/>
      </w:r>
    </w:p>
  </w:endnote>
  <w:endnote w:type="continuationSeparator" w:id="1">
    <w:p w:rsidR="00E008F6" w:rsidRDefault="00E008F6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D83121" w:rsidRDefault="002457C6">
        <w:pPr>
          <w:pStyle w:val="af1"/>
          <w:jc w:val="center"/>
        </w:pPr>
        <w:fldSimple w:instr="PAGE   \* MERGEFORMAT">
          <w:r w:rsidR="00011BBE">
            <w:rPr>
              <w:noProof/>
            </w:rPr>
            <w:t>1</w:t>
          </w:r>
        </w:fldSimple>
      </w:p>
    </w:sdtContent>
  </w:sdt>
  <w:p w:rsidR="00D83121" w:rsidRDefault="00D83121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8F6" w:rsidRDefault="00E008F6" w:rsidP="009F6AD4">
      <w:pPr>
        <w:spacing w:after="0" w:line="240" w:lineRule="auto"/>
      </w:pPr>
      <w:r>
        <w:separator/>
      </w:r>
    </w:p>
  </w:footnote>
  <w:footnote w:type="continuationSeparator" w:id="1">
    <w:p w:rsidR="00E008F6" w:rsidRDefault="00E008F6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05CF4"/>
    <w:multiLevelType w:val="multilevel"/>
    <w:tmpl w:val="2F1838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4B71E10"/>
    <w:multiLevelType w:val="multilevel"/>
    <w:tmpl w:val="E2C64F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5A7C92"/>
    <w:multiLevelType w:val="hybridMultilevel"/>
    <w:tmpl w:val="9AE274C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036100B"/>
    <w:multiLevelType w:val="multilevel"/>
    <w:tmpl w:val="338C0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1965454"/>
    <w:multiLevelType w:val="multilevel"/>
    <w:tmpl w:val="D9EE2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32E5A"/>
    <w:multiLevelType w:val="multilevel"/>
    <w:tmpl w:val="C6428C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26303404"/>
    <w:multiLevelType w:val="multilevel"/>
    <w:tmpl w:val="7188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341C5004"/>
    <w:multiLevelType w:val="multilevel"/>
    <w:tmpl w:val="79C4B8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365054C0"/>
    <w:multiLevelType w:val="multilevel"/>
    <w:tmpl w:val="06B4A1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12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C360718"/>
    <w:multiLevelType w:val="multilevel"/>
    <w:tmpl w:val="0A36FDA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>
    <w:nsid w:val="68CD4F9C"/>
    <w:multiLevelType w:val="multilevel"/>
    <w:tmpl w:val="9C8AD9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>
    <w:nsid w:val="6AE47C47"/>
    <w:multiLevelType w:val="multilevel"/>
    <w:tmpl w:val="C36483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16"/>
  </w:num>
  <w:num w:numId="2">
    <w:abstractNumId w:val="11"/>
  </w:num>
  <w:num w:numId="3">
    <w:abstractNumId w:val="8"/>
  </w:num>
  <w:num w:numId="4">
    <w:abstractNumId w:val="6"/>
  </w:num>
  <w:num w:numId="5">
    <w:abstractNumId w:val="12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14"/>
  </w:num>
  <w:num w:numId="11">
    <w:abstractNumId w:val="10"/>
  </w:num>
  <w:num w:numId="12">
    <w:abstractNumId w:val="15"/>
  </w:num>
  <w:num w:numId="13">
    <w:abstractNumId w:val="13"/>
  </w:num>
  <w:num w:numId="14">
    <w:abstractNumId w:val="3"/>
  </w:num>
  <w:num w:numId="15">
    <w:abstractNumId w:val="0"/>
  </w:num>
  <w:num w:numId="16">
    <w:abstractNumId w:val="1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1AAA"/>
    <w:rsid w:val="0000376B"/>
    <w:rsid w:val="00006428"/>
    <w:rsid w:val="00007F15"/>
    <w:rsid w:val="00011BBE"/>
    <w:rsid w:val="00012EAA"/>
    <w:rsid w:val="000168F6"/>
    <w:rsid w:val="00016E5B"/>
    <w:rsid w:val="00020632"/>
    <w:rsid w:val="00022EAD"/>
    <w:rsid w:val="0002632C"/>
    <w:rsid w:val="00026F9A"/>
    <w:rsid w:val="00034C4F"/>
    <w:rsid w:val="0003653B"/>
    <w:rsid w:val="00036F24"/>
    <w:rsid w:val="00040A4C"/>
    <w:rsid w:val="00042030"/>
    <w:rsid w:val="000432CE"/>
    <w:rsid w:val="000445B0"/>
    <w:rsid w:val="000453EF"/>
    <w:rsid w:val="00047B75"/>
    <w:rsid w:val="0005321E"/>
    <w:rsid w:val="00057046"/>
    <w:rsid w:val="00057DBB"/>
    <w:rsid w:val="0006054B"/>
    <w:rsid w:val="00061211"/>
    <w:rsid w:val="00064960"/>
    <w:rsid w:val="00067092"/>
    <w:rsid w:val="00070ADC"/>
    <w:rsid w:val="0007218F"/>
    <w:rsid w:val="00075DD9"/>
    <w:rsid w:val="00076D5C"/>
    <w:rsid w:val="000808F2"/>
    <w:rsid w:val="0008639C"/>
    <w:rsid w:val="00086A48"/>
    <w:rsid w:val="00090DB6"/>
    <w:rsid w:val="000916AF"/>
    <w:rsid w:val="00093956"/>
    <w:rsid w:val="000A44B0"/>
    <w:rsid w:val="000A5BDE"/>
    <w:rsid w:val="000A7170"/>
    <w:rsid w:val="000B0586"/>
    <w:rsid w:val="000B0C4C"/>
    <w:rsid w:val="000B6BB0"/>
    <w:rsid w:val="000B6E31"/>
    <w:rsid w:val="000B771D"/>
    <w:rsid w:val="000C0A2E"/>
    <w:rsid w:val="000C1A03"/>
    <w:rsid w:val="000C1E30"/>
    <w:rsid w:val="000C445D"/>
    <w:rsid w:val="000D01C9"/>
    <w:rsid w:val="000D2D33"/>
    <w:rsid w:val="000D5AD3"/>
    <w:rsid w:val="000D6ED1"/>
    <w:rsid w:val="000E032D"/>
    <w:rsid w:val="000E19D1"/>
    <w:rsid w:val="000E2DBD"/>
    <w:rsid w:val="000E4E53"/>
    <w:rsid w:val="000E645C"/>
    <w:rsid w:val="000F04F0"/>
    <w:rsid w:val="000F37E6"/>
    <w:rsid w:val="000F44CE"/>
    <w:rsid w:val="001032A1"/>
    <w:rsid w:val="00104D04"/>
    <w:rsid w:val="00110977"/>
    <w:rsid w:val="0011115E"/>
    <w:rsid w:val="00111CEE"/>
    <w:rsid w:val="00112C6C"/>
    <w:rsid w:val="00112E1E"/>
    <w:rsid w:val="00113A51"/>
    <w:rsid w:val="001200E9"/>
    <w:rsid w:val="00122FB8"/>
    <w:rsid w:val="00123735"/>
    <w:rsid w:val="001305E7"/>
    <w:rsid w:val="001419C7"/>
    <w:rsid w:val="00143692"/>
    <w:rsid w:val="001451E3"/>
    <w:rsid w:val="00145866"/>
    <w:rsid w:val="00153F77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197"/>
    <w:rsid w:val="0017365C"/>
    <w:rsid w:val="001757B6"/>
    <w:rsid w:val="00177557"/>
    <w:rsid w:val="00181076"/>
    <w:rsid w:val="0018144B"/>
    <w:rsid w:val="00182786"/>
    <w:rsid w:val="00184DA9"/>
    <w:rsid w:val="00191C99"/>
    <w:rsid w:val="00192F62"/>
    <w:rsid w:val="001938C3"/>
    <w:rsid w:val="00195285"/>
    <w:rsid w:val="00195D2D"/>
    <w:rsid w:val="00197FB2"/>
    <w:rsid w:val="001A03EB"/>
    <w:rsid w:val="001A0FED"/>
    <w:rsid w:val="001A33A4"/>
    <w:rsid w:val="001A6CD4"/>
    <w:rsid w:val="001A7192"/>
    <w:rsid w:val="001A7448"/>
    <w:rsid w:val="001B232F"/>
    <w:rsid w:val="001B5DA1"/>
    <w:rsid w:val="001B737C"/>
    <w:rsid w:val="001C0812"/>
    <w:rsid w:val="001C2CDD"/>
    <w:rsid w:val="001C3373"/>
    <w:rsid w:val="001C48B5"/>
    <w:rsid w:val="001C71E4"/>
    <w:rsid w:val="001C7293"/>
    <w:rsid w:val="001C76E1"/>
    <w:rsid w:val="001D0CA4"/>
    <w:rsid w:val="001D2995"/>
    <w:rsid w:val="001D67CE"/>
    <w:rsid w:val="001D6F20"/>
    <w:rsid w:val="001D7474"/>
    <w:rsid w:val="001E01F1"/>
    <w:rsid w:val="001E0A81"/>
    <w:rsid w:val="001E0B15"/>
    <w:rsid w:val="001E0D6A"/>
    <w:rsid w:val="001E5A31"/>
    <w:rsid w:val="001F020A"/>
    <w:rsid w:val="001F1AA9"/>
    <w:rsid w:val="001F4066"/>
    <w:rsid w:val="001F54FD"/>
    <w:rsid w:val="001F7DBD"/>
    <w:rsid w:val="0020158B"/>
    <w:rsid w:val="002018BC"/>
    <w:rsid w:val="00205380"/>
    <w:rsid w:val="002075E6"/>
    <w:rsid w:val="00207971"/>
    <w:rsid w:val="0021445E"/>
    <w:rsid w:val="00217D0B"/>
    <w:rsid w:val="002304BE"/>
    <w:rsid w:val="002334EA"/>
    <w:rsid w:val="00233C68"/>
    <w:rsid w:val="0023707C"/>
    <w:rsid w:val="00237C81"/>
    <w:rsid w:val="002431F1"/>
    <w:rsid w:val="00244E19"/>
    <w:rsid w:val="002457C6"/>
    <w:rsid w:val="00247D0A"/>
    <w:rsid w:val="00250B29"/>
    <w:rsid w:val="0025298A"/>
    <w:rsid w:val="00253A82"/>
    <w:rsid w:val="002607DA"/>
    <w:rsid w:val="002659FC"/>
    <w:rsid w:val="00271D7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0B4A"/>
    <w:rsid w:val="002A43C5"/>
    <w:rsid w:val="002A463D"/>
    <w:rsid w:val="002A689A"/>
    <w:rsid w:val="002B1D27"/>
    <w:rsid w:val="002B29B4"/>
    <w:rsid w:val="002B7553"/>
    <w:rsid w:val="002D03C0"/>
    <w:rsid w:val="002D0D32"/>
    <w:rsid w:val="002E0750"/>
    <w:rsid w:val="002E17B7"/>
    <w:rsid w:val="002E1D0F"/>
    <w:rsid w:val="002E1DCC"/>
    <w:rsid w:val="002E2472"/>
    <w:rsid w:val="002E4BB7"/>
    <w:rsid w:val="002E753E"/>
    <w:rsid w:val="002F078E"/>
    <w:rsid w:val="002F2E2C"/>
    <w:rsid w:val="002F33E6"/>
    <w:rsid w:val="00302F2C"/>
    <w:rsid w:val="003102A2"/>
    <w:rsid w:val="00314FDB"/>
    <w:rsid w:val="0031648F"/>
    <w:rsid w:val="0031661A"/>
    <w:rsid w:val="00316D63"/>
    <w:rsid w:val="00326603"/>
    <w:rsid w:val="00327C52"/>
    <w:rsid w:val="0033164A"/>
    <w:rsid w:val="003322F8"/>
    <w:rsid w:val="00333E6D"/>
    <w:rsid w:val="003363E7"/>
    <w:rsid w:val="0034402F"/>
    <w:rsid w:val="00345EF4"/>
    <w:rsid w:val="00347D36"/>
    <w:rsid w:val="00352C01"/>
    <w:rsid w:val="00354EDD"/>
    <w:rsid w:val="003556EA"/>
    <w:rsid w:val="00355F0A"/>
    <w:rsid w:val="0035636F"/>
    <w:rsid w:val="00357EA1"/>
    <w:rsid w:val="003602C9"/>
    <w:rsid w:val="00362431"/>
    <w:rsid w:val="00364F53"/>
    <w:rsid w:val="00365186"/>
    <w:rsid w:val="00376BCE"/>
    <w:rsid w:val="003806B2"/>
    <w:rsid w:val="00383C91"/>
    <w:rsid w:val="00383EE4"/>
    <w:rsid w:val="00394723"/>
    <w:rsid w:val="003978E3"/>
    <w:rsid w:val="003A46F2"/>
    <w:rsid w:val="003A7331"/>
    <w:rsid w:val="003B4C42"/>
    <w:rsid w:val="003B77F0"/>
    <w:rsid w:val="003C0AA1"/>
    <w:rsid w:val="003C189B"/>
    <w:rsid w:val="003C214C"/>
    <w:rsid w:val="003C74EF"/>
    <w:rsid w:val="003D23E9"/>
    <w:rsid w:val="003D53A5"/>
    <w:rsid w:val="003D61C3"/>
    <w:rsid w:val="003D737C"/>
    <w:rsid w:val="003E09FB"/>
    <w:rsid w:val="003E0AF6"/>
    <w:rsid w:val="003E0F5B"/>
    <w:rsid w:val="003E2AF5"/>
    <w:rsid w:val="003E5E83"/>
    <w:rsid w:val="003E7E8E"/>
    <w:rsid w:val="003F0345"/>
    <w:rsid w:val="003F0F79"/>
    <w:rsid w:val="003F2905"/>
    <w:rsid w:val="003F2D23"/>
    <w:rsid w:val="003F7387"/>
    <w:rsid w:val="0040209B"/>
    <w:rsid w:val="00407E34"/>
    <w:rsid w:val="004109DA"/>
    <w:rsid w:val="00413E78"/>
    <w:rsid w:val="00415F33"/>
    <w:rsid w:val="00416565"/>
    <w:rsid w:val="004171D4"/>
    <w:rsid w:val="00420F0C"/>
    <w:rsid w:val="004221FF"/>
    <w:rsid w:val="004271CE"/>
    <w:rsid w:val="004319BB"/>
    <w:rsid w:val="00433721"/>
    <w:rsid w:val="00434E7D"/>
    <w:rsid w:val="004359F6"/>
    <w:rsid w:val="004407B6"/>
    <w:rsid w:val="00441680"/>
    <w:rsid w:val="004421B2"/>
    <w:rsid w:val="00443D44"/>
    <w:rsid w:val="00452E0E"/>
    <w:rsid w:val="00452EFE"/>
    <w:rsid w:val="00454DEC"/>
    <w:rsid w:val="0046019F"/>
    <w:rsid w:val="0046142E"/>
    <w:rsid w:val="00461FF8"/>
    <w:rsid w:val="004739AD"/>
    <w:rsid w:val="00484F6F"/>
    <w:rsid w:val="004866D4"/>
    <w:rsid w:val="00490367"/>
    <w:rsid w:val="00490B5E"/>
    <w:rsid w:val="004A03CE"/>
    <w:rsid w:val="004A04D5"/>
    <w:rsid w:val="004A1286"/>
    <w:rsid w:val="004A2908"/>
    <w:rsid w:val="004A5D24"/>
    <w:rsid w:val="004B0524"/>
    <w:rsid w:val="004B137B"/>
    <w:rsid w:val="004B1E0E"/>
    <w:rsid w:val="004B1F24"/>
    <w:rsid w:val="004B7C92"/>
    <w:rsid w:val="004B7D09"/>
    <w:rsid w:val="004C1768"/>
    <w:rsid w:val="004C1C31"/>
    <w:rsid w:val="004C1DC0"/>
    <w:rsid w:val="004C3C92"/>
    <w:rsid w:val="004D47DA"/>
    <w:rsid w:val="004D4B63"/>
    <w:rsid w:val="004D64F7"/>
    <w:rsid w:val="004D734A"/>
    <w:rsid w:val="004D7A41"/>
    <w:rsid w:val="004E046A"/>
    <w:rsid w:val="004E1DFE"/>
    <w:rsid w:val="004F0315"/>
    <w:rsid w:val="004F479A"/>
    <w:rsid w:val="004F4B6B"/>
    <w:rsid w:val="004F6C78"/>
    <w:rsid w:val="005017AB"/>
    <w:rsid w:val="0050472D"/>
    <w:rsid w:val="0050674D"/>
    <w:rsid w:val="005133DB"/>
    <w:rsid w:val="00514705"/>
    <w:rsid w:val="005147A2"/>
    <w:rsid w:val="00515AA5"/>
    <w:rsid w:val="00516E2A"/>
    <w:rsid w:val="005209D0"/>
    <w:rsid w:val="005223E8"/>
    <w:rsid w:val="005225A1"/>
    <w:rsid w:val="005229CC"/>
    <w:rsid w:val="0052378F"/>
    <w:rsid w:val="005278F4"/>
    <w:rsid w:val="005305F7"/>
    <w:rsid w:val="00530845"/>
    <w:rsid w:val="0053236C"/>
    <w:rsid w:val="00533703"/>
    <w:rsid w:val="0053586C"/>
    <w:rsid w:val="0054149B"/>
    <w:rsid w:val="0054310D"/>
    <w:rsid w:val="00543F92"/>
    <w:rsid w:val="00544200"/>
    <w:rsid w:val="005465DC"/>
    <w:rsid w:val="00546A5C"/>
    <w:rsid w:val="00553441"/>
    <w:rsid w:val="00560203"/>
    <w:rsid w:val="00563CB8"/>
    <w:rsid w:val="00566F70"/>
    <w:rsid w:val="00571EE5"/>
    <w:rsid w:val="005726BE"/>
    <w:rsid w:val="00575D44"/>
    <w:rsid w:val="00576132"/>
    <w:rsid w:val="005825B4"/>
    <w:rsid w:val="00582664"/>
    <w:rsid w:val="00584DFC"/>
    <w:rsid w:val="0058604C"/>
    <w:rsid w:val="00587DAD"/>
    <w:rsid w:val="00590F85"/>
    <w:rsid w:val="00592F27"/>
    <w:rsid w:val="0059311C"/>
    <w:rsid w:val="00596BC3"/>
    <w:rsid w:val="005A170F"/>
    <w:rsid w:val="005A5E8E"/>
    <w:rsid w:val="005A6019"/>
    <w:rsid w:val="005B1625"/>
    <w:rsid w:val="005B3E7E"/>
    <w:rsid w:val="005B7C20"/>
    <w:rsid w:val="005C0300"/>
    <w:rsid w:val="005C3A84"/>
    <w:rsid w:val="005C6623"/>
    <w:rsid w:val="005D21BE"/>
    <w:rsid w:val="005D4027"/>
    <w:rsid w:val="005D46E9"/>
    <w:rsid w:val="005D57F5"/>
    <w:rsid w:val="005D7703"/>
    <w:rsid w:val="005E109B"/>
    <w:rsid w:val="005E3E13"/>
    <w:rsid w:val="005E500F"/>
    <w:rsid w:val="005E6D29"/>
    <w:rsid w:val="005F3AC8"/>
    <w:rsid w:val="005F64A6"/>
    <w:rsid w:val="00604A46"/>
    <w:rsid w:val="00610046"/>
    <w:rsid w:val="00610D70"/>
    <w:rsid w:val="00612880"/>
    <w:rsid w:val="00614268"/>
    <w:rsid w:val="006151E3"/>
    <w:rsid w:val="00615AD3"/>
    <w:rsid w:val="00617626"/>
    <w:rsid w:val="006308B9"/>
    <w:rsid w:val="006316E7"/>
    <w:rsid w:val="00631700"/>
    <w:rsid w:val="00631D2C"/>
    <w:rsid w:val="00634395"/>
    <w:rsid w:val="00634422"/>
    <w:rsid w:val="00643E3A"/>
    <w:rsid w:val="006445A3"/>
    <w:rsid w:val="006451C8"/>
    <w:rsid w:val="00645CBD"/>
    <w:rsid w:val="00647466"/>
    <w:rsid w:val="00647A97"/>
    <w:rsid w:val="00650B77"/>
    <w:rsid w:val="006511AB"/>
    <w:rsid w:val="00653039"/>
    <w:rsid w:val="00654F42"/>
    <w:rsid w:val="0065568F"/>
    <w:rsid w:val="00661969"/>
    <w:rsid w:val="00663E57"/>
    <w:rsid w:val="00666F6B"/>
    <w:rsid w:val="0067195C"/>
    <w:rsid w:val="00671E1E"/>
    <w:rsid w:val="00674828"/>
    <w:rsid w:val="00676C87"/>
    <w:rsid w:val="00677F5D"/>
    <w:rsid w:val="006825CB"/>
    <w:rsid w:val="00684621"/>
    <w:rsid w:val="00684957"/>
    <w:rsid w:val="00690407"/>
    <w:rsid w:val="00691AE5"/>
    <w:rsid w:val="00693292"/>
    <w:rsid w:val="00696398"/>
    <w:rsid w:val="006A129D"/>
    <w:rsid w:val="006A450F"/>
    <w:rsid w:val="006A5BF8"/>
    <w:rsid w:val="006B2179"/>
    <w:rsid w:val="006B2963"/>
    <w:rsid w:val="006B3427"/>
    <w:rsid w:val="006C0C17"/>
    <w:rsid w:val="006C0C18"/>
    <w:rsid w:val="006C177A"/>
    <w:rsid w:val="006C4170"/>
    <w:rsid w:val="006C4370"/>
    <w:rsid w:val="006D365E"/>
    <w:rsid w:val="006E0007"/>
    <w:rsid w:val="006E288A"/>
    <w:rsid w:val="006E5015"/>
    <w:rsid w:val="00704476"/>
    <w:rsid w:val="00704C33"/>
    <w:rsid w:val="00705270"/>
    <w:rsid w:val="00710879"/>
    <w:rsid w:val="007127E5"/>
    <w:rsid w:val="00712838"/>
    <w:rsid w:val="00712AE7"/>
    <w:rsid w:val="00714350"/>
    <w:rsid w:val="0071462D"/>
    <w:rsid w:val="0072161E"/>
    <w:rsid w:val="0072164D"/>
    <w:rsid w:val="007249AA"/>
    <w:rsid w:val="00732DBB"/>
    <w:rsid w:val="00735F2C"/>
    <w:rsid w:val="007366C7"/>
    <w:rsid w:val="007374CD"/>
    <w:rsid w:val="00737CFF"/>
    <w:rsid w:val="00740405"/>
    <w:rsid w:val="007426BA"/>
    <w:rsid w:val="007434C6"/>
    <w:rsid w:val="00743924"/>
    <w:rsid w:val="007458C4"/>
    <w:rsid w:val="007463A0"/>
    <w:rsid w:val="00747D4B"/>
    <w:rsid w:val="007532E9"/>
    <w:rsid w:val="0075357D"/>
    <w:rsid w:val="007551EE"/>
    <w:rsid w:val="00755CE5"/>
    <w:rsid w:val="007562FB"/>
    <w:rsid w:val="00756BF8"/>
    <w:rsid w:val="0076242A"/>
    <w:rsid w:val="007634C8"/>
    <w:rsid w:val="00764062"/>
    <w:rsid w:val="00770227"/>
    <w:rsid w:val="00770DB2"/>
    <w:rsid w:val="00771E9C"/>
    <w:rsid w:val="00772343"/>
    <w:rsid w:val="007745C0"/>
    <w:rsid w:val="00774C48"/>
    <w:rsid w:val="00777573"/>
    <w:rsid w:val="007829E1"/>
    <w:rsid w:val="00782E6B"/>
    <w:rsid w:val="007844F7"/>
    <w:rsid w:val="00784D4E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97700"/>
    <w:rsid w:val="007A62AD"/>
    <w:rsid w:val="007A6338"/>
    <w:rsid w:val="007A7481"/>
    <w:rsid w:val="007B3DD9"/>
    <w:rsid w:val="007B42E1"/>
    <w:rsid w:val="007B4C4C"/>
    <w:rsid w:val="007B7C01"/>
    <w:rsid w:val="007C7461"/>
    <w:rsid w:val="007D5A32"/>
    <w:rsid w:val="007D77F7"/>
    <w:rsid w:val="007D7ADF"/>
    <w:rsid w:val="007E18CF"/>
    <w:rsid w:val="007E2D28"/>
    <w:rsid w:val="007E3E09"/>
    <w:rsid w:val="007E45B8"/>
    <w:rsid w:val="007E479F"/>
    <w:rsid w:val="007E5260"/>
    <w:rsid w:val="007F0456"/>
    <w:rsid w:val="007F08AE"/>
    <w:rsid w:val="007F2E19"/>
    <w:rsid w:val="007F3BCF"/>
    <w:rsid w:val="00800F43"/>
    <w:rsid w:val="008030B5"/>
    <w:rsid w:val="00804ACE"/>
    <w:rsid w:val="00810D9B"/>
    <w:rsid w:val="0081657B"/>
    <w:rsid w:val="00817929"/>
    <w:rsid w:val="00820F8B"/>
    <w:rsid w:val="00822221"/>
    <w:rsid w:val="00830098"/>
    <w:rsid w:val="008356E1"/>
    <w:rsid w:val="00836158"/>
    <w:rsid w:val="0084468F"/>
    <w:rsid w:val="008461B9"/>
    <w:rsid w:val="00851EF9"/>
    <w:rsid w:val="0085279A"/>
    <w:rsid w:val="00860F34"/>
    <w:rsid w:val="00861AA8"/>
    <w:rsid w:val="00865314"/>
    <w:rsid w:val="008656D1"/>
    <w:rsid w:val="00866D15"/>
    <w:rsid w:val="00872CBA"/>
    <w:rsid w:val="00872D50"/>
    <w:rsid w:val="00874671"/>
    <w:rsid w:val="00877C15"/>
    <w:rsid w:val="00881F11"/>
    <w:rsid w:val="00886FED"/>
    <w:rsid w:val="00890322"/>
    <w:rsid w:val="0089202E"/>
    <w:rsid w:val="008926FE"/>
    <w:rsid w:val="0089365A"/>
    <w:rsid w:val="008A00B0"/>
    <w:rsid w:val="008A3CE9"/>
    <w:rsid w:val="008A5FFA"/>
    <w:rsid w:val="008B0ABD"/>
    <w:rsid w:val="008B14CE"/>
    <w:rsid w:val="008B4857"/>
    <w:rsid w:val="008B7B69"/>
    <w:rsid w:val="008C116D"/>
    <w:rsid w:val="008C2E79"/>
    <w:rsid w:val="008C2F17"/>
    <w:rsid w:val="008D2698"/>
    <w:rsid w:val="008D2FE0"/>
    <w:rsid w:val="008E289A"/>
    <w:rsid w:val="008E7CFA"/>
    <w:rsid w:val="008F0B0A"/>
    <w:rsid w:val="008F25F4"/>
    <w:rsid w:val="008F5CBC"/>
    <w:rsid w:val="008F6515"/>
    <w:rsid w:val="00900D33"/>
    <w:rsid w:val="00905A76"/>
    <w:rsid w:val="00906EC6"/>
    <w:rsid w:val="0090741E"/>
    <w:rsid w:val="0090769D"/>
    <w:rsid w:val="00913665"/>
    <w:rsid w:val="009157AE"/>
    <w:rsid w:val="0091586C"/>
    <w:rsid w:val="009159C0"/>
    <w:rsid w:val="00917790"/>
    <w:rsid w:val="009177C7"/>
    <w:rsid w:val="00920F9C"/>
    <w:rsid w:val="00921BAB"/>
    <w:rsid w:val="00923A39"/>
    <w:rsid w:val="00924793"/>
    <w:rsid w:val="00930DCA"/>
    <w:rsid w:val="009334F1"/>
    <w:rsid w:val="00934329"/>
    <w:rsid w:val="00934ECF"/>
    <w:rsid w:val="00935D45"/>
    <w:rsid w:val="00936259"/>
    <w:rsid w:val="00943411"/>
    <w:rsid w:val="009469D9"/>
    <w:rsid w:val="00953126"/>
    <w:rsid w:val="0095320B"/>
    <w:rsid w:val="009562A8"/>
    <w:rsid w:val="009566BA"/>
    <w:rsid w:val="00960A41"/>
    <w:rsid w:val="0096129E"/>
    <w:rsid w:val="0096714A"/>
    <w:rsid w:val="00972BC4"/>
    <w:rsid w:val="00973848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5DB1"/>
    <w:rsid w:val="009B0E6B"/>
    <w:rsid w:val="009B3F48"/>
    <w:rsid w:val="009B4239"/>
    <w:rsid w:val="009B4F0D"/>
    <w:rsid w:val="009B5294"/>
    <w:rsid w:val="009B6015"/>
    <w:rsid w:val="009B6F65"/>
    <w:rsid w:val="009C1633"/>
    <w:rsid w:val="009C3D80"/>
    <w:rsid w:val="009C76CE"/>
    <w:rsid w:val="009C7A38"/>
    <w:rsid w:val="009D1C8B"/>
    <w:rsid w:val="009D61CE"/>
    <w:rsid w:val="009D7734"/>
    <w:rsid w:val="009E3308"/>
    <w:rsid w:val="009E3941"/>
    <w:rsid w:val="009E3991"/>
    <w:rsid w:val="009E5755"/>
    <w:rsid w:val="009E61BC"/>
    <w:rsid w:val="009E7BC3"/>
    <w:rsid w:val="009F0D52"/>
    <w:rsid w:val="009F25EC"/>
    <w:rsid w:val="009F3CD5"/>
    <w:rsid w:val="009F6AD4"/>
    <w:rsid w:val="00A00BB8"/>
    <w:rsid w:val="00A05E33"/>
    <w:rsid w:val="00A07F2A"/>
    <w:rsid w:val="00A12C9F"/>
    <w:rsid w:val="00A13CFD"/>
    <w:rsid w:val="00A178BC"/>
    <w:rsid w:val="00A21FED"/>
    <w:rsid w:val="00A2329A"/>
    <w:rsid w:val="00A2488B"/>
    <w:rsid w:val="00A274F1"/>
    <w:rsid w:val="00A3507A"/>
    <w:rsid w:val="00A41D1E"/>
    <w:rsid w:val="00A42367"/>
    <w:rsid w:val="00A43E83"/>
    <w:rsid w:val="00A556CA"/>
    <w:rsid w:val="00A629E3"/>
    <w:rsid w:val="00A64ED3"/>
    <w:rsid w:val="00A67DA5"/>
    <w:rsid w:val="00A707DC"/>
    <w:rsid w:val="00A70EC1"/>
    <w:rsid w:val="00A711C4"/>
    <w:rsid w:val="00A726B5"/>
    <w:rsid w:val="00A73C21"/>
    <w:rsid w:val="00A77AEB"/>
    <w:rsid w:val="00A812BA"/>
    <w:rsid w:val="00A93A7C"/>
    <w:rsid w:val="00A947DD"/>
    <w:rsid w:val="00AA0C3E"/>
    <w:rsid w:val="00AA521E"/>
    <w:rsid w:val="00AB0777"/>
    <w:rsid w:val="00AB3EB3"/>
    <w:rsid w:val="00AB50BC"/>
    <w:rsid w:val="00AB617F"/>
    <w:rsid w:val="00AB654C"/>
    <w:rsid w:val="00AB6C4E"/>
    <w:rsid w:val="00AB71C8"/>
    <w:rsid w:val="00AB7AD3"/>
    <w:rsid w:val="00AC0474"/>
    <w:rsid w:val="00AC1ADF"/>
    <w:rsid w:val="00AC5552"/>
    <w:rsid w:val="00AC7377"/>
    <w:rsid w:val="00AD027D"/>
    <w:rsid w:val="00AD45F0"/>
    <w:rsid w:val="00AD6551"/>
    <w:rsid w:val="00AD74D1"/>
    <w:rsid w:val="00AE5084"/>
    <w:rsid w:val="00AE7373"/>
    <w:rsid w:val="00AE741B"/>
    <w:rsid w:val="00AF3E87"/>
    <w:rsid w:val="00AF4135"/>
    <w:rsid w:val="00B009FF"/>
    <w:rsid w:val="00B04D06"/>
    <w:rsid w:val="00B05AF2"/>
    <w:rsid w:val="00B06331"/>
    <w:rsid w:val="00B06AFB"/>
    <w:rsid w:val="00B06C1A"/>
    <w:rsid w:val="00B116A1"/>
    <w:rsid w:val="00B170FB"/>
    <w:rsid w:val="00B2115E"/>
    <w:rsid w:val="00B21E46"/>
    <w:rsid w:val="00B23002"/>
    <w:rsid w:val="00B24923"/>
    <w:rsid w:val="00B256E3"/>
    <w:rsid w:val="00B25E12"/>
    <w:rsid w:val="00B30A1F"/>
    <w:rsid w:val="00B3181D"/>
    <w:rsid w:val="00B31900"/>
    <w:rsid w:val="00B31DAE"/>
    <w:rsid w:val="00B329FA"/>
    <w:rsid w:val="00B32FB4"/>
    <w:rsid w:val="00B35111"/>
    <w:rsid w:val="00B3757C"/>
    <w:rsid w:val="00B37BF0"/>
    <w:rsid w:val="00B40FE5"/>
    <w:rsid w:val="00B42942"/>
    <w:rsid w:val="00B4316F"/>
    <w:rsid w:val="00B43319"/>
    <w:rsid w:val="00B5241E"/>
    <w:rsid w:val="00B534F7"/>
    <w:rsid w:val="00B53AA7"/>
    <w:rsid w:val="00B5548D"/>
    <w:rsid w:val="00B563D4"/>
    <w:rsid w:val="00B57675"/>
    <w:rsid w:val="00B674A1"/>
    <w:rsid w:val="00B67707"/>
    <w:rsid w:val="00B70F94"/>
    <w:rsid w:val="00B7305A"/>
    <w:rsid w:val="00B743D5"/>
    <w:rsid w:val="00B7707C"/>
    <w:rsid w:val="00B77536"/>
    <w:rsid w:val="00B80C45"/>
    <w:rsid w:val="00B80DDF"/>
    <w:rsid w:val="00B838D0"/>
    <w:rsid w:val="00B847AE"/>
    <w:rsid w:val="00B84D2E"/>
    <w:rsid w:val="00B924C7"/>
    <w:rsid w:val="00B97618"/>
    <w:rsid w:val="00BA105F"/>
    <w:rsid w:val="00BA6944"/>
    <w:rsid w:val="00BA7A3F"/>
    <w:rsid w:val="00BB0A82"/>
    <w:rsid w:val="00BB2839"/>
    <w:rsid w:val="00BB2E7B"/>
    <w:rsid w:val="00BC101D"/>
    <w:rsid w:val="00BC1229"/>
    <w:rsid w:val="00BC136E"/>
    <w:rsid w:val="00BC21EA"/>
    <w:rsid w:val="00BC2EAE"/>
    <w:rsid w:val="00BC5C4D"/>
    <w:rsid w:val="00BD161B"/>
    <w:rsid w:val="00BD379E"/>
    <w:rsid w:val="00BE3CC7"/>
    <w:rsid w:val="00BE6DCF"/>
    <w:rsid w:val="00BF0987"/>
    <w:rsid w:val="00BF123E"/>
    <w:rsid w:val="00BF1586"/>
    <w:rsid w:val="00BF2186"/>
    <w:rsid w:val="00BF4020"/>
    <w:rsid w:val="00C00BAE"/>
    <w:rsid w:val="00C017DD"/>
    <w:rsid w:val="00C023A1"/>
    <w:rsid w:val="00C04527"/>
    <w:rsid w:val="00C06892"/>
    <w:rsid w:val="00C14AFB"/>
    <w:rsid w:val="00C153C0"/>
    <w:rsid w:val="00C17F72"/>
    <w:rsid w:val="00C26945"/>
    <w:rsid w:val="00C32BFF"/>
    <w:rsid w:val="00C35166"/>
    <w:rsid w:val="00C36B89"/>
    <w:rsid w:val="00C42F9E"/>
    <w:rsid w:val="00C51134"/>
    <w:rsid w:val="00C57040"/>
    <w:rsid w:val="00C6055D"/>
    <w:rsid w:val="00C60D5B"/>
    <w:rsid w:val="00C63944"/>
    <w:rsid w:val="00C64CBD"/>
    <w:rsid w:val="00C6599C"/>
    <w:rsid w:val="00C75953"/>
    <w:rsid w:val="00C768DA"/>
    <w:rsid w:val="00C811D9"/>
    <w:rsid w:val="00C92E8C"/>
    <w:rsid w:val="00C93443"/>
    <w:rsid w:val="00C9467C"/>
    <w:rsid w:val="00C94A15"/>
    <w:rsid w:val="00CA0483"/>
    <w:rsid w:val="00CA6A7F"/>
    <w:rsid w:val="00CB050C"/>
    <w:rsid w:val="00CB1614"/>
    <w:rsid w:val="00CB498A"/>
    <w:rsid w:val="00CB585E"/>
    <w:rsid w:val="00CC091D"/>
    <w:rsid w:val="00CC15AB"/>
    <w:rsid w:val="00CC7355"/>
    <w:rsid w:val="00CD04D1"/>
    <w:rsid w:val="00CD35CF"/>
    <w:rsid w:val="00CD3A16"/>
    <w:rsid w:val="00CD78D5"/>
    <w:rsid w:val="00CE58EC"/>
    <w:rsid w:val="00CE5E72"/>
    <w:rsid w:val="00CE7577"/>
    <w:rsid w:val="00CE7613"/>
    <w:rsid w:val="00CE7A00"/>
    <w:rsid w:val="00CF14B9"/>
    <w:rsid w:val="00CF2675"/>
    <w:rsid w:val="00CF3143"/>
    <w:rsid w:val="00D014D9"/>
    <w:rsid w:val="00D015B6"/>
    <w:rsid w:val="00D027AB"/>
    <w:rsid w:val="00D03319"/>
    <w:rsid w:val="00D04C2D"/>
    <w:rsid w:val="00D05535"/>
    <w:rsid w:val="00D07DFA"/>
    <w:rsid w:val="00D10B52"/>
    <w:rsid w:val="00D115F5"/>
    <w:rsid w:val="00D116C8"/>
    <w:rsid w:val="00D12E2F"/>
    <w:rsid w:val="00D14179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543F6"/>
    <w:rsid w:val="00D61020"/>
    <w:rsid w:val="00D618A9"/>
    <w:rsid w:val="00D670EE"/>
    <w:rsid w:val="00D7117F"/>
    <w:rsid w:val="00D81AD3"/>
    <w:rsid w:val="00D83121"/>
    <w:rsid w:val="00D837E7"/>
    <w:rsid w:val="00D83DAB"/>
    <w:rsid w:val="00D84780"/>
    <w:rsid w:val="00D84B5A"/>
    <w:rsid w:val="00D94CD8"/>
    <w:rsid w:val="00D952FE"/>
    <w:rsid w:val="00DA006B"/>
    <w:rsid w:val="00DA2428"/>
    <w:rsid w:val="00DA5BBF"/>
    <w:rsid w:val="00DA7803"/>
    <w:rsid w:val="00DB1EDD"/>
    <w:rsid w:val="00DB603F"/>
    <w:rsid w:val="00DB6DF8"/>
    <w:rsid w:val="00DC3038"/>
    <w:rsid w:val="00DC3927"/>
    <w:rsid w:val="00DC4220"/>
    <w:rsid w:val="00DC5C5E"/>
    <w:rsid w:val="00DC66FE"/>
    <w:rsid w:val="00DC6CF1"/>
    <w:rsid w:val="00DC7197"/>
    <w:rsid w:val="00DD4E24"/>
    <w:rsid w:val="00DF1333"/>
    <w:rsid w:val="00DF339D"/>
    <w:rsid w:val="00DF3811"/>
    <w:rsid w:val="00DF6733"/>
    <w:rsid w:val="00DF778F"/>
    <w:rsid w:val="00E003C7"/>
    <w:rsid w:val="00E008F6"/>
    <w:rsid w:val="00E02A1A"/>
    <w:rsid w:val="00E02F3C"/>
    <w:rsid w:val="00E036E3"/>
    <w:rsid w:val="00E03CEF"/>
    <w:rsid w:val="00E043CF"/>
    <w:rsid w:val="00E04501"/>
    <w:rsid w:val="00E04775"/>
    <w:rsid w:val="00E048B1"/>
    <w:rsid w:val="00E12910"/>
    <w:rsid w:val="00E14376"/>
    <w:rsid w:val="00E158BB"/>
    <w:rsid w:val="00E158CD"/>
    <w:rsid w:val="00E20F42"/>
    <w:rsid w:val="00E21E1D"/>
    <w:rsid w:val="00E22223"/>
    <w:rsid w:val="00E2224D"/>
    <w:rsid w:val="00E24659"/>
    <w:rsid w:val="00E24E84"/>
    <w:rsid w:val="00E26016"/>
    <w:rsid w:val="00E26026"/>
    <w:rsid w:val="00E31B8D"/>
    <w:rsid w:val="00E31EB8"/>
    <w:rsid w:val="00E40396"/>
    <w:rsid w:val="00E433AB"/>
    <w:rsid w:val="00E45F7B"/>
    <w:rsid w:val="00E501F5"/>
    <w:rsid w:val="00E5331A"/>
    <w:rsid w:val="00E552B3"/>
    <w:rsid w:val="00E553AB"/>
    <w:rsid w:val="00E5632C"/>
    <w:rsid w:val="00E563C5"/>
    <w:rsid w:val="00E565D4"/>
    <w:rsid w:val="00E60B9F"/>
    <w:rsid w:val="00E629C7"/>
    <w:rsid w:val="00E63560"/>
    <w:rsid w:val="00E64D24"/>
    <w:rsid w:val="00E67E5C"/>
    <w:rsid w:val="00E73657"/>
    <w:rsid w:val="00E76FE7"/>
    <w:rsid w:val="00E80195"/>
    <w:rsid w:val="00E80459"/>
    <w:rsid w:val="00E80DAF"/>
    <w:rsid w:val="00E82EB5"/>
    <w:rsid w:val="00E85D20"/>
    <w:rsid w:val="00E85D7F"/>
    <w:rsid w:val="00E86858"/>
    <w:rsid w:val="00E90B57"/>
    <w:rsid w:val="00EA01AB"/>
    <w:rsid w:val="00EA07D8"/>
    <w:rsid w:val="00EA1148"/>
    <w:rsid w:val="00EA15F9"/>
    <w:rsid w:val="00EA279C"/>
    <w:rsid w:val="00EA7146"/>
    <w:rsid w:val="00EB560E"/>
    <w:rsid w:val="00EB65AF"/>
    <w:rsid w:val="00EC1366"/>
    <w:rsid w:val="00EC29DB"/>
    <w:rsid w:val="00EC3737"/>
    <w:rsid w:val="00EC419B"/>
    <w:rsid w:val="00EC4970"/>
    <w:rsid w:val="00ED12C3"/>
    <w:rsid w:val="00ED416C"/>
    <w:rsid w:val="00EE0EDC"/>
    <w:rsid w:val="00EE19D6"/>
    <w:rsid w:val="00EE2B45"/>
    <w:rsid w:val="00EE43EE"/>
    <w:rsid w:val="00EF3C91"/>
    <w:rsid w:val="00EF4408"/>
    <w:rsid w:val="00EF626A"/>
    <w:rsid w:val="00F01901"/>
    <w:rsid w:val="00F01DE4"/>
    <w:rsid w:val="00F02FF6"/>
    <w:rsid w:val="00F065E3"/>
    <w:rsid w:val="00F105F2"/>
    <w:rsid w:val="00F1062B"/>
    <w:rsid w:val="00F114AA"/>
    <w:rsid w:val="00F15DE4"/>
    <w:rsid w:val="00F22DAD"/>
    <w:rsid w:val="00F26FD6"/>
    <w:rsid w:val="00F31B19"/>
    <w:rsid w:val="00F368CC"/>
    <w:rsid w:val="00F374AF"/>
    <w:rsid w:val="00F40105"/>
    <w:rsid w:val="00F41047"/>
    <w:rsid w:val="00F41785"/>
    <w:rsid w:val="00F43E6D"/>
    <w:rsid w:val="00F52601"/>
    <w:rsid w:val="00F53152"/>
    <w:rsid w:val="00F5413A"/>
    <w:rsid w:val="00F61E9E"/>
    <w:rsid w:val="00F629E9"/>
    <w:rsid w:val="00F6383F"/>
    <w:rsid w:val="00F63FC2"/>
    <w:rsid w:val="00F649DE"/>
    <w:rsid w:val="00F662D2"/>
    <w:rsid w:val="00F664BC"/>
    <w:rsid w:val="00F70774"/>
    <w:rsid w:val="00F715FB"/>
    <w:rsid w:val="00F74A10"/>
    <w:rsid w:val="00F75D68"/>
    <w:rsid w:val="00F80200"/>
    <w:rsid w:val="00F8037E"/>
    <w:rsid w:val="00F83CDE"/>
    <w:rsid w:val="00F871E6"/>
    <w:rsid w:val="00F91A8E"/>
    <w:rsid w:val="00F923D6"/>
    <w:rsid w:val="00F93F63"/>
    <w:rsid w:val="00F94A51"/>
    <w:rsid w:val="00F97129"/>
    <w:rsid w:val="00FA25F1"/>
    <w:rsid w:val="00FA52CD"/>
    <w:rsid w:val="00FA5DAA"/>
    <w:rsid w:val="00FB3850"/>
    <w:rsid w:val="00FB531C"/>
    <w:rsid w:val="00FB607F"/>
    <w:rsid w:val="00FC2027"/>
    <w:rsid w:val="00FC3FF4"/>
    <w:rsid w:val="00FC5DC5"/>
    <w:rsid w:val="00FC5ED4"/>
    <w:rsid w:val="00FD086A"/>
    <w:rsid w:val="00FD2DC4"/>
    <w:rsid w:val="00FD2FC8"/>
    <w:rsid w:val="00FE0AA0"/>
    <w:rsid w:val="00FE195C"/>
    <w:rsid w:val="00FE5E25"/>
    <w:rsid w:val="00FE5E36"/>
    <w:rsid w:val="00FE7808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styleId="af4">
    <w:name w:val="Strong"/>
    <w:basedOn w:val="a0"/>
    <w:uiPriority w:val="22"/>
    <w:qFormat/>
    <w:rsid w:val="00B5241E"/>
    <w:rPr>
      <w:b/>
      <w:bCs/>
    </w:rPr>
  </w:style>
  <w:style w:type="paragraph" w:styleId="af5">
    <w:name w:val="Subtitle"/>
    <w:basedOn w:val="a"/>
    <w:next w:val="a"/>
    <w:link w:val="af6"/>
    <w:uiPriority w:val="11"/>
    <w:qFormat/>
    <w:rsid w:val="00B5241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character" w:customStyle="1" w:styleId="af6">
    <w:name w:val="Подзаголовок Знак"/>
    <w:basedOn w:val="a0"/>
    <w:link w:val="af5"/>
    <w:uiPriority w:val="11"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D97AD-5D0B-4D73-8DD2-BC23E08A4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5772</TotalTime>
  <Pages>1</Pages>
  <Words>3469</Words>
  <Characters>19777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MololkinaTV</cp:lastModifiedBy>
  <cp:revision>82</cp:revision>
  <cp:lastPrinted>2020-11-06T10:27:00Z</cp:lastPrinted>
  <dcterms:created xsi:type="dcterms:W3CDTF">2018-03-23T12:11:00Z</dcterms:created>
  <dcterms:modified xsi:type="dcterms:W3CDTF">2021-01-18T09:02:00Z</dcterms:modified>
</cp:coreProperties>
</file>