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c"/>
        <w:tblW w:w="10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93"/>
        <w:gridCol w:w="222"/>
        <w:gridCol w:w="222"/>
      </w:tblGrid>
      <w:tr w:rsidR="001616BF" w:rsidTr="003D6DFC">
        <w:trPr>
          <w:trHeight w:val="2932"/>
        </w:trPr>
        <w:tc>
          <w:tcPr>
            <w:tcW w:w="9664" w:type="dxa"/>
          </w:tcPr>
          <w:p w:rsidR="003B06D8" w:rsidRDefault="003B06D8" w:rsidP="003B06D8">
            <w:pPr>
              <w:jc w:val="center"/>
              <w:rPr>
                <w:b/>
                <w:sz w:val="28"/>
                <w:szCs w:val="28"/>
              </w:rPr>
            </w:pPr>
            <w:r w:rsidRPr="007E6958"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498475" cy="62801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7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799"/>
            </w:tblGrid>
            <w:tr w:rsidR="003B06D8" w:rsidRPr="0085190B" w:rsidTr="003D6DFC">
              <w:trPr>
                <w:cantSplit/>
                <w:trHeight w:val="395"/>
              </w:trPr>
              <w:tc>
                <w:tcPr>
                  <w:tcW w:w="97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B06D8" w:rsidRPr="0085190B" w:rsidRDefault="003B06D8" w:rsidP="008C0FAD">
                  <w:pPr>
                    <w:pStyle w:val="11"/>
                    <w:jc w:val="center"/>
                    <w:rPr>
                      <w:rFonts w:ascii="Cambria" w:hAnsi="Cambria"/>
                      <w:b/>
                      <w:color w:val="FFFFFF"/>
                      <w:sz w:val="22"/>
                      <w:szCs w:val="22"/>
                    </w:rPr>
                  </w:pPr>
                  <w:r w:rsidRPr="0085190B">
                    <w:rPr>
                      <w:rFonts w:ascii="Cambria" w:hAnsi="Cambria"/>
                      <w:b/>
                      <w:color w:val="FFFFFF"/>
                      <w:sz w:val="22"/>
                      <w:szCs w:val="22"/>
                      <w:highlight w:val="darkBlue"/>
                    </w:rPr>
                    <w:t>КОНТРОЛЬНО-СЧЕТНАЯ ПАЛАТА</w:t>
                  </w:r>
                </w:p>
              </w:tc>
            </w:tr>
            <w:tr w:rsidR="003B06D8" w:rsidRPr="00F962AD" w:rsidTr="003D6DFC">
              <w:trPr>
                <w:cantSplit/>
                <w:trHeight w:val="996"/>
              </w:trPr>
              <w:tc>
                <w:tcPr>
                  <w:tcW w:w="9799" w:type="dxa"/>
                  <w:tcBorders>
                    <w:top w:val="nil"/>
                    <w:left w:val="nil"/>
                    <w:bottom w:val="thinThickSmallGap" w:sz="18" w:space="0" w:color="auto"/>
                    <w:right w:val="nil"/>
                  </w:tcBorders>
                </w:tcPr>
                <w:p w:rsidR="003B06D8" w:rsidRPr="0085190B" w:rsidRDefault="003B06D8" w:rsidP="008C0FAD">
                  <w:pPr>
                    <w:pStyle w:val="11"/>
                    <w:jc w:val="center"/>
                    <w:rPr>
                      <w:rFonts w:ascii="Cambria" w:hAnsi="Cambria"/>
                      <w:b/>
                      <w:sz w:val="22"/>
                      <w:szCs w:val="22"/>
                    </w:rPr>
                  </w:pPr>
                  <w:r w:rsidRPr="0085190B">
                    <w:rPr>
                      <w:rFonts w:ascii="Cambria" w:hAnsi="Cambria"/>
                      <w:b/>
                      <w:sz w:val="22"/>
                      <w:szCs w:val="22"/>
                    </w:rPr>
                    <w:t xml:space="preserve">Ленинского муниципального района  Волгоградской области </w:t>
                  </w:r>
                </w:p>
                <w:p w:rsidR="003B06D8" w:rsidRPr="0085190B" w:rsidRDefault="003B06D8" w:rsidP="008C0FAD">
                  <w:pPr>
                    <w:pStyle w:val="11"/>
                    <w:jc w:val="center"/>
                    <w:rPr>
                      <w:rFonts w:ascii="Cambria" w:hAnsi="Cambria"/>
                      <w:b/>
                      <w:sz w:val="22"/>
                      <w:szCs w:val="22"/>
                    </w:rPr>
                  </w:pPr>
                  <w:r w:rsidRPr="0085190B">
                    <w:rPr>
                      <w:rFonts w:ascii="Cambria" w:hAnsi="Cambria"/>
                      <w:b/>
                      <w:sz w:val="22"/>
                      <w:szCs w:val="22"/>
                    </w:rPr>
                    <w:t xml:space="preserve"> ИНН 3415000099 КПП 341501001 ОГРН 1103454000561</w:t>
                  </w:r>
                </w:p>
                <w:p w:rsidR="003B06D8" w:rsidRPr="0085190B" w:rsidRDefault="003B06D8" w:rsidP="008C0FAD">
                  <w:pPr>
                    <w:pStyle w:val="11"/>
                    <w:jc w:val="center"/>
                    <w:rPr>
                      <w:sz w:val="22"/>
                      <w:szCs w:val="22"/>
                    </w:rPr>
                  </w:pPr>
                  <w:r w:rsidRPr="0085190B">
                    <w:rPr>
                      <w:sz w:val="22"/>
                      <w:szCs w:val="22"/>
                    </w:rPr>
                    <w:t>404620, Волгоградская область г</w:t>
                  </w:r>
                  <w:proofErr w:type="gramStart"/>
                  <w:r w:rsidRPr="0085190B">
                    <w:rPr>
                      <w:sz w:val="22"/>
                      <w:szCs w:val="22"/>
                    </w:rPr>
                    <w:t>.Л</w:t>
                  </w:r>
                  <w:proofErr w:type="gramEnd"/>
                  <w:r w:rsidRPr="0085190B">
                    <w:rPr>
                      <w:sz w:val="22"/>
                      <w:szCs w:val="22"/>
                    </w:rPr>
                    <w:t>енинск ул. Ленина д.209</w:t>
                  </w:r>
                </w:p>
                <w:p w:rsidR="003B06D8" w:rsidRPr="00A577C0" w:rsidRDefault="003B06D8" w:rsidP="008C0FAD">
                  <w:pPr>
                    <w:pStyle w:val="11"/>
                    <w:jc w:val="center"/>
                    <w:rPr>
                      <w:rFonts w:ascii="Cambria" w:hAnsi="Cambria"/>
                      <w:b/>
                      <w:sz w:val="22"/>
                      <w:szCs w:val="22"/>
                    </w:rPr>
                  </w:pPr>
                  <w:r w:rsidRPr="0085190B">
                    <w:rPr>
                      <w:sz w:val="22"/>
                      <w:szCs w:val="22"/>
                    </w:rPr>
                    <w:t>тел</w:t>
                  </w:r>
                  <w:r w:rsidRPr="00A577C0">
                    <w:rPr>
                      <w:sz w:val="22"/>
                      <w:szCs w:val="22"/>
                    </w:rPr>
                    <w:t xml:space="preserve">. 8-84478-42747, </w:t>
                  </w:r>
                  <w:r w:rsidRPr="0085190B">
                    <w:rPr>
                      <w:sz w:val="22"/>
                      <w:szCs w:val="22"/>
                      <w:lang w:val="en-US"/>
                    </w:rPr>
                    <w:t>e</w:t>
                  </w:r>
                  <w:r w:rsidRPr="00A577C0">
                    <w:rPr>
                      <w:sz w:val="22"/>
                      <w:szCs w:val="22"/>
                    </w:rPr>
                    <w:t>-</w:t>
                  </w:r>
                  <w:r w:rsidRPr="0085190B">
                    <w:rPr>
                      <w:sz w:val="22"/>
                      <w:szCs w:val="22"/>
                      <w:lang w:val="en-US"/>
                    </w:rPr>
                    <w:t>mail</w:t>
                  </w:r>
                  <w:r w:rsidRPr="00A577C0">
                    <w:rPr>
                      <w:sz w:val="22"/>
                      <w:szCs w:val="22"/>
                    </w:rPr>
                    <w:t xml:space="preserve">: 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mololkina</w:t>
                  </w:r>
                  <w:proofErr w:type="spellEnd"/>
                  <w:r w:rsidRPr="00A577C0">
                    <w:rPr>
                      <w:sz w:val="22"/>
                      <w:szCs w:val="22"/>
                    </w:rPr>
                    <w:t>60@</w:t>
                  </w:r>
                  <w:r>
                    <w:rPr>
                      <w:sz w:val="22"/>
                      <w:szCs w:val="22"/>
                      <w:lang w:val="en-US"/>
                    </w:rPr>
                    <w:t>mail</w:t>
                  </w:r>
                  <w:r w:rsidRPr="00A577C0">
                    <w:rPr>
                      <w:sz w:val="22"/>
                      <w:szCs w:val="22"/>
                    </w:rPr>
                    <w:t>.</w:t>
                  </w:r>
                  <w:proofErr w:type="spellStart"/>
                  <w:r w:rsidRPr="0085190B">
                    <w:rPr>
                      <w:sz w:val="22"/>
                      <w:szCs w:val="22"/>
                      <w:lang w:val="en-US"/>
                    </w:rPr>
                    <w:t>ru</w:t>
                  </w:r>
                  <w:proofErr w:type="spellEnd"/>
                </w:p>
              </w:tc>
            </w:tr>
          </w:tbl>
          <w:p w:rsidR="001616BF" w:rsidRDefault="001616BF" w:rsidP="003D6D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" w:type="dxa"/>
          </w:tcPr>
          <w:p w:rsidR="001616BF" w:rsidRDefault="001616BF" w:rsidP="00991C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" w:type="dxa"/>
          </w:tcPr>
          <w:p w:rsidR="001616BF" w:rsidRPr="00C56ACA" w:rsidRDefault="001616BF" w:rsidP="0037539C">
            <w:pPr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A78AE" w:rsidRPr="0035723A" w:rsidRDefault="001B7401" w:rsidP="003D6DFC">
      <w:pPr>
        <w:pStyle w:val="11"/>
        <w:jc w:val="center"/>
        <w:rPr>
          <w:b/>
          <w:bCs/>
          <w:sz w:val="26"/>
          <w:szCs w:val="26"/>
        </w:rPr>
      </w:pPr>
      <w:r w:rsidRPr="0035723A">
        <w:rPr>
          <w:b/>
          <w:bCs/>
          <w:sz w:val="26"/>
          <w:szCs w:val="26"/>
        </w:rPr>
        <w:t>Информация</w:t>
      </w:r>
    </w:p>
    <w:p w:rsidR="001B7401" w:rsidRPr="0035723A" w:rsidRDefault="001B7401" w:rsidP="001B740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5723A">
        <w:rPr>
          <w:rFonts w:ascii="Times New Roman" w:hAnsi="Times New Roman" w:cs="Times New Roman"/>
          <w:b/>
          <w:bCs/>
          <w:sz w:val="26"/>
          <w:szCs w:val="26"/>
        </w:rPr>
        <w:t>о результатах э</w:t>
      </w:r>
      <w:r w:rsidRPr="0035723A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кспертно-аналитического мероприятия</w:t>
      </w:r>
    </w:p>
    <w:p w:rsidR="001B7401" w:rsidRPr="0035723A" w:rsidRDefault="001B7401" w:rsidP="001B7401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sz w:val="26"/>
          <w:szCs w:val="26"/>
        </w:rPr>
      </w:pPr>
      <w:r w:rsidRPr="0035723A">
        <w:rPr>
          <w:rFonts w:ascii="Times New Roman" w:hAnsi="Times New Roman" w:cs="Times New Roman"/>
          <w:b/>
          <w:bCs/>
          <w:sz w:val="26"/>
          <w:szCs w:val="26"/>
        </w:rPr>
        <w:t xml:space="preserve"> «Аудит в сфере закупок товаров, работ и услуг </w:t>
      </w:r>
    </w:p>
    <w:p w:rsidR="001B7401" w:rsidRPr="0035723A" w:rsidRDefault="001B7401" w:rsidP="00E128D6">
      <w:pPr>
        <w:pStyle w:val="Standard"/>
        <w:tabs>
          <w:tab w:val="left" w:pos="2212"/>
        </w:tabs>
        <w:jc w:val="center"/>
        <w:rPr>
          <w:b/>
          <w:sz w:val="26"/>
          <w:szCs w:val="26"/>
        </w:rPr>
      </w:pPr>
      <w:r w:rsidRPr="0035723A">
        <w:rPr>
          <w:b/>
          <w:bCs/>
          <w:sz w:val="26"/>
          <w:szCs w:val="26"/>
        </w:rPr>
        <w:t>за период времени с 01.01.201</w:t>
      </w:r>
      <w:r w:rsidR="0034026A" w:rsidRPr="0035723A">
        <w:rPr>
          <w:b/>
          <w:bCs/>
          <w:sz w:val="26"/>
          <w:szCs w:val="26"/>
        </w:rPr>
        <w:t>9</w:t>
      </w:r>
      <w:r w:rsidRPr="0035723A">
        <w:rPr>
          <w:b/>
          <w:bCs/>
          <w:sz w:val="26"/>
          <w:szCs w:val="26"/>
        </w:rPr>
        <w:t xml:space="preserve"> по 31.12.201</w:t>
      </w:r>
      <w:r w:rsidR="0034026A" w:rsidRPr="0035723A">
        <w:rPr>
          <w:b/>
          <w:bCs/>
          <w:sz w:val="26"/>
          <w:szCs w:val="26"/>
        </w:rPr>
        <w:t>9</w:t>
      </w:r>
      <w:r w:rsidRPr="0035723A">
        <w:rPr>
          <w:b/>
          <w:bCs/>
          <w:sz w:val="26"/>
          <w:szCs w:val="26"/>
        </w:rPr>
        <w:t xml:space="preserve"> года»</w:t>
      </w:r>
      <w:r w:rsidR="000A78AE" w:rsidRPr="0035723A">
        <w:rPr>
          <w:b/>
          <w:bCs/>
          <w:sz w:val="26"/>
          <w:szCs w:val="26"/>
        </w:rPr>
        <w:t xml:space="preserve"> </w:t>
      </w:r>
      <w:r w:rsidR="000A78AE" w:rsidRPr="0035723A">
        <w:rPr>
          <w:b/>
          <w:sz w:val="26"/>
          <w:szCs w:val="26"/>
        </w:rPr>
        <w:t xml:space="preserve">в муниципальном </w:t>
      </w:r>
      <w:r w:rsidR="00311D36" w:rsidRPr="0035723A">
        <w:rPr>
          <w:b/>
          <w:sz w:val="26"/>
          <w:szCs w:val="26"/>
        </w:rPr>
        <w:t>казенном</w:t>
      </w:r>
      <w:r w:rsidR="000A78AE" w:rsidRPr="0035723A">
        <w:rPr>
          <w:b/>
          <w:sz w:val="26"/>
          <w:szCs w:val="26"/>
        </w:rPr>
        <w:t xml:space="preserve"> учреждении </w:t>
      </w:r>
      <w:r w:rsidR="00311D36" w:rsidRPr="0035723A">
        <w:rPr>
          <w:b/>
          <w:sz w:val="26"/>
          <w:szCs w:val="26"/>
        </w:rPr>
        <w:t>Ленинского муниципаль</w:t>
      </w:r>
      <w:r w:rsidR="00185BD8" w:rsidRPr="0035723A">
        <w:rPr>
          <w:b/>
          <w:sz w:val="26"/>
          <w:szCs w:val="26"/>
        </w:rPr>
        <w:t>н</w:t>
      </w:r>
      <w:r w:rsidR="00311D36" w:rsidRPr="0035723A">
        <w:rPr>
          <w:b/>
          <w:sz w:val="26"/>
          <w:szCs w:val="26"/>
        </w:rPr>
        <w:t xml:space="preserve">ого района </w:t>
      </w:r>
      <w:r w:rsidR="000A78AE" w:rsidRPr="0035723A">
        <w:rPr>
          <w:b/>
          <w:sz w:val="26"/>
          <w:szCs w:val="26"/>
        </w:rPr>
        <w:t>«</w:t>
      </w:r>
      <w:proofErr w:type="spellStart"/>
      <w:r w:rsidR="00B758F2" w:rsidRPr="0035723A">
        <w:rPr>
          <w:b/>
          <w:sz w:val="26"/>
          <w:szCs w:val="26"/>
        </w:rPr>
        <w:t>Моставтотранс</w:t>
      </w:r>
      <w:proofErr w:type="spellEnd"/>
      <w:r w:rsidR="00B758F2" w:rsidRPr="0035723A">
        <w:rPr>
          <w:b/>
          <w:sz w:val="26"/>
          <w:szCs w:val="26"/>
        </w:rPr>
        <w:t>»</w:t>
      </w:r>
      <w:r w:rsidR="000A78AE" w:rsidRPr="0035723A">
        <w:rPr>
          <w:b/>
          <w:sz w:val="26"/>
          <w:szCs w:val="26"/>
        </w:rPr>
        <w:t>.</w:t>
      </w:r>
    </w:p>
    <w:p w:rsidR="00E128D6" w:rsidRPr="0035723A" w:rsidRDefault="00E128D6" w:rsidP="00E128D6">
      <w:pPr>
        <w:pStyle w:val="Standard"/>
        <w:tabs>
          <w:tab w:val="left" w:pos="2212"/>
        </w:tabs>
        <w:jc w:val="center"/>
        <w:rPr>
          <w:rFonts w:ascii="Cambria" w:hAnsi="Cambria"/>
          <w:b/>
          <w:snapToGrid w:val="0"/>
        </w:rPr>
      </w:pPr>
    </w:p>
    <w:p w:rsidR="006051EA" w:rsidRPr="0035723A" w:rsidRDefault="000A78AE" w:rsidP="007B641D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5723A">
        <w:rPr>
          <w:rFonts w:ascii="Times New Roman" w:hAnsi="Times New Roman" w:cs="Times New Roman"/>
          <w:sz w:val="26"/>
          <w:szCs w:val="26"/>
        </w:rPr>
        <w:t>На основании плана работы на 20</w:t>
      </w:r>
      <w:r w:rsidR="00AD281A" w:rsidRPr="0035723A">
        <w:rPr>
          <w:rFonts w:ascii="Times New Roman" w:hAnsi="Times New Roman" w:cs="Times New Roman"/>
          <w:sz w:val="26"/>
          <w:szCs w:val="26"/>
        </w:rPr>
        <w:t>20</w:t>
      </w:r>
      <w:r w:rsidRPr="0035723A">
        <w:rPr>
          <w:rFonts w:ascii="Times New Roman" w:hAnsi="Times New Roman" w:cs="Times New Roman"/>
          <w:sz w:val="26"/>
          <w:szCs w:val="26"/>
        </w:rPr>
        <w:t xml:space="preserve"> год и распоряжения №</w:t>
      </w:r>
      <w:r w:rsidR="00AD281A" w:rsidRPr="0035723A">
        <w:rPr>
          <w:rFonts w:ascii="Times New Roman" w:hAnsi="Times New Roman" w:cs="Times New Roman"/>
          <w:sz w:val="26"/>
          <w:szCs w:val="26"/>
        </w:rPr>
        <w:t>61</w:t>
      </w:r>
      <w:r w:rsidRPr="0035723A">
        <w:rPr>
          <w:rFonts w:ascii="Times New Roman" w:hAnsi="Times New Roman" w:cs="Times New Roman"/>
          <w:sz w:val="26"/>
          <w:szCs w:val="26"/>
        </w:rPr>
        <w:t xml:space="preserve">-р от </w:t>
      </w:r>
      <w:r w:rsidR="00AD281A" w:rsidRPr="0035723A">
        <w:rPr>
          <w:rFonts w:ascii="Times New Roman" w:hAnsi="Times New Roman" w:cs="Times New Roman"/>
          <w:sz w:val="26"/>
          <w:szCs w:val="26"/>
        </w:rPr>
        <w:t>18</w:t>
      </w:r>
      <w:r w:rsidRPr="0035723A">
        <w:rPr>
          <w:rFonts w:ascii="Times New Roman" w:hAnsi="Times New Roman" w:cs="Times New Roman"/>
          <w:sz w:val="26"/>
          <w:szCs w:val="26"/>
        </w:rPr>
        <w:t>.10</w:t>
      </w:r>
      <w:r w:rsidR="00EE4900" w:rsidRPr="0035723A">
        <w:rPr>
          <w:rFonts w:ascii="Times New Roman" w:hAnsi="Times New Roman" w:cs="Times New Roman"/>
          <w:sz w:val="26"/>
          <w:szCs w:val="26"/>
        </w:rPr>
        <w:t>.</w:t>
      </w:r>
      <w:r w:rsidRPr="0035723A">
        <w:rPr>
          <w:rFonts w:ascii="Times New Roman" w:hAnsi="Times New Roman" w:cs="Times New Roman"/>
          <w:sz w:val="26"/>
          <w:szCs w:val="26"/>
        </w:rPr>
        <w:t>20</w:t>
      </w:r>
      <w:r w:rsidR="00AD281A" w:rsidRPr="0035723A">
        <w:rPr>
          <w:rFonts w:ascii="Times New Roman" w:hAnsi="Times New Roman" w:cs="Times New Roman"/>
          <w:sz w:val="26"/>
          <w:szCs w:val="26"/>
        </w:rPr>
        <w:t>20</w:t>
      </w:r>
      <w:r w:rsidRPr="0035723A">
        <w:rPr>
          <w:rFonts w:ascii="Times New Roman" w:hAnsi="Times New Roman" w:cs="Times New Roman"/>
          <w:sz w:val="26"/>
          <w:szCs w:val="26"/>
        </w:rPr>
        <w:t>г. Контрольно-счетной палатой Ленинского муниципального района проведен</w:t>
      </w:r>
      <w:r w:rsidR="00EE4900" w:rsidRPr="0035723A">
        <w:rPr>
          <w:rFonts w:ascii="Times New Roman" w:hAnsi="Times New Roman" w:cs="Times New Roman"/>
          <w:sz w:val="26"/>
          <w:szCs w:val="26"/>
        </w:rPr>
        <w:t xml:space="preserve">о </w:t>
      </w:r>
      <w:r w:rsidR="00EE4900" w:rsidRPr="0035723A">
        <w:rPr>
          <w:rFonts w:ascii="Times New Roman" w:hAnsi="Times New Roman" w:cs="Times New Roman"/>
          <w:bCs/>
          <w:sz w:val="26"/>
          <w:szCs w:val="26"/>
        </w:rPr>
        <w:t>э</w:t>
      </w:r>
      <w:r w:rsidR="00EE4900" w:rsidRPr="0035723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кспертно-аналитическо</w:t>
      </w:r>
      <w:r w:rsidR="007B641D" w:rsidRPr="0035723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е</w:t>
      </w:r>
      <w:r w:rsidR="00EE4900" w:rsidRPr="0035723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мероприяти</w:t>
      </w:r>
      <w:r w:rsidR="007B641D" w:rsidRPr="0035723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е</w:t>
      </w:r>
      <w:r w:rsidR="00EE4900" w:rsidRPr="0035723A">
        <w:rPr>
          <w:rFonts w:ascii="Times New Roman" w:hAnsi="Times New Roman" w:cs="Times New Roman"/>
          <w:bCs/>
          <w:sz w:val="26"/>
          <w:szCs w:val="26"/>
        </w:rPr>
        <w:t xml:space="preserve"> «Аудит в сфере закупок товаров, работ и услуг за период времени с 01.01.201</w:t>
      </w:r>
      <w:r w:rsidR="00AD281A" w:rsidRPr="0035723A">
        <w:rPr>
          <w:rFonts w:ascii="Times New Roman" w:hAnsi="Times New Roman" w:cs="Times New Roman"/>
          <w:bCs/>
          <w:sz w:val="26"/>
          <w:szCs w:val="26"/>
        </w:rPr>
        <w:t>9</w:t>
      </w:r>
      <w:r w:rsidR="00EE4900" w:rsidRPr="0035723A">
        <w:rPr>
          <w:rFonts w:ascii="Times New Roman" w:hAnsi="Times New Roman" w:cs="Times New Roman"/>
          <w:bCs/>
          <w:sz w:val="26"/>
          <w:szCs w:val="26"/>
        </w:rPr>
        <w:t xml:space="preserve"> по 31.12.201</w:t>
      </w:r>
      <w:r w:rsidR="00AD281A" w:rsidRPr="0035723A">
        <w:rPr>
          <w:rFonts w:ascii="Times New Roman" w:hAnsi="Times New Roman" w:cs="Times New Roman"/>
          <w:bCs/>
          <w:sz w:val="26"/>
          <w:szCs w:val="26"/>
        </w:rPr>
        <w:t>9</w:t>
      </w:r>
      <w:r w:rsidR="00EE4900" w:rsidRPr="0035723A">
        <w:rPr>
          <w:rFonts w:ascii="Times New Roman" w:hAnsi="Times New Roman" w:cs="Times New Roman"/>
          <w:bCs/>
          <w:sz w:val="26"/>
          <w:szCs w:val="26"/>
        </w:rPr>
        <w:t xml:space="preserve"> года» </w:t>
      </w:r>
      <w:r w:rsidR="00EE4900" w:rsidRPr="0035723A">
        <w:rPr>
          <w:rFonts w:ascii="Times New Roman" w:hAnsi="Times New Roman" w:cs="Times New Roman"/>
          <w:sz w:val="26"/>
          <w:szCs w:val="26"/>
        </w:rPr>
        <w:t xml:space="preserve">в муниципальном </w:t>
      </w:r>
      <w:r w:rsidR="00AD281A" w:rsidRPr="0035723A">
        <w:rPr>
          <w:rFonts w:ascii="Times New Roman" w:hAnsi="Times New Roman" w:cs="Times New Roman"/>
          <w:sz w:val="26"/>
          <w:szCs w:val="26"/>
        </w:rPr>
        <w:t>казенном</w:t>
      </w:r>
      <w:r w:rsidR="00EE4900" w:rsidRPr="0035723A">
        <w:rPr>
          <w:rFonts w:ascii="Times New Roman" w:hAnsi="Times New Roman" w:cs="Times New Roman"/>
          <w:sz w:val="26"/>
          <w:szCs w:val="26"/>
        </w:rPr>
        <w:t xml:space="preserve"> учреждении Ленинск</w:t>
      </w:r>
      <w:r w:rsidR="0057286E" w:rsidRPr="0035723A">
        <w:rPr>
          <w:rFonts w:ascii="Times New Roman" w:hAnsi="Times New Roman" w:cs="Times New Roman"/>
          <w:sz w:val="26"/>
          <w:szCs w:val="26"/>
        </w:rPr>
        <w:t>ого муниципального района</w:t>
      </w:r>
      <w:r w:rsidR="00EE4900" w:rsidRPr="0035723A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57286E" w:rsidRPr="0035723A">
        <w:rPr>
          <w:rFonts w:ascii="Times New Roman" w:hAnsi="Times New Roman" w:cs="Times New Roman"/>
          <w:sz w:val="26"/>
          <w:szCs w:val="26"/>
        </w:rPr>
        <w:t>Моставтотранс</w:t>
      </w:r>
      <w:proofErr w:type="spellEnd"/>
      <w:r w:rsidR="0057286E" w:rsidRPr="0035723A">
        <w:rPr>
          <w:rFonts w:ascii="Times New Roman" w:hAnsi="Times New Roman" w:cs="Times New Roman"/>
          <w:sz w:val="26"/>
          <w:szCs w:val="26"/>
        </w:rPr>
        <w:t>»</w:t>
      </w:r>
      <w:r w:rsidR="001F3842" w:rsidRPr="0035723A">
        <w:rPr>
          <w:rFonts w:ascii="Times New Roman" w:hAnsi="Times New Roman" w:cs="Times New Roman"/>
          <w:sz w:val="26"/>
          <w:szCs w:val="26"/>
        </w:rPr>
        <w:t xml:space="preserve"> (далее – Учреждение)</w:t>
      </w:r>
      <w:r w:rsidR="007B641D" w:rsidRPr="0035723A">
        <w:rPr>
          <w:rFonts w:ascii="Times New Roman" w:hAnsi="Times New Roman" w:cs="Times New Roman"/>
          <w:sz w:val="26"/>
          <w:szCs w:val="26"/>
        </w:rPr>
        <w:t>.</w:t>
      </w:r>
    </w:p>
    <w:p w:rsidR="006051EA" w:rsidRPr="0035723A" w:rsidRDefault="006051EA" w:rsidP="006051EA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35723A">
        <w:rPr>
          <w:rFonts w:ascii="Times New Roman" w:hAnsi="Times New Roman" w:cs="Times New Roman"/>
          <w:sz w:val="26"/>
          <w:szCs w:val="26"/>
          <w:shd w:val="clear" w:color="auto" w:fill="FFFFFF"/>
        </w:rPr>
        <w:t>В ходе проведенного</w:t>
      </w:r>
      <w:r w:rsidRPr="0035723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D65B9" w:rsidRPr="0035723A">
        <w:rPr>
          <w:rFonts w:ascii="Times New Roman" w:hAnsi="Times New Roman" w:cs="Times New Roman"/>
          <w:bCs/>
          <w:sz w:val="26"/>
          <w:szCs w:val="26"/>
        </w:rPr>
        <w:t>экспер</w:t>
      </w:r>
      <w:r w:rsidR="001F3842" w:rsidRPr="0035723A">
        <w:rPr>
          <w:rFonts w:ascii="Times New Roman" w:hAnsi="Times New Roman" w:cs="Times New Roman"/>
          <w:bCs/>
          <w:sz w:val="26"/>
          <w:szCs w:val="26"/>
        </w:rPr>
        <w:t>т</w:t>
      </w:r>
      <w:r w:rsidR="004D65B9" w:rsidRPr="0035723A">
        <w:rPr>
          <w:rFonts w:ascii="Times New Roman" w:hAnsi="Times New Roman" w:cs="Times New Roman"/>
          <w:bCs/>
          <w:sz w:val="26"/>
          <w:szCs w:val="26"/>
        </w:rPr>
        <w:t>но-аналитического мероприятия</w:t>
      </w:r>
      <w:r w:rsidRPr="0035723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5723A">
        <w:rPr>
          <w:rFonts w:ascii="Times New Roman" w:hAnsi="Times New Roman" w:cs="Times New Roman"/>
          <w:sz w:val="26"/>
          <w:szCs w:val="26"/>
          <w:shd w:val="clear" w:color="auto" w:fill="FFFFFF"/>
        </w:rPr>
        <w:t>установлено следующее:</w:t>
      </w:r>
    </w:p>
    <w:p w:rsidR="009C4392" w:rsidRPr="0071788A" w:rsidRDefault="00A6210D" w:rsidP="009C4392">
      <w:pPr>
        <w:pStyle w:val="a8"/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71788A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proofErr w:type="gramStart"/>
      <w:r w:rsidRPr="0071788A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71788A">
        <w:rPr>
          <w:rFonts w:ascii="Times New Roman" w:hAnsi="Times New Roman" w:cs="Times New Roman"/>
          <w:sz w:val="26"/>
          <w:szCs w:val="26"/>
        </w:rPr>
        <w:t xml:space="preserve">.2 ст.38 </w:t>
      </w:r>
      <w:r w:rsidR="00816A5F" w:rsidRPr="0071788A">
        <w:rPr>
          <w:rFonts w:ascii="Times New Roman" w:hAnsi="Times New Roman" w:cs="Times New Roman"/>
          <w:sz w:val="26"/>
          <w:szCs w:val="26"/>
        </w:rPr>
        <w:t xml:space="preserve">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– Федеральный закон №44-ФЗ) </w:t>
      </w:r>
      <w:r w:rsidRPr="0071788A">
        <w:rPr>
          <w:rFonts w:ascii="Times New Roman" w:hAnsi="Times New Roman" w:cs="Times New Roman"/>
          <w:sz w:val="26"/>
          <w:szCs w:val="26"/>
        </w:rPr>
        <w:t>п</w:t>
      </w:r>
      <w:r w:rsidR="0071788A" w:rsidRPr="0071788A">
        <w:rPr>
          <w:rFonts w:ascii="Times New Roman" w:hAnsi="Times New Roman" w:cs="Times New Roman"/>
          <w:sz w:val="26"/>
          <w:szCs w:val="26"/>
        </w:rPr>
        <w:t>риказом Учреждения</w:t>
      </w:r>
      <w:r w:rsidR="009C4392" w:rsidRPr="0071788A">
        <w:rPr>
          <w:rFonts w:ascii="Times New Roman" w:hAnsi="Times New Roman" w:cs="Times New Roman"/>
          <w:sz w:val="26"/>
          <w:szCs w:val="26"/>
        </w:rPr>
        <w:t xml:space="preserve"> </w:t>
      </w:r>
      <w:r w:rsidR="00D61ECB" w:rsidRPr="0071788A">
        <w:rPr>
          <w:rFonts w:ascii="Times New Roman" w:hAnsi="Times New Roman" w:cs="Times New Roman"/>
          <w:sz w:val="26"/>
          <w:szCs w:val="26"/>
        </w:rPr>
        <w:t xml:space="preserve">назначен </w:t>
      </w:r>
      <w:r w:rsidR="009C4392" w:rsidRPr="0071788A">
        <w:rPr>
          <w:rFonts w:ascii="Times New Roman" w:hAnsi="Times New Roman" w:cs="Times New Roman"/>
          <w:sz w:val="26"/>
          <w:szCs w:val="26"/>
        </w:rPr>
        <w:t>контрактны</w:t>
      </w:r>
      <w:r w:rsidR="00D61ECB" w:rsidRPr="0071788A">
        <w:rPr>
          <w:rFonts w:ascii="Times New Roman" w:hAnsi="Times New Roman" w:cs="Times New Roman"/>
          <w:sz w:val="26"/>
          <w:szCs w:val="26"/>
        </w:rPr>
        <w:t>й</w:t>
      </w:r>
      <w:r w:rsidR="009C4392" w:rsidRPr="0071788A">
        <w:rPr>
          <w:rFonts w:ascii="Times New Roman" w:hAnsi="Times New Roman" w:cs="Times New Roman"/>
          <w:sz w:val="26"/>
          <w:szCs w:val="26"/>
        </w:rPr>
        <w:t xml:space="preserve"> управляющи</w:t>
      </w:r>
      <w:r w:rsidR="00D61ECB" w:rsidRPr="0071788A">
        <w:rPr>
          <w:rFonts w:ascii="Times New Roman" w:hAnsi="Times New Roman" w:cs="Times New Roman"/>
          <w:sz w:val="26"/>
          <w:szCs w:val="26"/>
        </w:rPr>
        <w:t>й</w:t>
      </w:r>
      <w:r w:rsidR="00FC15E1" w:rsidRPr="0071788A">
        <w:rPr>
          <w:rFonts w:ascii="Times New Roman" w:hAnsi="Times New Roman" w:cs="Times New Roman"/>
          <w:sz w:val="26"/>
          <w:szCs w:val="26"/>
        </w:rPr>
        <w:t>.</w:t>
      </w:r>
    </w:p>
    <w:p w:rsidR="009C4392" w:rsidRPr="0005099D" w:rsidRDefault="009C4392" w:rsidP="009C4392">
      <w:pPr>
        <w:pStyle w:val="a8"/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723A">
        <w:rPr>
          <w:rFonts w:ascii="Times New Roman" w:hAnsi="Times New Roman" w:cs="Times New Roman"/>
          <w:sz w:val="26"/>
          <w:szCs w:val="26"/>
        </w:rPr>
        <w:t xml:space="preserve">В соответствии со ст.39 </w:t>
      </w:r>
      <w:r w:rsidR="00897428" w:rsidRPr="0035723A">
        <w:rPr>
          <w:rFonts w:ascii="Times New Roman" w:hAnsi="Times New Roman" w:cs="Times New Roman"/>
          <w:sz w:val="26"/>
          <w:szCs w:val="26"/>
        </w:rPr>
        <w:t>Федеральн</w:t>
      </w:r>
      <w:r w:rsidR="00111461">
        <w:rPr>
          <w:rFonts w:ascii="Times New Roman" w:hAnsi="Times New Roman" w:cs="Times New Roman"/>
          <w:sz w:val="26"/>
          <w:szCs w:val="26"/>
        </w:rPr>
        <w:t>ого</w:t>
      </w:r>
      <w:r w:rsidR="00897428" w:rsidRPr="0035723A">
        <w:rPr>
          <w:rFonts w:ascii="Times New Roman" w:hAnsi="Times New Roman" w:cs="Times New Roman"/>
          <w:sz w:val="26"/>
          <w:szCs w:val="26"/>
        </w:rPr>
        <w:t xml:space="preserve"> закон</w:t>
      </w:r>
      <w:r w:rsidR="00111461">
        <w:rPr>
          <w:rFonts w:ascii="Times New Roman" w:hAnsi="Times New Roman" w:cs="Times New Roman"/>
          <w:sz w:val="26"/>
          <w:szCs w:val="26"/>
        </w:rPr>
        <w:t>а</w:t>
      </w:r>
      <w:r w:rsidR="00897428" w:rsidRPr="0035723A">
        <w:rPr>
          <w:rFonts w:ascii="Times New Roman" w:hAnsi="Times New Roman" w:cs="Times New Roman"/>
          <w:sz w:val="26"/>
          <w:szCs w:val="26"/>
        </w:rPr>
        <w:t xml:space="preserve"> №44-ФЗ</w:t>
      </w:r>
      <w:r w:rsidRPr="0035723A">
        <w:rPr>
          <w:rFonts w:ascii="Times New Roman" w:hAnsi="Times New Roman" w:cs="Times New Roman"/>
          <w:sz w:val="26"/>
          <w:szCs w:val="26"/>
        </w:rPr>
        <w:t xml:space="preserve"> в проверяемом </w:t>
      </w:r>
      <w:r w:rsidRPr="0005099D">
        <w:rPr>
          <w:rFonts w:ascii="Times New Roman" w:hAnsi="Times New Roman" w:cs="Times New Roman"/>
          <w:sz w:val="26"/>
          <w:szCs w:val="26"/>
        </w:rPr>
        <w:t>периоде Учреждением для определения поставщиков (подрядчиков, исполнителей), за исключением осуществления закупки у единственного поставщика (подрядчика, исполнителя), создавались аукционные комиссии.</w:t>
      </w:r>
    </w:p>
    <w:p w:rsidR="009C4392" w:rsidRPr="0005099D" w:rsidRDefault="009C73DD" w:rsidP="00857EDC">
      <w:pPr>
        <w:pStyle w:val="a8"/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099D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proofErr w:type="gramStart"/>
      <w:r w:rsidR="004022BB" w:rsidRPr="0005099D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="004022BB" w:rsidRPr="0005099D">
        <w:rPr>
          <w:rFonts w:ascii="Times New Roman" w:hAnsi="Times New Roman" w:cs="Times New Roman"/>
          <w:sz w:val="26"/>
          <w:szCs w:val="26"/>
        </w:rPr>
        <w:t xml:space="preserve">.7 </w:t>
      </w:r>
      <w:r w:rsidR="000C02D9" w:rsidRPr="0005099D">
        <w:rPr>
          <w:rFonts w:ascii="Times New Roman" w:hAnsi="Times New Roman" w:cs="Times New Roman"/>
          <w:sz w:val="26"/>
          <w:szCs w:val="26"/>
        </w:rPr>
        <w:t xml:space="preserve">и ч.9 ст.17 </w:t>
      </w:r>
      <w:r w:rsidR="004022BB" w:rsidRPr="0005099D">
        <w:rPr>
          <w:rFonts w:ascii="Times New Roman" w:hAnsi="Times New Roman" w:cs="Times New Roman"/>
          <w:sz w:val="26"/>
          <w:szCs w:val="26"/>
        </w:rPr>
        <w:t>Федерального закона №44-ФЗ план</w:t>
      </w:r>
      <w:r w:rsidR="00DA1358" w:rsidRPr="0005099D">
        <w:rPr>
          <w:rFonts w:ascii="Times New Roman" w:hAnsi="Times New Roman" w:cs="Times New Roman"/>
          <w:sz w:val="26"/>
          <w:szCs w:val="26"/>
        </w:rPr>
        <w:t>ы</w:t>
      </w:r>
      <w:r w:rsidR="004022BB" w:rsidRPr="0005099D">
        <w:rPr>
          <w:rFonts w:ascii="Times New Roman" w:hAnsi="Times New Roman" w:cs="Times New Roman"/>
          <w:sz w:val="26"/>
          <w:szCs w:val="26"/>
        </w:rPr>
        <w:t xml:space="preserve"> закупок товаров, работ, услуг для обеспече</w:t>
      </w:r>
      <w:r w:rsidR="00930F9B" w:rsidRPr="0005099D">
        <w:rPr>
          <w:rFonts w:ascii="Times New Roman" w:hAnsi="Times New Roman" w:cs="Times New Roman"/>
          <w:sz w:val="26"/>
          <w:szCs w:val="26"/>
        </w:rPr>
        <w:t xml:space="preserve">ния муниципальных нужд на 2019 </w:t>
      </w:r>
      <w:r w:rsidR="00DA1358" w:rsidRPr="0005099D">
        <w:rPr>
          <w:rFonts w:ascii="Times New Roman" w:hAnsi="Times New Roman" w:cs="Times New Roman"/>
          <w:sz w:val="26"/>
          <w:szCs w:val="26"/>
        </w:rPr>
        <w:t>утверждены и размещены в ЕИС в установленный срок</w:t>
      </w:r>
      <w:r w:rsidR="009C4392" w:rsidRPr="0005099D">
        <w:rPr>
          <w:rFonts w:ascii="Times New Roman" w:hAnsi="Times New Roman" w:cs="Times New Roman"/>
          <w:sz w:val="26"/>
          <w:szCs w:val="26"/>
        </w:rPr>
        <w:t>.</w:t>
      </w:r>
    </w:p>
    <w:p w:rsidR="009C4392" w:rsidRPr="0005099D" w:rsidRDefault="00C9489F" w:rsidP="007C2A88">
      <w:pPr>
        <w:pStyle w:val="a8"/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5099D">
        <w:rPr>
          <w:rFonts w:ascii="Times New Roman" w:hAnsi="Times New Roman" w:cs="Times New Roman"/>
          <w:sz w:val="26"/>
          <w:szCs w:val="26"/>
        </w:rPr>
        <w:t>В соответствии с</w:t>
      </w:r>
      <w:r w:rsidR="006C3F17" w:rsidRPr="0005099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C3F17" w:rsidRPr="0005099D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="006C3F17" w:rsidRPr="0005099D">
        <w:rPr>
          <w:rFonts w:ascii="Times New Roman" w:hAnsi="Times New Roman" w:cs="Times New Roman"/>
          <w:sz w:val="26"/>
          <w:szCs w:val="26"/>
        </w:rPr>
        <w:t xml:space="preserve">.10 </w:t>
      </w:r>
      <w:r w:rsidR="00A5754D" w:rsidRPr="0005099D">
        <w:rPr>
          <w:rFonts w:ascii="Times New Roman" w:hAnsi="Times New Roman" w:cs="Times New Roman"/>
          <w:sz w:val="26"/>
          <w:szCs w:val="26"/>
        </w:rPr>
        <w:t>и ч.15 ст.21</w:t>
      </w:r>
      <w:r w:rsidR="006C3F17" w:rsidRPr="0005099D">
        <w:rPr>
          <w:rFonts w:ascii="Times New Roman" w:hAnsi="Times New Roman" w:cs="Times New Roman"/>
          <w:sz w:val="26"/>
          <w:szCs w:val="26"/>
        </w:rPr>
        <w:t>Федерального закона №44-ФЗ</w:t>
      </w:r>
      <w:r w:rsidR="00DA1358" w:rsidRPr="0005099D">
        <w:rPr>
          <w:rFonts w:ascii="Times New Roman" w:hAnsi="Times New Roman" w:cs="Times New Roman"/>
          <w:sz w:val="26"/>
          <w:szCs w:val="26"/>
        </w:rPr>
        <w:t xml:space="preserve"> планы-графики закупок товаров, работ, услуг для обеспечения муниципальных нужд на 2019 финансовый год </w:t>
      </w:r>
      <w:r w:rsidR="00A5754D" w:rsidRPr="0005099D">
        <w:rPr>
          <w:rFonts w:ascii="Times New Roman" w:hAnsi="Times New Roman" w:cs="Times New Roman"/>
          <w:sz w:val="26"/>
          <w:szCs w:val="26"/>
        </w:rPr>
        <w:t>утвержден</w:t>
      </w:r>
      <w:r w:rsidR="00DA1358" w:rsidRPr="0005099D">
        <w:rPr>
          <w:rFonts w:ascii="Times New Roman" w:hAnsi="Times New Roman" w:cs="Times New Roman"/>
          <w:sz w:val="26"/>
          <w:szCs w:val="26"/>
        </w:rPr>
        <w:t>ы</w:t>
      </w:r>
      <w:r w:rsidR="00A5754D" w:rsidRPr="0005099D">
        <w:rPr>
          <w:rFonts w:ascii="Times New Roman" w:hAnsi="Times New Roman" w:cs="Times New Roman"/>
          <w:sz w:val="26"/>
          <w:szCs w:val="26"/>
        </w:rPr>
        <w:t xml:space="preserve"> и размещен</w:t>
      </w:r>
      <w:r w:rsidR="00DA1358" w:rsidRPr="0005099D">
        <w:rPr>
          <w:rFonts w:ascii="Times New Roman" w:hAnsi="Times New Roman" w:cs="Times New Roman"/>
          <w:sz w:val="26"/>
          <w:szCs w:val="26"/>
        </w:rPr>
        <w:t>ы</w:t>
      </w:r>
      <w:r w:rsidR="00A5754D" w:rsidRPr="0005099D">
        <w:rPr>
          <w:rFonts w:ascii="Times New Roman" w:hAnsi="Times New Roman" w:cs="Times New Roman"/>
          <w:sz w:val="26"/>
          <w:szCs w:val="26"/>
        </w:rPr>
        <w:t xml:space="preserve"> </w:t>
      </w:r>
      <w:r w:rsidR="00930F9B" w:rsidRPr="0005099D">
        <w:rPr>
          <w:rFonts w:ascii="Times New Roman" w:hAnsi="Times New Roman" w:cs="Times New Roman"/>
          <w:sz w:val="26"/>
          <w:szCs w:val="26"/>
        </w:rPr>
        <w:t xml:space="preserve">в ЕИС </w:t>
      </w:r>
      <w:r w:rsidR="00DA1358" w:rsidRPr="0005099D">
        <w:rPr>
          <w:rFonts w:ascii="Times New Roman" w:hAnsi="Times New Roman" w:cs="Times New Roman"/>
          <w:sz w:val="26"/>
          <w:szCs w:val="26"/>
        </w:rPr>
        <w:t xml:space="preserve">в </w:t>
      </w:r>
      <w:r w:rsidR="009C4392" w:rsidRPr="0005099D">
        <w:rPr>
          <w:rFonts w:ascii="Times New Roman" w:hAnsi="Times New Roman" w:cs="Times New Roman"/>
          <w:sz w:val="26"/>
          <w:szCs w:val="26"/>
        </w:rPr>
        <w:t>установлен</w:t>
      </w:r>
      <w:r w:rsidR="00DA1358" w:rsidRPr="0005099D">
        <w:rPr>
          <w:rFonts w:ascii="Times New Roman" w:hAnsi="Times New Roman" w:cs="Times New Roman"/>
          <w:sz w:val="26"/>
          <w:szCs w:val="26"/>
        </w:rPr>
        <w:t>ный срок</w:t>
      </w:r>
      <w:r w:rsidR="009C4392" w:rsidRPr="0005099D">
        <w:rPr>
          <w:rFonts w:ascii="Times New Roman" w:hAnsi="Times New Roman" w:cs="Times New Roman"/>
          <w:b/>
          <w:sz w:val="26"/>
          <w:szCs w:val="26"/>
        </w:rPr>
        <w:t>.</w:t>
      </w:r>
    </w:p>
    <w:p w:rsidR="009C4392" w:rsidRPr="0005099D" w:rsidRDefault="002B4B01" w:rsidP="009C4392">
      <w:pPr>
        <w:pStyle w:val="a8"/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5099D">
        <w:rPr>
          <w:rFonts w:ascii="Times New Roman" w:hAnsi="Times New Roman" w:cs="Times New Roman"/>
          <w:sz w:val="26"/>
          <w:szCs w:val="26"/>
        </w:rPr>
        <w:t xml:space="preserve">Обоснование начальной максимальной цены контракта (далее – НМЦК) </w:t>
      </w:r>
      <w:r w:rsidR="009C4392" w:rsidRPr="0005099D">
        <w:rPr>
          <w:rFonts w:ascii="Times New Roman" w:hAnsi="Times New Roman" w:cs="Times New Roman"/>
          <w:sz w:val="26"/>
          <w:szCs w:val="26"/>
        </w:rPr>
        <w:t>закупки у единственного поставщика</w:t>
      </w:r>
      <w:r w:rsidR="00A55DCE" w:rsidRPr="0005099D">
        <w:rPr>
          <w:rFonts w:ascii="Times New Roman" w:hAnsi="Times New Roman" w:cs="Times New Roman"/>
          <w:sz w:val="26"/>
          <w:szCs w:val="26"/>
        </w:rPr>
        <w:t xml:space="preserve"> по </w:t>
      </w:r>
      <w:r w:rsidR="009C4392" w:rsidRPr="0005099D">
        <w:rPr>
          <w:rFonts w:ascii="Times New Roman" w:hAnsi="Times New Roman" w:cs="Times New Roman"/>
          <w:sz w:val="26"/>
          <w:szCs w:val="26"/>
        </w:rPr>
        <w:t>пункт</w:t>
      </w:r>
      <w:r w:rsidR="00A55DCE" w:rsidRPr="0005099D">
        <w:rPr>
          <w:rFonts w:ascii="Times New Roman" w:hAnsi="Times New Roman" w:cs="Times New Roman"/>
          <w:sz w:val="26"/>
          <w:szCs w:val="26"/>
        </w:rPr>
        <w:t>ам</w:t>
      </w:r>
      <w:r w:rsidR="009C4392" w:rsidRPr="0005099D">
        <w:rPr>
          <w:rFonts w:ascii="Times New Roman" w:hAnsi="Times New Roman" w:cs="Times New Roman"/>
          <w:sz w:val="26"/>
          <w:szCs w:val="26"/>
        </w:rPr>
        <w:t xml:space="preserve"> 1,4,8 и 29 части 1 статьи 93 Федерального закона №44-ФЗ, осуществлялось на основании расчетов посредством применения тарифного метода, метода сопоставимых рыночных цен (анализ рынка) и затратного метода</w:t>
      </w:r>
      <w:r w:rsidR="006032EB" w:rsidRPr="0005099D">
        <w:rPr>
          <w:rFonts w:ascii="Times New Roman" w:hAnsi="Times New Roman" w:cs="Times New Roman"/>
          <w:sz w:val="26"/>
          <w:szCs w:val="26"/>
        </w:rPr>
        <w:t>, которые</w:t>
      </w:r>
      <w:r w:rsidR="009C4392" w:rsidRPr="0005099D">
        <w:rPr>
          <w:rFonts w:ascii="Times New Roman" w:hAnsi="Times New Roman" w:cs="Times New Roman"/>
          <w:sz w:val="26"/>
          <w:szCs w:val="26"/>
        </w:rPr>
        <w:t xml:space="preserve"> не противоречат </w:t>
      </w:r>
      <w:hyperlink w:anchor="Par386" w:history="1">
        <w:proofErr w:type="gramStart"/>
        <w:r w:rsidR="009C4392" w:rsidRPr="0005099D">
          <w:rPr>
            <w:rFonts w:ascii="Times New Roman" w:hAnsi="Times New Roman" w:cs="Times New Roman"/>
            <w:sz w:val="26"/>
            <w:szCs w:val="26"/>
          </w:rPr>
          <w:t>ч</w:t>
        </w:r>
        <w:proofErr w:type="gramEnd"/>
        <w:r w:rsidR="009C4392" w:rsidRPr="0005099D">
          <w:rPr>
            <w:rFonts w:ascii="Times New Roman" w:hAnsi="Times New Roman" w:cs="Times New Roman"/>
            <w:sz w:val="26"/>
            <w:szCs w:val="26"/>
          </w:rPr>
          <w:t>.1</w:t>
        </w:r>
      </w:hyperlink>
      <w:r w:rsidR="009C4392" w:rsidRPr="0005099D">
        <w:rPr>
          <w:rFonts w:ascii="Times New Roman" w:hAnsi="Times New Roman" w:cs="Times New Roman"/>
          <w:sz w:val="26"/>
          <w:szCs w:val="26"/>
        </w:rPr>
        <w:t xml:space="preserve"> ст.22 Федерального закона №44-ФЗ.</w:t>
      </w:r>
    </w:p>
    <w:p w:rsidR="009C4392" w:rsidRPr="0005099D" w:rsidRDefault="009C4392" w:rsidP="009C4392">
      <w:pPr>
        <w:pStyle w:val="a8"/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5099D">
        <w:rPr>
          <w:rFonts w:ascii="Times New Roman" w:hAnsi="Times New Roman" w:cs="Times New Roman"/>
          <w:sz w:val="26"/>
          <w:szCs w:val="26"/>
        </w:rPr>
        <w:t xml:space="preserve">В соответствии с планом-графиком в качестве конкурентного способа определения поставщика </w:t>
      </w:r>
      <w:r w:rsidR="00A55DCE" w:rsidRPr="0005099D">
        <w:rPr>
          <w:rFonts w:ascii="Times New Roman" w:hAnsi="Times New Roman" w:cs="Times New Roman"/>
          <w:sz w:val="26"/>
          <w:szCs w:val="26"/>
        </w:rPr>
        <w:t xml:space="preserve">Учреждением </w:t>
      </w:r>
      <w:r w:rsidRPr="0005099D">
        <w:rPr>
          <w:rFonts w:ascii="Times New Roman" w:hAnsi="Times New Roman" w:cs="Times New Roman"/>
          <w:sz w:val="26"/>
          <w:szCs w:val="26"/>
        </w:rPr>
        <w:t>использовался электронный аукцион, что не противоречит ст. 24 Федерального закона №44-ФЗ.</w:t>
      </w:r>
      <w:r w:rsidR="00A55DCE" w:rsidRPr="0005099D">
        <w:rPr>
          <w:rFonts w:ascii="Times New Roman" w:hAnsi="Times New Roman" w:cs="Times New Roman"/>
          <w:sz w:val="26"/>
          <w:szCs w:val="26"/>
        </w:rPr>
        <w:t xml:space="preserve"> При проведении электронного аукциона использовались проектно-сметный метод и метод сопоставимых рыночных цен.</w:t>
      </w:r>
      <w:r w:rsidRPr="0005099D">
        <w:rPr>
          <w:rFonts w:ascii="Times New Roman" w:hAnsi="Times New Roman" w:cs="Times New Roman"/>
          <w:sz w:val="26"/>
          <w:szCs w:val="26"/>
        </w:rPr>
        <w:t xml:space="preserve"> Проверкой обоснованности и законности выбора конкурентного способа определения поставщика (подрядчика, исполнителя) нарушений не установлено.</w:t>
      </w:r>
    </w:p>
    <w:p w:rsidR="009C4392" w:rsidRPr="0005099D" w:rsidRDefault="002B5C15" w:rsidP="009C4392">
      <w:pPr>
        <w:pStyle w:val="a8"/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5099D">
        <w:rPr>
          <w:rFonts w:ascii="Times New Roman" w:hAnsi="Times New Roman" w:cs="Times New Roman"/>
          <w:sz w:val="26"/>
          <w:szCs w:val="26"/>
        </w:rPr>
        <w:lastRenderedPageBreak/>
        <w:t>В соответствии со ст.</w:t>
      </w:r>
      <w:r w:rsidR="009C4392" w:rsidRPr="0005099D">
        <w:rPr>
          <w:rFonts w:ascii="Times New Roman" w:hAnsi="Times New Roman" w:cs="Times New Roman"/>
          <w:sz w:val="26"/>
          <w:szCs w:val="26"/>
        </w:rPr>
        <w:t>7 Федерального закона №44-ФЗ документация о закупках размещена</w:t>
      </w:r>
      <w:r w:rsidR="00A43C0A" w:rsidRPr="0005099D">
        <w:rPr>
          <w:rFonts w:ascii="Times New Roman" w:hAnsi="Times New Roman" w:cs="Times New Roman"/>
          <w:sz w:val="26"/>
          <w:szCs w:val="26"/>
        </w:rPr>
        <w:t xml:space="preserve"> </w:t>
      </w:r>
      <w:r w:rsidR="009C4392" w:rsidRPr="0005099D">
        <w:rPr>
          <w:rFonts w:ascii="Times New Roman" w:hAnsi="Times New Roman" w:cs="Times New Roman"/>
          <w:sz w:val="26"/>
          <w:szCs w:val="26"/>
        </w:rPr>
        <w:t>на официальном сайте</w:t>
      </w:r>
      <w:r w:rsidR="00163894" w:rsidRPr="0005099D">
        <w:rPr>
          <w:rFonts w:ascii="Times New Roman" w:hAnsi="Times New Roman" w:cs="Times New Roman"/>
          <w:sz w:val="26"/>
          <w:szCs w:val="26"/>
        </w:rPr>
        <w:t xml:space="preserve"> ЕИС</w:t>
      </w:r>
      <w:r w:rsidR="009C4392" w:rsidRPr="0005099D">
        <w:rPr>
          <w:rFonts w:ascii="Times New Roman" w:hAnsi="Times New Roman" w:cs="Times New Roman"/>
          <w:sz w:val="26"/>
          <w:szCs w:val="26"/>
        </w:rPr>
        <w:t>, поддается поис</w:t>
      </w:r>
      <w:r w:rsidR="00991CD7" w:rsidRPr="0005099D">
        <w:rPr>
          <w:rFonts w:ascii="Times New Roman" w:hAnsi="Times New Roman" w:cs="Times New Roman"/>
          <w:sz w:val="26"/>
          <w:szCs w:val="26"/>
        </w:rPr>
        <w:t xml:space="preserve">ку, и доступна для ознакомления, </w:t>
      </w:r>
      <w:r w:rsidR="009C4392" w:rsidRPr="0005099D">
        <w:rPr>
          <w:rFonts w:ascii="Times New Roman" w:hAnsi="Times New Roman" w:cs="Times New Roman"/>
          <w:sz w:val="26"/>
          <w:szCs w:val="26"/>
        </w:rPr>
        <w:t xml:space="preserve">в </w:t>
      </w:r>
      <w:r w:rsidR="00991CD7" w:rsidRPr="0005099D">
        <w:rPr>
          <w:rFonts w:ascii="Times New Roman" w:hAnsi="Times New Roman" w:cs="Times New Roman"/>
          <w:sz w:val="26"/>
          <w:szCs w:val="26"/>
        </w:rPr>
        <w:t>связи,</w:t>
      </w:r>
      <w:r w:rsidR="009C4392" w:rsidRPr="0005099D">
        <w:rPr>
          <w:rFonts w:ascii="Times New Roman" w:hAnsi="Times New Roman" w:cs="Times New Roman"/>
          <w:sz w:val="26"/>
          <w:szCs w:val="26"/>
        </w:rPr>
        <w:t xml:space="preserve"> с чем принцип открытости и прозрачности соблюден.</w:t>
      </w:r>
    </w:p>
    <w:p w:rsidR="009C4392" w:rsidRPr="0005099D" w:rsidRDefault="003613B6" w:rsidP="009C4392">
      <w:pPr>
        <w:pStyle w:val="a8"/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5099D">
        <w:rPr>
          <w:rFonts w:ascii="Times New Roman" w:hAnsi="Times New Roman" w:cs="Times New Roman"/>
          <w:sz w:val="26"/>
          <w:szCs w:val="26"/>
        </w:rPr>
        <w:t xml:space="preserve">В соответствии </w:t>
      </w:r>
      <w:proofErr w:type="gramStart"/>
      <w:r w:rsidRPr="0005099D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05099D">
        <w:rPr>
          <w:rFonts w:ascii="Times New Roman" w:hAnsi="Times New Roman" w:cs="Times New Roman"/>
          <w:sz w:val="26"/>
          <w:szCs w:val="26"/>
        </w:rPr>
        <w:t>. 4 ст. 30 Федерального закона №44-ФЗ о</w:t>
      </w:r>
      <w:r w:rsidR="009C4392" w:rsidRPr="0005099D">
        <w:rPr>
          <w:rFonts w:ascii="Times New Roman" w:hAnsi="Times New Roman" w:cs="Times New Roman"/>
          <w:sz w:val="26"/>
          <w:szCs w:val="26"/>
        </w:rPr>
        <w:t xml:space="preserve">тчет об объеме закупок у </w:t>
      </w:r>
      <w:r w:rsidR="00A23BF5" w:rsidRPr="0005099D">
        <w:rPr>
          <w:rFonts w:ascii="Times New Roman" w:hAnsi="Times New Roman" w:cs="Times New Roman"/>
          <w:sz w:val="26"/>
          <w:szCs w:val="26"/>
        </w:rPr>
        <w:t>субъектов малого предпринимательства (СМП), социально ориентированных некоммерческих организаций (</w:t>
      </w:r>
      <w:r w:rsidR="009C4392" w:rsidRPr="0005099D">
        <w:rPr>
          <w:rFonts w:ascii="Times New Roman" w:hAnsi="Times New Roman" w:cs="Times New Roman"/>
          <w:sz w:val="26"/>
          <w:szCs w:val="26"/>
        </w:rPr>
        <w:t>СОНКО</w:t>
      </w:r>
      <w:r w:rsidR="00A23BF5" w:rsidRPr="0005099D">
        <w:rPr>
          <w:rFonts w:ascii="Times New Roman" w:hAnsi="Times New Roman" w:cs="Times New Roman"/>
          <w:sz w:val="26"/>
          <w:szCs w:val="26"/>
        </w:rPr>
        <w:t>)</w:t>
      </w:r>
      <w:r w:rsidR="009C4392" w:rsidRPr="0005099D">
        <w:rPr>
          <w:rFonts w:ascii="Times New Roman" w:hAnsi="Times New Roman" w:cs="Times New Roman"/>
          <w:sz w:val="26"/>
          <w:szCs w:val="26"/>
        </w:rPr>
        <w:t xml:space="preserve"> за 2019 год </w:t>
      </w:r>
      <w:r w:rsidR="00A7524D" w:rsidRPr="0005099D">
        <w:rPr>
          <w:rFonts w:ascii="Times New Roman" w:hAnsi="Times New Roman" w:cs="Times New Roman"/>
          <w:sz w:val="26"/>
          <w:szCs w:val="26"/>
        </w:rPr>
        <w:t>составлен</w:t>
      </w:r>
      <w:r w:rsidR="009C4392" w:rsidRPr="0005099D">
        <w:rPr>
          <w:rFonts w:ascii="Times New Roman" w:hAnsi="Times New Roman" w:cs="Times New Roman"/>
          <w:sz w:val="26"/>
          <w:szCs w:val="26"/>
        </w:rPr>
        <w:t xml:space="preserve"> и опубликован на официальном сайте Е</w:t>
      </w:r>
      <w:r w:rsidR="00A43C0A" w:rsidRPr="0005099D">
        <w:rPr>
          <w:rFonts w:ascii="Times New Roman" w:hAnsi="Times New Roman" w:cs="Times New Roman"/>
          <w:sz w:val="26"/>
          <w:szCs w:val="26"/>
        </w:rPr>
        <w:t xml:space="preserve">ИС  </w:t>
      </w:r>
      <w:r w:rsidR="00C44EE8" w:rsidRPr="0005099D">
        <w:rPr>
          <w:rFonts w:ascii="Times New Roman" w:hAnsi="Times New Roman" w:cs="Times New Roman"/>
          <w:sz w:val="26"/>
          <w:szCs w:val="26"/>
        </w:rPr>
        <w:t xml:space="preserve">в </w:t>
      </w:r>
      <w:r w:rsidRPr="0005099D">
        <w:rPr>
          <w:rFonts w:ascii="Times New Roman" w:hAnsi="Times New Roman" w:cs="Times New Roman"/>
          <w:sz w:val="26"/>
          <w:szCs w:val="26"/>
        </w:rPr>
        <w:t xml:space="preserve"> установленный </w:t>
      </w:r>
      <w:r w:rsidR="00C44EE8" w:rsidRPr="0005099D">
        <w:rPr>
          <w:rFonts w:ascii="Times New Roman" w:hAnsi="Times New Roman" w:cs="Times New Roman"/>
          <w:sz w:val="26"/>
          <w:szCs w:val="26"/>
        </w:rPr>
        <w:t>срок</w:t>
      </w:r>
      <w:r w:rsidRPr="0005099D">
        <w:rPr>
          <w:rFonts w:ascii="Times New Roman" w:hAnsi="Times New Roman" w:cs="Times New Roman"/>
          <w:sz w:val="26"/>
          <w:szCs w:val="26"/>
        </w:rPr>
        <w:t>.</w:t>
      </w:r>
      <w:r w:rsidR="009C4392" w:rsidRPr="0005099D">
        <w:rPr>
          <w:rFonts w:ascii="Times New Roman" w:hAnsi="Times New Roman" w:cs="Times New Roman"/>
          <w:sz w:val="26"/>
          <w:szCs w:val="26"/>
        </w:rPr>
        <w:t>.</w:t>
      </w:r>
    </w:p>
    <w:p w:rsidR="009C4392" w:rsidRPr="0005099D" w:rsidRDefault="009C4392" w:rsidP="00C04F21">
      <w:pPr>
        <w:pStyle w:val="a8"/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5099D">
        <w:rPr>
          <w:rFonts w:ascii="Times New Roman" w:hAnsi="Times New Roman" w:cs="Times New Roman"/>
          <w:sz w:val="26"/>
          <w:szCs w:val="26"/>
        </w:rPr>
        <w:t>При осуществлении закупок учитыва</w:t>
      </w:r>
      <w:r w:rsidR="003613B6" w:rsidRPr="0005099D">
        <w:rPr>
          <w:rFonts w:ascii="Times New Roman" w:hAnsi="Times New Roman" w:cs="Times New Roman"/>
          <w:sz w:val="26"/>
          <w:szCs w:val="26"/>
        </w:rPr>
        <w:t>лась</w:t>
      </w:r>
      <w:r w:rsidRPr="0005099D">
        <w:rPr>
          <w:rFonts w:ascii="Times New Roman" w:hAnsi="Times New Roman" w:cs="Times New Roman"/>
          <w:sz w:val="26"/>
          <w:szCs w:val="26"/>
        </w:rPr>
        <w:t xml:space="preserve"> реальная потребность в товарах, работах, услугах. Следовательно, расходы, произведенные в рамках заключенных контрактов, являются целесообразными.</w:t>
      </w:r>
    </w:p>
    <w:p w:rsidR="009C4392" w:rsidRPr="0005099D" w:rsidRDefault="00D2502C" w:rsidP="00C04F21">
      <w:pPr>
        <w:pStyle w:val="a8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099D">
        <w:rPr>
          <w:rFonts w:ascii="Times New Roman" w:hAnsi="Times New Roman" w:cs="Times New Roman"/>
          <w:sz w:val="26"/>
          <w:szCs w:val="26"/>
        </w:rPr>
        <w:t>П</w:t>
      </w:r>
      <w:r w:rsidR="009C4392" w:rsidRPr="0005099D">
        <w:rPr>
          <w:rFonts w:ascii="Times New Roman" w:hAnsi="Times New Roman" w:cs="Times New Roman"/>
          <w:sz w:val="26"/>
          <w:szCs w:val="26"/>
        </w:rPr>
        <w:t xml:space="preserve">оказатель конкурентности и эффективности закупочной деятельности </w:t>
      </w:r>
      <w:r w:rsidRPr="0005099D">
        <w:rPr>
          <w:rFonts w:ascii="Times New Roman" w:hAnsi="Times New Roman" w:cs="Times New Roman"/>
          <w:sz w:val="26"/>
          <w:szCs w:val="26"/>
        </w:rPr>
        <w:t>У</w:t>
      </w:r>
      <w:r w:rsidR="009C4392" w:rsidRPr="0005099D">
        <w:rPr>
          <w:rFonts w:ascii="Times New Roman" w:hAnsi="Times New Roman" w:cs="Times New Roman"/>
          <w:sz w:val="26"/>
          <w:szCs w:val="26"/>
        </w:rPr>
        <w:t xml:space="preserve">чреждения </w:t>
      </w:r>
      <w:r w:rsidRPr="0005099D">
        <w:rPr>
          <w:rFonts w:ascii="Times New Roman" w:hAnsi="Times New Roman" w:cs="Times New Roman"/>
          <w:sz w:val="26"/>
          <w:szCs w:val="26"/>
        </w:rPr>
        <w:t xml:space="preserve">в проверяемом периоде </w:t>
      </w:r>
      <w:r w:rsidR="009C4392" w:rsidRPr="0005099D">
        <w:rPr>
          <w:rFonts w:ascii="Times New Roman" w:hAnsi="Times New Roman" w:cs="Times New Roman"/>
          <w:sz w:val="26"/>
          <w:szCs w:val="26"/>
        </w:rPr>
        <w:t>составил 85,6% от общего объема размещенных заказов.</w:t>
      </w:r>
    </w:p>
    <w:p w:rsidR="00AB7884" w:rsidRPr="00C04F21" w:rsidRDefault="00AB7884" w:rsidP="00C04F21">
      <w:pPr>
        <w:spacing w:after="0" w:line="240" w:lineRule="auto"/>
        <w:rPr>
          <w:sz w:val="26"/>
          <w:szCs w:val="26"/>
          <w:lang w:eastAsia="en-US"/>
        </w:rPr>
      </w:pPr>
    </w:p>
    <w:p w:rsidR="00C04F21" w:rsidRDefault="000A46B4" w:rsidP="003000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C04F21">
        <w:rPr>
          <w:rFonts w:ascii="Times New Roman" w:hAnsi="Times New Roman" w:cs="Times New Roman"/>
          <w:bCs/>
          <w:sz w:val="26"/>
          <w:szCs w:val="26"/>
        </w:rPr>
        <w:t xml:space="preserve">Таким образом, </w:t>
      </w:r>
      <w:r w:rsidR="00751E0B" w:rsidRPr="00C04F21">
        <w:rPr>
          <w:rFonts w:ascii="Times New Roman" w:hAnsi="Times New Roman" w:cs="Times New Roman"/>
          <w:bCs/>
          <w:sz w:val="26"/>
          <w:szCs w:val="26"/>
        </w:rPr>
        <w:t xml:space="preserve">в результате проведения </w:t>
      </w:r>
      <w:r w:rsidR="002959E2">
        <w:rPr>
          <w:rFonts w:ascii="Times New Roman" w:hAnsi="Times New Roman" w:cs="Times New Roman"/>
          <w:bCs/>
          <w:sz w:val="26"/>
          <w:szCs w:val="26"/>
        </w:rPr>
        <w:t xml:space="preserve">Контрольно-счетной палатой Ленинского муниципального района </w:t>
      </w:r>
      <w:r w:rsidR="002753C5" w:rsidRPr="00C04F21">
        <w:rPr>
          <w:rFonts w:ascii="Times New Roman" w:hAnsi="Times New Roman" w:cs="Times New Roman"/>
          <w:bCs/>
          <w:sz w:val="26"/>
          <w:szCs w:val="26"/>
        </w:rPr>
        <w:t>э</w:t>
      </w:r>
      <w:r w:rsidR="002753C5" w:rsidRPr="00C04F2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кспертно-аналитическо</w:t>
      </w:r>
      <w:r w:rsidR="00751E0B" w:rsidRPr="00C04F2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го</w:t>
      </w:r>
      <w:r w:rsidR="002753C5" w:rsidRPr="00C04F2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мероприяти</w:t>
      </w:r>
      <w:r w:rsidR="00751E0B" w:rsidRPr="00C04F2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я</w:t>
      </w:r>
      <w:r w:rsidR="002753C5" w:rsidRPr="00C04F21">
        <w:rPr>
          <w:rFonts w:ascii="Times New Roman" w:hAnsi="Times New Roman" w:cs="Times New Roman"/>
          <w:bCs/>
          <w:sz w:val="26"/>
          <w:szCs w:val="26"/>
        </w:rPr>
        <w:t xml:space="preserve"> «Аудит в сфере закупок товаров, работ и услуг за период времени с 01.01.2019 по 31.12.2019 года»</w:t>
      </w:r>
      <w:r w:rsidR="0039331C" w:rsidRPr="00C04F21">
        <w:rPr>
          <w:rFonts w:ascii="Times New Roman" w:hAnsi="Times New Roman" w:cs="Times New Roman"/>
          <w:sz w:val="26"/>
          <w:szCs w:val="26"/>
          <w:lang w:eastAsia="en-US"/>
        </w:rPr>
        <w:t xml:space="preserve"> </w:t>
      </w:r>
      <w:r w:rsidR="00751E0B" w:rsidRPr="00C04F21">
        <w:rPr>
          <w:rFonts w:ascii="Times New Roman" w:hAnsi="Times New Roman" w:cs="Times New Roman"/>
          <w:sz w:val="26"/>
          <w:szCs w:val="26"/>
          <w:lang w:eastAsia="en-US"/>
        </w:rPr>
        <w:t>в МКУ ЛМР «</w:t>
      </w:r>
      <w:proofErr w:type="spellStart"/>
      <w:r w:rsidR="00751E0B" w:rsidRPr="00C04F21">
        <w:rPr>
          <w:rFonts w:ascii="Times New Roman" w:hAnsi="Times New Roman" w:cs="Times New Roman"/>
          <w:sz w:val="26"/>
          <w:szCs w:val="26"/>
          <w:lang w:eastAsia="en-US"/>
        </w:rPr>
        <w:t>Моставтортранс</w:t>
      </w:r>
      <w:proofErr w:type="spellEnd"/>
      <w:r w:rsidR="00751E0B" w:rsidRPr="00C04F21">
        <w:rPr>
          <w:rFonts w:ascii="Times New Roman" w:hAnsi="Times New Roman" w:cs="Times New Roman"/>
          <w:sz w:val="26"/>
          <w:szCs w:val="26"/>
          <w:lang w:eastAsia="en-US"/>
        </w:rPr>
        <w:t>» нарушений не установлено.</w:t>
      </w:r>
    </w:p>
    <w:p w:rsidR="00F32B32" w:rsidRDefault="00F32B32" w:rsidP="003000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</w:p>
    <w:p w:rsidR="00F32B32" w:rsidRPr="00C04F21" w:rsidRDefault="00F32B32" w:rsidP="003000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</w:p>
    <w:p w:rsidR="002628C2" w:rsidRPr="00C04F21" w:rsidRDefault="0039331C" w:rsidP="00C04F21">
      <w:pPr>
        <w:spacing w:after="0" w:line="240" w:lineRule="auto"/>
        <w:ind w:firstLine="708"/>
        <w:rPr>
          <w:sz w:val="26"/>
          <w:szCs w:val="26"/>
          <w:lang w:eastAsia="en-US"/>
        </w:rPr>
      </w:pPr>
      <w:r w:rsidRPr="00C04F21">
        <w:rPr>
          <w:sz w:val="26"/>
          <w:szCs w:val="26"/>
          <w:lang w:eastAsia="en-US"/>
        </w:rPr>
        <w:t xml:space="preserve"> </w:t>
      </w:r>
    </w:p>
    <w:p w:rsidR="008B5D12" w:rsidRPr="0035723A" w:rsidRDefault="008B5D12" w:rsidP="008B5D1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35723A">
        <w:rPr>
          <w:rFonts w:ascii="Times New Roman" w:hAnsi="Times New Roman" w:cs="Times New Roman"/>
          <w:sz w:val="26"/>
          <w:szCs w:val="26"/>
          <w:shd w:val="clear" w:color="auto" w:fill="FFFFFF"/>
        </w:rPr>
        <w:t>Председатель</w:t>
      </w:r>
      <w:r w:rsidR="00F32B3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35723A">
        <w:rPr>
          <w:rFonts w:ascii="Times New Roman" w:hAnsi="Times New Roman" w:cs="Times New Roman"/>
          <w:sz w:val="26"/>
          <w:szCs w:val="26"/>
          <w:shd w:val="clear" w:color="auto" w:fill="FFFFFF"/>
        </w:rPr>
        <w:t>Контрольно-счетной палаты</w:t>
      </w:r>
    </w:p>
    <w:p w:rsidR="008B5D12" w:rsidRPr="0035723A" w:rsidRDefault="008B5D12" w:rsidP="008B5D1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35723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Ленинского муниципального района                                   </w:t>
      </w:r>
      <w:r w:rsidR="003613B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</w:t>
      </w:r>
      <w:r w:rsidRPr="0035723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</w:t>
      </w:r>
      <w:proofErr w:type="spellStart"/>
      <w:r w:rsidR="00AB7884" w:rsidRPr="0035723A">
        <w:rPr>
          <w:rFonts w:ascii="Times New Roman" w:hAnsi="Times New Roman" w:cs="Times New Roman"/>
          <w:sz w:val="26"/>
          <w:szCs w:val="26"/>
          <w:shd w:val="clear" w:color="auto" w:fill="FFFFFF"/>
        </w:rPr>
        <w:t>Т.В.</w:t>
      </w:r>
      <w:r w:rsidRPr="0035723A">
        <w:rPr>
          <w:rFonts w:ascii="Times New Roman" w:hAnsi="Times New Roman" w:cs="Times New Roman"/>
          <w:sz w:val="26"/>
          <w:szCs w:val="26"/>
          <w:shd w:val="clear" w:color="auto" w:fill="FFFFFF"/>
        </w:rPr>
        <w:t>Мололкина</w:t>
      </w:r>
      <w:proofErr w:type="spellEnd"/>
      <w:r w:rsidRPr="0035723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50217A" w:rsidRDefault="0050217A"/>
    <w:sectPr w:rsidR="0050217A" w:rsidSect="0037539C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22C06"/>
    <w:multiLevelType w:val="hybridMultilevel"/>
    <w:tmpl w:val="0F44F644"/>
    <w:lvl w:ilvl="0" w:tplc="4CA825F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7401"/>
    <w:rsid w:val="00007711"/>
    <w:rsid w:val="000363DC"/>
    <w:rsid w:val="0005099D"/>
    <w:rsid w:val="000A324A"/>
    <w:rsid w:val="000A46B4"/>
    <w:rsid w:val="000A5234"/>
    <w:rsid w:val="000A78AE"/>
    <w:rsid w:val="000B5AB8"/>
    <w:rsid w:val="000C02D9"/>
    <w:rsid w:val="000D3B29"/>
    <w:rsid w:val="001026FC"/>
    <w:rsid w:val="00111461"/>
    <w:rsid w:val="001476EA"/>
    <w:rsid w:val="001616BF"/>
    <w:rsid w:val="00162E85"/>
    <w:rsid w:val="00163894"/>
    <w:rsid w:val="00165897"/>
    <w:rsid w:val="00185BD8"/>
    <w:rsid w:val="00185D3D"/>
    <w:rsid w:val="00197F6E"/>
    <w:rsid w:val="001B7401"/>
    <w:rsid w:val="001B7C8D"/>
    <w:rsid w:val="001C736B"/>
    <w:rsid w:val="001D7330"/>
    <w:rsid w:val="001D7901"/>
    <w:rsid w:val="001F3842"/>
    <w:rsid w:val="00204E3E"/>
    <w:rsid w:val="00206687"/>
    <w:rsid w:val="002459D3"/>
    <w:rsid w:val="00252568"/>
    <w:rsid w:val="002531D6"/>
    <w:rsid w:val="002628C2"/>
    <w:rsid w:val="002753C5"/>
    <w:rsid w:val="002804B7"/>
    <w:rsid w:val="002959E2"/>
    <w:rsid w:val="002B4B01"/>
    <w:rsid w:val="002B5495"/>
    <w:rsid w:val="002B5C15"/>
    <w:rsid w:val="002C34DB"/>
    <w:rsid w:val="002F1A1E"/>
    <w:rsid w:val="003000F2"/>
    <w:rsid w:val="00302E34"/>
    <w:rsid w:val="00307397"/>
    <w:rsid w:val="00311D36"/>
    <w:rsid w:val="0034026A"/>
    <w:rsid w:val="00352F9A"/>
    <w:rsid w:val="0035723A"/>
    <w:rsid w:val="003613B6"/>
    <w:rsid w:val="0037539C"/>
    <w:rsid w:val="0039331C"/>
    <w:rsid w:val="003B06D8"/>
    <w:rsid w:val="003B26EF"/>
    <w:rsid w:val="003B6515"/>
    <w:rsid w:val="003D6DFC"/>
    <w:rsid w:val="003F5D20"/>
    <w:rsid w:val="004022BB"/>
    <w:rsid w:val="00402AD6"/>
    <w:rsid w:val="004123FC"/>
    <w:rsid w:val="0041600A"/>
    <w:rsid w:val="004362C8"/>
    <w:rsid w:val="00453028"/>
    <w:rsid w:val="00467A41"/>
    <w:rsid w:val="0049711D"/>
    <w:rsid w:val="004C0B3F"/>
    <w:rsid w:val="004D6052"/>
    <w:rsid w:val="004D65B9"/>
    <w:rsid w:val="004F7F36"/>
    <w:rsid w:val="0050217A"/>
    <w:rsid w:val="0051522A"/>
    <w:rsid w:val="00516165"/>
    <w:rsid w:val="00531810"/>
    <w:rsid w:val="00536605"/>
    <w:rsid w:val="005675B7"/>
    <w:rsid w:val="0057286E"/>
    <w:rsid w:val="00591AAE"/>
    <w:rsid w:val="00597870"/>
    <w:rsid w:val="00600869"/>
    <w:rsid w:val="006032EB"/>
    <w:rsid w:val="006051EA"/>
    <w:rsid w:val="00652785"/>
    <w:rsid w:val="006807F5"/>
    <w:rsid w:val="0068583D"/>
    <w:rsid w:val="0069008A"/>
    <w:rsid w:val="006C3F17"/>
    <w:rsid w:val="0071788A"/>
    <w:rsid w:val="00741511"/>
    <w:rsid w:val="00744217"/>
    <w:rsid w:val="00751E0B"/>
    <w:rsid w:val="00791726"/>
    <w:rsid w:val="007B1BC0"/>
    <w:rsid w:val="007B641D"/>
    <w:rsid w:val="007C2A88"/>
    <w:rsid w:val="007E1B76"/>
    <w:rsid w:val="007E4E6A"/>
    <w:rsid w:val="00806669"/>
    <w:rsid w:val="00814B76"/>
    <w:rsid w:val="00816A5F"/>
    <w:rsid w:val="008546CD"/>
    <w:rsid w:val="00856648"/>
    <w:rsid w:val="00857EDC"/>
    <w:rsid w:val="008655FD"/>
    <w:rsid w:val="00897428"/>
    <w:rsid w:val="008A77F9"/>
    <w:rsid w:val="008B5D12"/>
    <w:rsid w:val="008E3896"/>
    <w:rsid w:val="008F4FFD"/>
    <w:rsid w:val="0090054F"/>
    <w:rsid w:val="00930F9B"/>
    <w:rsid w:val="00950A83"/>
    <w:rsid w:val="0097107C"/>
    <w:rsid w:val="00991CD7"/>
    <w:rsid w:val="009B1321"/>
    <w:rsid w:val="009C4392"/>
    <w:rsid w:val="009C73DD"/>
    <w:rsid w:val="00A23BF5"/>
    <w:rsid w:val="00A43C0A"/>
    <w:rsid w:val="00A55DCE"/>
    <w:rsid w:val="00A5754D"/>
    <w:rsid w:val="00A6210D"/>
    <w:rsid w:val="00A7524D"/>
    <w:rsid w:val="00A839C9"/>
    <w:rsid w:val="00A90720"/>
    <w:rsid w:val="00AA3527"/>
    <w:rsid w:val="00AB7884"/>
    <w:rsid w:val="00AD281A"/>
    <w:rsid w:val="00B0785A"/>
    <w:rsid w:val="00B2276F"/>
    <w:rsid w:val="00B36A37"/>
    <w:rsid w:val="00B37398"/>
    <w:rsid w:val="00B72F3F"/>
    <w:rsid w:val="00B758F2"/>
    <w:rsid w:val="00B91FCA"/>
    <w:rsid w:val="00BA73CC"/>
    <w:rsid w:val="00BE7B8C"/>
    <w:rsid w:val="00C04F21"/>
    <w:rsid w:val="00C06AB9"/>
    <w:rsid w:val="00C368BF"/>
    <w:rsid w:val="00C44EE8"/>
    <w:rsid w:val="00C56ACA"/>
    <w:rsid w:val="00C9489F"/>
    <w:rsid w:val="00C96460"/>
    <w:rsid w:val="00C96C10"/>
    <w:rsid w:val="00CD66EB"/>
    <w:rsid w:val="00CE15FF"/>
    <w:rsid w:val="00CE2F8B"/>
    <w:rsid w:val="00CE7DCF"/>
    <w:rsid w:val="00CF29A0"/>
    <w:rsid w:val="00CF6DDF"/>
    <w:rsid w:val="00D11E5F"/>
    <w:rsid w:val="00D2502C"/>
    <w:rsid w:val="00D36430"/>
    <w:rsid w:val="00D61ECB"/>
    <w:rsid w:val="00D92D2C"/>
    <w:rsid w:val="00DA1358"/>
    <w:rsid w:val="00DA6B9F"/>
    <w:rsid w:val="00DA6E24"/>
    <w:rsid w:val="00DB7CEA"/>
    <w:rsid w:val="00DD02C6"/>
    <w:rsid w:val="00DD0929"/>
    <w:rsid w:val="00DE3936"/>
    <w:rsid w:val="00DF09AF"/>
    <w:rsid w:val="00E06FBC"/>
    <w:rsid w:val="00E128D6"/>
    <w:rsid w:val="00E13B76"/>
    <w:rsid w:val="00E64BA2"/>
    <w:rsid w:val="00E76043"/>
    <w:rsid w:val="00EA4A25"/>
    <w:rsid w:val="00EE0BFB"/>
    <w:rsid w:val="00EE4900"/>
    <w:rsid w:val="00F21894"/>
    <w:rsid w:val="00F279E0"/>
    <w:rsid w:val="00F32B32"/>
    <w:rsid w:val="00F348A7"/>
    <w:rsid w:val="00F42F85"/>
    <w:rsid w:val="00FC15E1"/>
    <w:rsid w:val="00FD5C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043"/>
  </w:style>
  <w:style w:type="paragraph" w:styleId="1">
    <w:name w:val="heading 1"/>
    <w:basedOn w:val="a"/>
    <w:next w:val="a"/>
    <w:link w:val="10"/>
    <w:uiPriority w:val="99"/>
    <w:qFormat/>
    <w:rsid w:val="001B740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7401"/>
    <w:rPr>
      <w:rFonts w:ascii="Arial" w:eastAsia="Times New Roman" w:hAnsi="Arial" w:cs="Arial"/>
      <w:b/>
      <w:bCs/>
      <w:color w:val="26282F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B7401"/>
    <w:rPr>
      <w:color w:val="0000FF" w:themeColor="hyperlink"/>
      <w:u w:val="single"/>
    </w:rPr>
  </w:style>
  <w:style w:type="paragraph" w:styleId="a4">
    <w:name w:val="Subtitle"/>
    <w:basedOn w:val="a"/>
    <w:next w:val="a"/>
    <w:link w:val="a5"/>
    <w:qFormat/>
    <w:rsid w:val="001B7401"/>
    <w:pPr>
      <w:suppressAutoHyphens/>
      <w:autoSpaceDN w:val="0"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kern w:val="3"/>
      <w:sz w:val="28"/>
      <w:szCs w:val="20"/>
      <w:lang w:eastAsia="ar-SA"/>
    </w:rPr>
  </w:style>
  <w:style w:type="character" w:customStyle="1" w:styleId="a5">
    <w:name w:val="Подзаголовок Знак"/>
    <w:basedOn w:val="a0"/>
    <w:link w:val="a4"/>
    <w:rsid w:val="001B7401"/>
    <w:rPr>
      <w:rFonts w:ascii="Times New Roman" w:eastAsia="Times New Roman" w:hAnsi="Times New Roman" w:cs="Times New Roman"/>
      <w:i/>
      <w:iCs/>
      <w:kern w:val="3"/>
      <w:sz w:val="28"/>
      <w:szCs w:val="20"/>
      <w:lang w:eastAsia="ar-SA"/>
    </w:rPr>
  </w:style>
  <w:style w:type="character" w:customStyle="1" w:styleId="a6">
    <w:name w:val="Без интервала Знак"/>
    <w:basedOn w:val="a0"/>
    <w:link w:val="a7"/>
    <w:uiPriority w:val="1"/>
    <w:locked/>
    <w:rsid w:val="001B7401"/>
    <w:rPr>
      <w:rFonts w:eastAsiaTheme="minorHAnsi"/>
      <w:lang w:eastAsia="en-US"/>
    </w:rPr>
  </w:style>
  <w:style w:type="paragraph" w:styleId="a7">
    <w:name w:val="No Spacing"/>
    <w:link w:val="a6"/>
    <w:uiPriority w:val="1"/>
    <w:qFormat/>
    <w:rsid w:val="001B7401"/>
    <w:pPr>
      <w:spacing w:after="0" w:line="240" w:lineRule="auto"/>
    </w:pPr>
    <w:rPr>
      <w:rFonts w:eastAsiaTheme="minorHAnsi"/>
      <w:lang w:eastAsia="en-US"/>
    </w:rPr>
  </w:style>
  <w:style w:type="paragraph" w:styleId="a8">
    <w:name w:val="List Paragraph"/>
    <w:basedOn w:val="a"/>
    <w:qFormat/>
    <w:rsid w:val="001B7401"/>
    <w:pPr>
      <w:ind w:left="720"/>
      <w:contextualSpacing/>
    </w:pPr>
  </w:style>
  <w:style w:type="paragraph" w:customStyle="1" w:styleId="11">
    <w:name w:val="Обычный1"/>
    <w:rsid w:val="001B7401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ListParagraph1">
    <w:name w:val="List Paragraph1"/>
    <w:basedOn w:val="a"/>
    <w:uiPriority w:val="99"/>
    <w:rsid w:val="001B7401"/>
    <w:pPr>
      <w:spacing w:after="0" w:line="240" w:lineRule="auto"/>
      <w:ind w:left="720"/>
    </w:pPr>
    <w:rPr>
      <w:rFonts w:ascii="Calibri" w:eastAsia="Times New Roman" w:hAnsi="Calibri" w:cs="Times New Roman"/>
      <w:sz w:val="24"/>
      <w:szCs w:val="24"/>
    </w:rPr>
  </w:style>
  <w:style w:type="paragraph" w:customStyle="1" w:styleId="Standard">
    <w:name w:val="Standard"/>
    <w:rsid w:val="001B740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ConsPlusNormal">
    <w:name w:val="ConsPlusNormal"/>
    <w:rsid w:val="001B74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B7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B7401"/>
    <w:rPr>
      <w:rFonts w:ascii="Tahoma" w:hAnsi="Tahoma" w:cs="Tahoma"/>
      <w:sz w:val="16"/>
      <w:szCs w:val="16"/>
    </w:rPr>
  </w:style>
  <w:style w:type="character" w:customStyle="1" w:styleId="ab">
    <w:name w:val="Сравнение редакций. Удаленный фрагмент"/>
    <w:uiPriority w:val="99"/>
    <w:rsid w:val="00453028"/>
    <w:rPr>
      <w:color w:val="000000"/>
      <w:shd w:val="clear" w:color="auto" w:fill="C4C413"/>
    </w:rPr>
  </w:style>
  <w:style w:type="table" w:styleId="ac">
    <w:name w:val="Table Grid"/>
    <w:basedOn w:val="a1"/>
    <w:uiPriority w:val="59"/>
    <w:rsid w:val="001616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Document Map"/>
    <w:basedOn w:val="a"/>
    <w:link w:val="ae"/>
    <w:uiPriority w:val="99"/>
    <w:semiHidden/>
    <w:unhideWhenUsed/>
    <w:rsid w:val="00AD2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AD28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2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48B03-5B8B-4DD2-99DA-7F4619A58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2020-10-27T10:07:00Z</cp:lastPrinted>
  <dcterms:created xsi:type="dcterms:W3CDTF">2019-11-22T06:52:00Z</dcterms:created>
  <dcterms:modified xsi:type="dcterms:W3CDTF">2021-01-18T05:33:00Z</dcterms:modified>
</cp:coreProperties>
</file>