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A0" w:rsidRDefault="00662AA0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66735" w:rsidRPr="00742728" w:rsidTr="00D73F1B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AB43E3" w:rsidTr="00D73F1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="00AB5457">
              <w:rPr>
                <w:sz w:val="24"/>
                <w:szCs w:val="24"/>
              </w:rPr>
              <w:t xml:space="preserve"> </w:t>
            </w:r>
            <w:r w:rsidRPr="00C66735">
              <w:rPr>
                <w:sz w:val="24"/>
                <w:szCs w:val="24"/>
              </w:rPr>
              <w:t>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243CF4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243CF4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243CF4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43CF4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243CF4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43CF4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</w:tbl>
    <w:p w:rsidR="00761D84" w:rsidRPr="003D6DFB" w:rsidRDefault="00761D84" w:rsidP="0059683E">
      <w:pPr>
        <w:pStyle w:val="11"/>
        <w:jc w:val="center"/>
        <w:rPr>
          <w:sz w:val="24"/>
          <w:szCs w:val="24"/>
          <w:lang w:val="en-US"/>
        </w:rPr>
      </w:pPr>
    </w:p>
    <w:p w:rsidR="00F4064E" w:rsidRPr="003D6DFB" w:rsidRDefault="00F4064E" w:rsidP="0059683E">
      <w:pPr>
        <w:pStyle w:val="11"/>
        <w:jc w:val="center"/>
        <w:rPr>
          <w:sz w:val="24"/>
          <w:szCs w:val="24"/>
          <w:lang w:val="en-US"/>
        </w:rPr>
      </w:pPr>
    </w:p>
    <w:p w:rsidR="00761D84" w:rsidRPr="003D6DFB" w:rsidRDefault="00761D84" w:rsidP="0059683E">
      <w:pPr>
        <w:pStyle w:val="11"/>
        <w:jc w:val="center"/>
        <w:rPr>
          <w:sz w:val="24"/>
          <w:szCs w:val="24"/>
          <w:lang w:val="en-US"/>
        </w:rPr>
      </w:pPr>
    </w:p>
    <w:p w:rsidR="00F4064E" w:rsidRPr="00AB43E3" w:rsidRDefault="00761D84" w:rsidP="00AB43E3">
      <w:pPr>
        <w:pStyle w:val="11"/>
        <w:jc w:val="center"/>
        <w:rPr>
          <w:b/>
          <w:sz w:val="28"/>
          <w:szCs w:val="28"/>
        </w:rPr>
      </w:pPr>
      <w:r w:rsidRPr="00AB43E3">
        <w:rPr>
          <w:b/>
          <w:sz w:val="28"/>
          <w:szCs w:val="28"/>
        </w:rPr>
        <w:t>Информация о результатах внешней проверки</w:t>
      </w:r>
    </w:p>
    <w:p w:rsidR="00F4064E" w:rsidRPr="00AB43E3" w:rsidRDefault="003D6DFB" w:rsidP="00AB43E3">
      <w:pPr>
        <w:pStyle w:val="11"/>
        <w:jc w:val="center"/>
        <w:rPr>
          <w:b/>
          <w:sz w:val="28"/>
          <w:szCs w:val="28"/>
        </w:rPr>
      </w:pPr>
      <w:r w:rsidRPr="00AB43E3">
        <w:rPr>
          <w:b/>
          <w:sz w:val="28"/>
          <w:szCs w:val="28"/>
        </w:rPr>
        <w:t>бюджетной отчетности</w:t>
      </w:r>
      <w:r w:rsidR="00761D84" w:rsidRPr="00AB43E3">
        <w:rPr>
          <w:b/>
          <w:sz w:val="28"/>
          <w:szCs w:val="28"/>
        </w:rPr>
        <w:t xml:space="preserve"> главного распорядителя средств районного бюджета</w:t>
      </w:r>
      <w:r w:rsidRPr="00AB43E3">
        <w:rPr>
          <w:b/>
          <w:sz w:val="28"/>
          <w:szCs w:val="28"/>
        </w:rPr>
        <w:t xml:space="preserve">  </w:t>
      </w:r>
      <w:r w:rsidR="00761D84" w:rsidRPr="00AB43E3">
        <w:rPr>
          <w:b/>
          <w:sz w:val="28"/>
          <w:szCs w:val="28"/>
        </w:rPr>
        <w:t xml:space="preserve"> Финансового отдела</w:t>
      </w:r>
      <w:r w:rsidR="00F4064E" w:rsidRPr="00AB43E3">
        <w:rPr>
          <w:b/>
          <w:sz w:val="28"/>
          <w:szCs w:val="28"/>
        </w:rPr>
        <w:t xml:space="preserve"> администрации Ленинского</w:t>
      </w:r>
    </w:p>
    <w:p w:rsidR="00183E2E" w:rsidRDefault="00F4064E" w:rsidP="00AB43E3">
      <w:pPr>
        <w:pStyle w:val="11"/>
        <w:jc w:val="center"/>
        <w:rPr>
          <w:b/>
          <w:sz w:val="28"/>
          <w:szCs w:val="28"/>
        </w:rPr>
      </w:pPr>
      <w:r w:rsidRPr="00AB43E3">
        <w:rPr>
          <w:b/>
          <w:sz w:val="28"/>
          <w:szCs w:val="28"/>
        </w:rPr>
        <w:t xml:space="preserve">муниципального района </w:t>
      </w:r>
      <w:r w:rsidR="00761D84" w:rsidRPr="00AB43E3">
        <w:rPr>
          <w:b/>
          <w:sz w:val="28"/>
          <w:szCs w:val="28"/>
        </w:rPr>
        <w:t xml:space="preserve"> за 2020 год</w:t>
      </w:r>
    </w:p>
    <w:p w:rsidR="00AB43E3" w:rsidRDefault="00AB43E3" w:rsidP="00AB43E3">
      <w:pPr>
        <w:pStyle w:val="11"/>
        <w:jc w:val="center"/>
        <w:rPr>
          <w:b/>
          <w:sz w:val="28"/>
          <w:szCs w:val="28"/>
        </w:rPr>
      </w:pPr>
    </w:p>
    <w:p w:rsidR="00AB43E3" w:rsidRPr="00AB43E3" w:rsidRDefault="00AB43E3" w:rsidP="00AB43E3">
      <w:pPr>
        <w:pStyle w:val="11"/>
        <w:ind w:firstLine="708"/>
        <w:jc w:val="both"/>
        <w:rPr>
          <w:sz w:val="28"/>
          <w:szCs w:val="28"/>
        </w:rPr>
      </w:pPr>
      <w:r w:rsidRPr="00AB43E3">
        <w:rPr>
          <w:sz w:val="28"/>
          <w:szCs w:val="28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27.07.2017г. № 45/178, Стандарта внешнего финансового контроля </w:t>
      </w:r>
      <w:r w:rsidRPr="00AB43E3">
        <w:rPr>
          <w:rStyle w:val="af7"/>
          <w:sz w:val="28"/>
          <w:szCs w:val="28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AB43E3">
        <w:rPr>
          <w:sz w:val="28"/>
          <w:szCs w:val="28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2021 год и распоряжения КСП от 31.03.2021г. №16-р  проведена внешняя проверка бюджетной отчетности и отдельных вопросов исполнения бюджета района главным распорядителем средств районного бюджета Финансовым отделом администрации Ленинского муниципального района Волгоградской области за 2020 год (далее – Финансовый отдел).</w:t>
      </w:r>
    </w:p>
    <w:p w:rsidR="00E567FF" w:rsidRDefault="00E567FF" w:rsidP="0059683E">
      <w:pPr>
        <w:pStyle w:val="11"/>
        <w:jc w:val="center"/>
        <w:rPr>
          <w:b/>
          <w:sz w:val="28"/>
          <w:szCs w:val="28"/>
        </w:rPr>
      </w:pPr>
    </w:p>
    <w:p w:rsidR="0024057B" w:rsidRPr="008C4E4F" w:rsidRDefault="00AE7BC7" w:rsidP="00240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08629107"/>
      <w:r w:rsidRPr="008C4E4F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24057B" w:rsidRPr="008C4E4F">
        <w:rPr>
          <w:rFonts w:ascii="Times New Roman" w:hAnsi="Times New Roman" w:cs="Times New Roman"/>
          <w:sz w:val="28"/>
          <w:szCs w:val="28"/>
        </w:rPr>
        <w:t>П</w:t>
      </w:r>
      <w:r w:rsidRPr="008C4E4F">
        <w:rPr>
          <w:rFonts w:ascii="Times New Roman" w:hAnsi="Times New Roman" w:cs="Times New Roman"/>
          <w:sz w:val="28"/>
          <w:szCs w:val="28"/>
        </w:rPr>
        <w:t>редставленная</w:t>
      </w:r>
      <w:r w:rsidR="00125FCE" w:rsidRPr="008C4E4F">
        <w:rPr>
          <w:rFonts w:ascii="Times New Roman" w:hAnsi="Times New Roman" w:cs="Times New Roman"/>
          <w:sz w:val="28"/>
          <w:szCs w:val="28"/>
        </w:rPr>
        <w:t xml:space="preserve"> </w:t>
      </w:r>
      <w:r w:rsidRPr="008C4E4F">
        <w:rPr>
          <w:rFonts w:ascii="Times New Roman" w:hAnsi="Times New Roman" w:cs="Times New Roman"/>
          <w:sz w:val="28"/>
          <w:szCs w:val="28"/>
        </w:rPr>
        <w:t xml:space="preserve">к проверке </w:t>
      </w:r>
      <w:r w:rsidR="0024057B" w:rsidRPr="008C4E4F">
        <w:rPr>
          <w:rFonts w:ascii="Times New Roman" w:hAnsi="Times New Roman" w:cs="Times New Roman"/>
          <w:sz w:val="28"/>
          <w:szCs w:val="28"/>
        </w:rPr>
        <w:t xml:space="preserve">Финансовым отделом </w:t>
      </w:r>
      <w:r w:rsidRPr="008C4E4F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24057B" w:rsidRPr="008C4E4F">
        <w:rPr>
          <w:rFonts w:ascii="Times New Roman" w:hAnsi="Times New Roman" w:cs="Times New Roman"/>
          <w:sz w:val="28"/>
          <w:szCs w:val="28"/>
        </w:rPr>
        <w:t xml:space="preserve">за 2020 год </w:t>
      </w:r>
      <w:r w:rsidRPr="008C4E4F">
        <w:rPr>
          <w:rFonts w:ascii="Times New Roman" w:hAnsi="Times New Roman" w:cs="Times New Roman"/>
          <w:sz w:val="28"/>
          <w:szCs w:val="28"/>
        </w:rPr>
        <w:t>соответствует требованиям Инструкции №191н.</w:t>
      </w:r>
    </w:p>
    <w:p w:rsidR="0024057B" w:rsidRPr="008C4E4F" w:rsidRDefault="0024057B" w:rsidP="0024057B">
      <w:pPr>
        <w:pStyle w:val="af4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 xml:space="preserve">2. Согласно данным формы 0503169  «Сведения по дебиторской и кредиторской задолженности»  дебиторская задолженность </w:t>
      </w:r>
      <w:r w:rsidR="00EA354B" w:rsidRPr="008C4E4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E4F">
        <w:rPr>
          <w:rFonts w:ascii="Times New Roman" w:eastAsia="Times New Roman" w:hAnsi="Times New Roman" w:cs="Times New Roman"/>
          <w:sz w:val="28"/>
          <w:szCs w:val="28"/>
        </w:rPr>
        <w:t xml:space="preserve">на конец отчетного периода </w:t>
      </w:r>
      <w:r w:rsidRPr="008C4E4F">
        <w:rPr>
          <w:rFonts w:ascii="Times New Roman" w:hAnsi="Times New Roman" w:cs="Times New Roman"/>
          <w:sz w:val="28"/>
          <w:szCs w:val="28"/>
        </w:rPr>
        <w:t>увеличилась по сравнению с задолженностью на начало отчетного периода на 613,7 тыс. руб. и составила   630,0 тыс. руб.</w:t>
      </w:r>
      <w:r w:rsidR="00125FCE" w:rsidRPr="008C4E4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AE7BC7" w:rsidRPr="008C4E4F">
        <w:rPr>
          <w:rFonts w:ascii="Times New Roman" w:hAnsi="Times New Roman" w:cs="Times New Roman"/>
          <w:b/>
          <w:sz w:val="28"/>
          <w:szCs w:val="28"/>
        </w:rPr>
        <w:tab/>
      </w:r>
    </w:p>
    <w:p w:rsidR="0024057B" w:rsidRPr="008C4E4F" w:rsidRDefault="0024057B" w:rsidP="0024057B">
      <w:pPr>
        <w:pStyle w:val="af4"/>
        <w:ind w:firstLine="539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 xml:space="preserve">Кредиторская задолженность на </w:t>
      </w:r>
      <w:r w:rsidR="00EA354B" w:rsidRPr="008C4E4F">
        <w:rPr>
          <w:rFonts w:ascii="Times New Roman" w:hAnsi="Times New Roman" w:cs="Times New Roman"/>
          <w:sz w:val="28"/>
          <w:szCs w:val="28"/>
        </w:rPr>
        <w:t>конец отчетного периода</w:t>
      </w:r>
      <w:r w:rsidRPr="008C4E4F">
        <w:rPr>
          <w:rFonts w:ascii="Times New Roman" w:hAnsi="Times New Roman" w:cs="Times New Roman"/>
          <w:sz w:val="28"/>
          <w:szCs w:val="28"/>
        </w:rPr>
        <w:t xml:space="preserve"> увеличилась на 2,6 тыс. руб. и составила 13,6 тыс. руб. </w:t>
      </w:r>
    </w:p>
    <w:p w:rsidR="0024057B" w:rsidRPr="008C4E4F" w:rsidRDefault="0024057B" w:rsidP="0024057B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 xml:space="preserve">По данным годовой отчетности просроченной дебиторской и кредиторской задолженности  по состоянию на 01.01.2021г. не числится. </w:t>
      </w:r>
    </w:p>
    <w:p w:rsidR="00194886" w:rsidRPr="008C4E4F" w:rsidRDefault="00011429" w:rsidP="00366B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3.</w:t>
      </w:r>
      <w:r w:rsidR="00366B00" w:rsidRPr="008C4E4F">
        <w:rPr>
          <w:rFonts w:ascii="Times New Roman" w:hAnsi="Times New Roman" w:cs="Times New Roman"/>
          <w:sz w:val="28"/>
          <w:szCs w:val="28"/>
        </w:rPr>
        <w:t xml:space="preserve"> </w:t>
      </w:r>
      <w:r w:rsidR="00194886" w:rsidRPr="008C4E4F">
        <w:rPr>
          <w:rFonts w:ascii="Times New Roman" w:hAnsi="Times New Roman" w:cs="Times New Roman"/>
          <w:sz w:val="28"/>
          <w:szCs w:val="28"/>
        </w:rPr>
        <w:t xml:space="preserve">В соответствии со статьей 3 Решения о бюджете района на 2020 год Финансовый отдел в отчетном году являлся главным администратором доходов </w:t>
      </w:r>
      <w:r w:rsidR="00194886" w:rsidRPr="008C4E4F">
        <w:rPr>
          <w:rFonts w:ascii="Times New Roman" w:hAnsi="Times New Roman" w:cs="Times New Roman"/>
          <w:sz w:val="28"/>
          <w:szCs w:val="28"/>
        </w:rPr>
        <w:lastRenderedPageBreak/>
        <w:t xml:space="preserve">районного бюджета. Код бюджетной классификации главного администратора доходов  927. </w:t>
      </w:r>
      <w:r w:rsidR="00194886" w:rsidRPr="008C4E4F">
        <w:rPr>
          <w:rFonts w:ascii="Times New Roman" w:hAnsi="Times New Roman" w:cs="Times New Roman"/>
          <w:sz w:val="28"/>
          <w:szCs w:val="28"/>
        </w:rPr>
        <w:tab/>
      </w:r>
    </w:p>
    <w:p w:rsidR="00194886" w:rsidRPr="008C4E4F" w:rsidRDefault="00194886" w:rsidP="001948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ab/>
        <w:t>По данным бюджетной отчетности доходы, администрируемые Финансовым отделом</w:t>
      </w:r>
      <w:r w:rsidR="000C257B" w:rsidRPr="008C4E4F">
        <w:rPr>
          <w:rFonts w:ascii="Times New Roman" w:hAnsi="Times New Roman" w:cs="Times New Roman"/>
          <w:sz w:val="28"/>
          <w:szCs w:val="28"/>
        </w:rPr>
        <w:t xml:space="preserve"> при плане </w:t>
      </w:r>
      <w:r w:rsidRPr="008C4E4F">
        <w:rPr>
          <w:rFonts w:ascii="Times New Roman" w:hAnsi="Times New Roman" w:cs="Times New Roman"/>
          <w:sz w:val="28"/>
          <w:szCs w:val="28"/>
        </w:rPr>
        <w:t>47412,85 тыс. руб. исполнен</w:t>
      </w:r>
      <w:r w:rsidR="000C257B" w:rsidRPr="008C4E4F">
        <w:rPr>
          <w:rFonts w:ascii="Times New Roman" w:hAnsi="Times New Roman" w:cs="Times New Roman"/>
          <w:sz w:val="28"/>
          <w:szCs w:val="28"/>
        </w:rPr>
        <w:t xml:space="preserve">ы в объеме </w:t>
      </w:r>
      <w:r w:rsidRPr="008C4E4F">
        <w:rPr>
          <w:rFonts w:ascii="Times New Roman" w:hAnsi="Times New Roman" w:cs="Times New Roman"/>
          <w:sz w:val="28"/>
          <w:szCs w:val="28"/>
        </w:rPr>
        <w:t xml:space="preserve"> 48061,35 тыс. руб.</w:t>
      </w:r>
      <w:r w:rsidR="00C9473A" w:rsidRPr="008C4E4F">
        <w:rPr>
          <w:rFonts w:ascii="Times New Roman" w:hAnsi="Times New Roman" w:cs="Times New Roman"/>
          <w:sz w:val="28"/>
          <w:szCs w:val="28"/>
        </w:rPr>
        <w:t xml:space="preserve"> или </w:t>
      </w:r>
      <w:r w:rsidR="00366B00" w:rsidRPr="008C4E4F">
        <w:rPr>
          <w:rFonts w:ascii="Times New Roman" w:hAnsi="Times New Roman" w:cs="Times New Roman"/>
          <w:sz w:val="28"/>
          <w:szCs w:val="28"/>
        </w:rPr>
        <w:t xml:space="preserve"> </w:t>
      </w:r>
      <w:r w:rsidR="00E63042" w:rsidRPr="008C4E4F">
        <w:rPr>
          <w:rFonts w:ascii="Times New Roman" w:hAnsi="Times New Roman" w:cs="Times New Roman"/>
          <w:sz w:val="28"/>
          <w:szCs w:val="28"/>
        </w:rPr>
        <w:t>101,37% к плановым бюджетным назначениям.</w:t>
      </w:r>
    </w:p>
    <w:p w:rsidR="00C9473A" w:rsidRPr="008C4E4F" w:rsidRDefault="002830C8" w:rsidP="00C9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ab/>
      </w:r>
      <w:r w:rsidR="00C9473A" w:rsidRPr="008C4E4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C4E4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9473A" w:rsidRPr="008C4E4F">
        <w:rPr>
          <w:rFonts w:ascii="Times New Roman" w:eastAsia="Times New Roman" w:hAnsi="Times New Roman" w:cs="Times New Roman"/>
          <w:sz w:val="28"/>
          <w:szCs w:val="28"/>
        </w:rPr>
        <w:t xml:space="preserve">По данным бюджетной отчетности Финансового отдела </w:t>
      </w:r>
      <w:r w:rsidR="00C9473A" w:rsidRPr="008C4E4F">
        <w:rPr>
          <w:rFonts w:ascii="Times New Roman" w:hAnsi="Times New Roman" w:cs="Times New Roman"/>
          <w:bCs/>
          <w:sz w:val="28"/>
          <w:szCs w:val="28"/>
        </w:rPr>
        <w:t>утверждено бюджетных назначений на 2020 год в размере 50889,52</w:t>
      </w:r>
      <w:r w:rsidR="00C9473A" w:rsidRPr="008C4E4F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руб., лимиты бюджетных обязательств доведены в объеме 50883,24 тыс. руб., к</w:t>
      </w:r>
      <w:r w:rsidR="00C9473A" w:rsidRPr="008C4E4F">
        <w:rPr>
          <w:rFonts w:ascii="Times New Roman" w:eastAsia="Times New Roman" w:hAnsi="Times New Roman" w:cs="Times New Roman"/>
          <w:sz w:val="28"/>
          <w:szCs w:val="28"/>
        </w:rPr>
        <w:t>ассовое исполнение ассигнований в 2020 году составило 50654,62 тыс. руб. или 99,5 %  от утвержденных бюджетных назначений.</w:t>
      </w:r>
    </w:p>
    <w:p w:rsidR="00C9473A" w:rsidRPr="008C4E4F" w:rsidRDefault="00C9473A" w:rsidP="00C947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Не освоены бюджетные ассигнования в 2020 гуду в объеме 234,90 тыс. руб., в основном  по подразделу 0106 «</w:t>
      </w:r>
      <w:r w:rsidRPr="008C4E4F">
        <w:rPr>
          <w:rFonts w:ascii="Times New Roman" w:eastAsia="Times New Roman" w:hAnsi="Times New Roman" w:cs="Times New Roman"/>
          <w:sz w:val="28"/>
          <w:szCs w:val="28"/>
        </w:rPr>
        <w:t>Обеспечение деятельности финансовых, налоговых и таможенных органов и органов финансового надзора» (</w:t>
      </w:r>
      <w:r w:rsidRPr="008C4E4F">
        <w:rPr>
          <w:rFonts w:ascii="Times New Roman" w:hAnsi="Times New Roman" w:cs="Times New Roman"/>
          <w:sz w:val="28"/>
          <w:szCs w:val="28"/>
        </w:rPr>
        <w:t>204,20 тыс. руб.), в связи с экономией фонда оплаты труда.</w:t>
      </w:r>
    </w:p>
    <w:p w:rsidR="00C9473A" w:rsidRPr="008C4E4F" w:rsidRDefault="00C9473A" w:rsidP="00C9473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4E4F">
        <w:rPr>
          <w:rFonts w:ascii="Times New Roman" w:hAnsi="Times New Roman"/>
          <w:sz w:val="28"/>
          <w:szCs w:val="28"/>
        </w:rPr>
        <w:t>5. Бюджетные сметы на начало 2020 года утверждены в сумме 37108,60</w:t>
      </w:r>
      <w:r w:rsidRPr="008C4E4F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8C4E4F">
        <w:rPr>
          <w:rFonts w:ascii="Times New Roman" w:hAnsi="Times New Roman"/>
          <w:sz w:val="28"/>
          <w:szCs w:val="28"/>
        </w:rPr>
        <w:t xml:space="preserve">тыс. руб., в соответствии с </w:t>
      </w:r>
      <w:r w:rsidRPr="008C4E4F">
        <w:rPr>
          <w:rFonts w:ascii="Times New Roman" w:hAnsi="Times New Roman" w:cs="Times New Roman"/>
          <w:sz w:val="28"/>
          <w:szCs w:val="28"/>
        </w:rPr>
        <w:t>Решение</w:t>
      </w:r>
      <w:r w:rsidRPr="008C4E4F">
        <w:rPr>
          <w:rFonts w:ascii="Times New Roman" w:hAnsi="Times New Roman"/>
          <w:sz w:val="28"/>
          <w:szCs w:val="28"/>
        </w:rPr>
        <w:t>м</w:t>
      </w:r>
      <w:r w:rsidRPr="008C4E4F">
        <w:rPr>
          <w:rFonts w:ascii="Times New Roman" w:hAnsi="Times New Roman" w:cs="Times New Roman"/>
          <w:sz w:val="28"/>
          <w:szCs w:val="28"/>
        </w:rPr>
        <w:t xml:space="preserve"> о бюджете района на 2020 год</w:t>
      </w:r>
      <w:r w:rsidRPr="008C4E4F">
        <w:rPr>
          <w:rFonts w:ascii="Times New Roman" w:hAnsi="Times New Roman"/>
          <w:sz w:val="28"/>
          <w:szCs w:val="28"/>
        </w:rPr>
        <w:t>. В соответствии с Приказом Минфина №26н на все даты внесенных изменений в бюджет представлены сметы.</w:t>
      </w:r>
    </w:p>
    <w:p w:rsidR="00C9473A" w:rsidRPr="008C4E4F" w:rsidRDefault="00C9473A" w:rsidP="00C9473A">
      <w:pPr>
        <w:pStyle w:val="af5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C4E4F">
        <w:rPr>
          <w:rFonts w:ascii="Times New Roman" w:hAnsi="Times New Roman"/>
          <w:sz w:val="28"/>
          <w:szCs w:val="28"/>
        </w:rPr>
        <w:t xml:space="preserve">На конец 2020 года составлены откорректированные бюджетные сметы с учетом внесенных изменений в показатели сметы в сумме </w:t>
      </w:r>
      <w:r w:rsidRPr="008C4E4F">
        <w:rPr>
          <w:rFonts w:ascii="Times New Roman" w:hAnsi="Times New Roman"/>
          <w:bCs/>
          <w:sz w:val="28"/>
          <w:szCs w:val="28"/>
        </w:rPr>
        <w:t>50889,5</w:t>
      </w:r>
      <w:r w:rsidR="009A333B" w:rsidRPr="008C4E4F">
        <w:rPr>
          <w:rFonts w:ascii="Times New Roman" w:hAnsi="Times New Roman"/>
          <w:bCs/>
          <w:sz w:val="28"/>
          <w:szCs w:val="28"/>
        </w:rPr>
        <w:t>2</w:t>
      </w:r>
      <w:r w:rsidRPr="008C4E4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8C4E4F">
        <w:rPr>
          <w:rFonts w:ascii="Times New Roman" w:hAnsi="Times New Roman"/>
          <w:sz w:val="28"/>
          <w:szCs w:val="28"/>
        </w:rPr>
        <w:t>тыс. руб.</w:t>
      </w:r>
    </w:p>
    <w:p w:rsidR="00C9473A" w:rsidRPr="008C4E4F" w:rsidRDefault="00C9473A" w:rsidP="00C9473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Выборочной проверкой составления и ведения бюджетных смет нарушений не установлено.</w:t>
      </w:r>
    </w:p>
    <w:p w:rsidR="009A333B" w:rsidRPr="008C4E4F" w:rsidRDefault="009A333B" w:rsidP="009A333B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 w:rsidRPr="008C4E4F">
        <w:rPr>
          <w:rFonts w:ascii="Times New Roman" w:hAnsi="Times New Roman"/>
          <w:sz w:val="28"/>
          <w:szCs w:val="28"/>
        </w:rPr>
        <w:t>6. В соответствии с Порядком составления и ведения сводной бюджетной росписи районного бюджета, утвержденного приказом Финансового отдела  от 13.10.2016г. № 37 «Об утверждении порядка составления и ведения сводной бюджетной росписи районного бюджета, бюджетных росписей главных распорядителей средств районного бюджета», а также в соответствии с требованиями ст.219.1 Бюджетного кодекса РФ, на все даты внесенных изменений в бюджет представлены росписи расходов, утвержденные главным распорядителем бюджетных средств  Финансовым отделом. Бюджетная роспись на 15.01.2020г. утверждена в сумме 37108,60 тыс. руб. и на 27.12.2020г. в сумме 50889,52 тыс. руб.</w:t>
      </w:r>
    </w:p>
    <w:p w:rsidR="009A333B" w:rsidRPr="008C4E4F" w:rsidRDefault="009A333B" w:rsidP="009A33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7. 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9A333B" w:rsidRPr="008C4E4F" w:rsidRDefault="009A333B" w:rsidP="009A333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Согласно Уведомлениям о лимитах бюджетных обязательств от 15.01.2020г. Финансовому отделу утверждены бюджетные ассигнования в сумме 37108,6 тыс. руб.</w:t>
      </w:r>
    </w:p>
    <w:p w:rsidR="009A333B" w:rsidRPr="008C4E4F" w:rsidRDefault="009A333B" w:rsidP="009A333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 xml:space="preserve">Реестр расходных обязательств, представленный к проверке  Финансовым отделом на 2020 год составлен по состоянию на 01.09.2019г. в сумме 36596,1 тыс. руб., что не соответствует утвержденным лимитам бюджетных обязательств и бюджетным назначениям, утвержденных </w:t>
      </w:r>
      <w:r w:rsidRPr="008C4E4F">
        <w:rPr>
          <w:rFonts w:ascii="Times New Roman" w:hAnsi="Times New Roman"/>
          <w:sz w:val="28"/>
          <w:szCs w:val="28"/>
        </w:rPr>
        <w:t>Решением о бюджете района на 2020 год.</w:t>
      </w:r>
    </w:p>
    <w:p w:rsidR="009A333B" w:rsidRPr="008C4E4F" w:rsidRDefault="009A333B" w:rsidP="009A333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Представленный к проверке уточненный реестр расходных обязательств составлен по состоянию на 01.02.2021г. в сумме 50889,5 тыс. руб.</w:t>
      </w:r>
    </w:p>
    <w:p w:rsidR="009A333B" w:rsidRPr="008C4E4F" w:rsidRDefault="009A333B" w:rsidP="009A333B">
      <w:pPr>
        <w:spacing w:after="0" w:line="240" w:lineRule="auto"/>
        <w:ind w:firstLine="709"/>
        <w:contextualSpacing/>
        <w:jc w:val="both"/>
        <w:rPr>
          <w:rStyle w:val="s12"/>
          <w:rFonts w:ascii="Times New Roman" w:hAnsi="Times New Roman" w:cs="Times New Roman"/>
          <w:sz w:val="28"/>
          <w:szCs w:val="28"/>
        </w:rPr>
      </w:pPr>
      <w:r w:rsidRPr="008C4E4F">
        <w:rPr>
          <w:rStyle w:val="s12"/>
          <w:rFonts w:ascii="Times New Roman" w:hAnsi="Times New Roman" w:cs="Times New Roman"/>
          <w:sz w:val="28"/>
          <w:szCs w:val="28"/>
        </w:rPr>
        <w:lastRenderedPageBreak/>
        <w:t>Главным распорядителем бюджетных средств Финансовым отделом, не выполняются в полной мере требования по ведению реестра расходных обязательств, установленных ст.158 Бюджетного кодекса РФ.</w:t>
      </w:r>
    </w:p>
    <w:p w:rsidR="009A333B" w:rsidRPr="008C4E4F" w:rsidRDefault="009A333B" w:rsidP="009A333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C4E4F">
        <w:rPr>
          <w:rFonts w:ascii="Times New Roman" w:hAnsi="Times New Roman" w:cs="Times New Roman"/>
          <w:b/>
          <w:i/>
          <w:sz w:val="28"/>
          <w:szCs w:val="28"/>
        </w:rPr>
        <w:t xml:space="preserve">Данное нарушение ранее указывалось в заключении по итогам проведения внешней проверки  </w:t>
      </w:r>
      <w:r w:rsidRPr="008C4E4F">
        <w:rPr>
          <w:rFonts w:ascii="Times New Roman" w:hAnsi="Times New Roman" w:cs="Times New Roman"/>
          <w:b/>
          <w:bCs/>
          <w:i/>
          <w:sz w:val="28"/>
          <w:szCs w:val="28"/>
        </w:rPr>
        <w:t>бюджетной отчетности и отдельных вопросов исполнения бюджета за 2019 год.</w:t>
      </w:r>
    </w:p>
    <w:p w:rsidR="00104A92" w:rsidRPr="008C4E4F" w:rsidRDefault="00104A92" w:rsidP="00104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>8. Выборочной проверкой правильности формировании фонда оплаты труда муниципальных служащих Финансового отдела, согласно представленных к проверке штатных расписаний, нарушений не установлено. В соответствии с решениями Ленинской районной Думы установлены должностные оклады и дополнительные выплаты муниципальным служащим Финансового отдела. Выплата единовременного денежного поощрения муниципальным работникам произведена в соответствии с решением Ленинской районной Думы от 20.12.2018г. №67/257, на основании распоряжения главы Ленинского муниципального района.</w:t>
      </w:r>
    </w:p>
    <w:p w:rsidR="005F29EE" w:rsidRPr="008C4E4F" w:rsidRDefault="00104A92" w:rsidP="005F29E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4E4F">
        <w:rPr>
          <w:rFonts w:ascii="Times New Roman" w:hAnsi="Times New Roman"/>
          <w:sz w:val="28"/>
          <w:szCs w:val="28"/>
        </w:rPr>
        <w:t>9</w:t>
      </w:r>
      <w:r w:rsidR="005F29EE" w:rsidRPr="008C4E4F">
        <w:rPr>
          <w:rFonts w:ascii="Times New Roman" w:hAnsi="Times New Roman"/>
          <w:sz w:val="28"/>
          <w:szCs w:val="28"/>
        </w:rPr>
        <w:t xml:space="preserve">. </w:t>
      </w:r>
      <w:r w:rsidR="005F29EE" w:rsidRPr="008C4E4F">
        <w:rPr>
          <w:rFonts w:ascii="Times New Roman" w:hAnsi="Times New Roman" w:cs="Times New Roman"/>
          <w:sz w:val="28"/>
          <w:szCs w:val="28"/>
        </w:rPr>
        <w:t>По представленной информации в проверяемом периоде внутренний финансовый аудит Финансовым отделом не проводился. Н</w:t>
      </w:r>
      <w:r w:rsidR="005F29EE" w:rsidRPr="008C4E4F">
        <w:rPr>
          <w:rFonts w:ascii="Times New Roman" w:eastAsia="Times New Roman" w:hAnsi="Times New Roman" w:cs="Times New Roman"/>
          <w:sz w:val="28"/>
          <w:szCs w:val="28"/>
        </w:rPr>
        <w:t xml:space="preserve">ормативный акт, обеспечивающий осуществление внутреннего финансового аудита, к проверке не представлен, </w:t>
      </w:r>
      <w:r w:rsidR="005F29EE" w:rsidRPr="008C4E4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 самым не </w:t>
      </w:r>
      <w:r w:rsidR="005F29EE" w:rsidRPr="008C4E4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обеспечено </w:t>
      </w:r>
      <w:r w:rsidR="00A50BB1" w:rsidRPr="008C4E4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выпо</w:t>
      </w:r>
      <w:r w:rsidR="005F29EE" w:rsidRPr="008C4E4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лнение требований  </w:t>
      </w:r>
      <w:r w:rsidR="005F29EE" w:rsidRPr="008C4E4F">
        <w:rPr>
          <w:rFonts w:ascii="Times New Roman" w:eastAsia="Times New Roman" w:hAnsi="Times New Roman" w:cs="Times New Roman"/>
          <w:b/>
          <w:i/>
          <w:sz w:val="28"/>
          <w:szCs w:val="28"/>
        </w:rPr>
        <w:t>ст. 160.2-1 Бюджетного кодекса РФ.</w:t>
      </w:r>
    </w:p>
    <w:p w:rsidR="005F29EE" w:rsidRPr="008C4E4F" w:rsidRDefault="005F29EE" w:rsidP="005F29EE">
      <w:pPr>
        <w:spacing w:after="0" w:line="240" w:lineRule="auto"/>
        <w:ind w:firstLine="720"/>
        <w:jc w:val="both"/>
        <w:rPr>
          <w:rStyle w:val="s12"/>
          <w:rFonts w:ascii="Times New Roman" w:hAnsi="Times New Roman" w:cs="Times New Roman"/>
          <w:b/>
          <w:i/>
          <w:sz w:val="28"/>
          <w:szCs w:val="28"/>
        </w:rPr>
      </w:pPr>
      <w:r w:rsidRPr="008C4E4F">
        <w:rPr>
          <w:rFonts w:ascii="Times New Roman" w:hAnsi="Times New Roman" w:cs="Times New Roman"/>
          <w:b/>
          <w:i/>
          <w:sz w:val="28"/>
          <w:szCs w:val="28"/>
        </w:rPr>
        <w:t xml:space="preserve">Данное нарушение ранее указывалось в заключении по итогам проведения внешней проверки  </w:t>
      </w:r>
      <w:r w:rsidRPr="008C4E4F">
        <w:rPr>
          <w:rFonts w:ascii="Times New Roman" w:hAnsi="Times New Roman" w:cs="Times New Roman"/>
          <w:b/>
          <w:bCs/>
          <w:i/>
          <w:sz w:val="28"/>
          <w:szCs w:val="28"/>
        </w:rPr>
        <w:t>бюджетной отчетности и отдельных вопросов исполнения бюджета за 2019 год.</w:t>
      </w:r>
    </w:p>
    <w:p w:rsidR="009A333B" w:rsidRPr="008C4E4F" w:rsidRDefault="009A333B" w:rsidP="009A333B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219" w:rsidRPr="008C4E4F" w:rsidRDefault="00AE7BC7" w:rsidP="00D632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4E4F">
        <w:rPr>
          <w:rFonts w:ascii="Times New Roman" w:hAnsi="Times New Roman" w:cs="Times New Roman"/>
          <w:sz w:val="28"/>
          <w:szCs w:val="28"/>
        </w:rPr>
        <w:tab/>
      </w:r>
      <w:r w:rsidRPr="008C4E4F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D565E1" w:rsidRPr="008C4E4F" w:rsidRDefault="00D565E1" w:rsidP="00D63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3219" w:rsidRPr="008C4E4F" w:rsidRDefault="00D63219" w:rsidP="00EC57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>1. Принять соответствующие меры по ликвидации дебиторской и кредиторской задолженности по состоянию на 01.01.202</w:t>
      </w:r>
      <w:r w:rsidR="00EC57AA" w:rsidRPr="008C4E4F">
        <w:rPr>
          <w:rFonts w:ascii="Times New Roman" w:hAnsi="Times New Roman" w:cs="Times New Roman"/>
          <w:sz w:val="28"/>
          <w:szCs w:val="28"/>
        </w:rPr>
        <w:t>1</w:t>
      </w:r>
      <w:r w:rsidRPr="008C4E4F">
        <w:rPr>
          <w:rFonts w:ascii="Times New Roman" w:hAnsi="Times New Roman" w:cs="Times New Roman"/>
          <w:sz w:val="28"/>
          <w:szCs w:val="28"/>
        </w:rPr>
        <w:t>г. и не допускать в дальнейшей работе ее наличие.</w:t>
      </w:r>
    </w:p>
    <w:p w:rsidR="00EC57AA" w:rsidRPr="008C4E4F" w:rsidRDefault="00EC57AA" w:rsidP="00EC57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sz w:val="28"/>
          <w:szCs w:val="28"/>
        </w:rPr>
        <w:t xml:space="preserve">2. С целью ведения реестра расходных обязательств в соответствии с требованиями статей 87, 158 Бюджетного кодекса РФ внести изменения в </w:t>
      </w:r>
      <w:r w:rsidRPr="008C4E4F">
        <w:rPr>
          <w:rStyle w:val="s12"/>
          <w:rFonts w:ascii="Times New Roman" w:hAnsi="Times New Roman" w:cs="Times New Roman"/>
          <w:sz w:val="28"/>
          <w:szCs w:val="28"/>
        </w:rPr>
        <w:t>Порядок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№59</w:t>
      </w:r>
      <w:r w:rsidRPr="008C4E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5596" w:rsidRPr="008C4E4F" w:rsidRDefault="00522891" w:rsidP="00EC57A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4E4F">
        <w:rPr>
          <w:rFonts w:ascii="Times New Roman" w:hAnsi="Times New Roman" w:cs="Times New Roman"/>
          <w:iCs/>
          <w:sz w:val="28"/>
          <w:szCs w:val="28"/>
        </w:rPr>
        <w:tab/>
      </w:r>
      <w:r w:rsidR="00EC57AA" w:rsidRPr="008C4E4F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="00855596" w:rsidRPr="008C4E4F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ст.160.2-1 Бюджетного кодекса РФ принять </w:t>
      </w:r>
      <w:r w:rsidR="00855596" w:rsidRPr="008C4E4F">
        <w:rPr>
          <w:rFonts w:ascii="Times New Roman" w:eastAsia="Times New Roman" w:hAnsi="Times New Roman" w:cs="Times New Roman"/>
          <w:sz w:val="28"/>
          <w:szCs w:val="28"/>
        </w:rPr>
        <w:t>нормативный акт, обеспечивающий осуществление внутреннего финансового аудита и принять соответствующие меры по его проведению.</w:t>
      </w:r>
    </w:p>
    <w:p w:rsidR="00D63219" w:rsidRPr="008C4E4F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3219" w:rsidRPr="008C4E4F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DC3" w:rsidRPr="008C4E4F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5A5C69" w:rsidRPr="008C4E4F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5A5C69" w:rsidRPr="008C4E4F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602A6E" w:rsidRPr="008C4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4E4F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91666A" w:rsidRPr="008C4E4F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4E4F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</w:t>
      </w:r>
      <w:r w:rsidR="008C4E4F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602A6E" w:rsidRPr="008C4E4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D565E1" w:rsidRPr="008C4E4F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602A6E" w:rsidRPr="008C4E4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C4E4F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</w:p>
    <w:p w:rsidR="00044A17" w:rsidRPr="008C4E4F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RPr="008C4E4F" w:rsidSect="00944267">
      <w:footerReference w:type="default" r:id="rId9"/>
      <w:pgSz w:w="11906" w:h="16838"/>
      <w:pgMar w:top="567" w:right="851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543" w:rsidRDefault="002E3543" w:rsidP="00C93957">
      <w:pPr>
        <w:spacing w:after="0" w:line="240" w:lineRule="auto"/>
      </w:pPr>
      <w:r>
        <w:separator/>
      </w:r>
    </w:p>
  </w:endnote>
  <w:endnote w:type="continuationSeparator" w:id="1">
    <w:p w:rsidR="002E3543" w:rsidRDefault="002E3543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9251"/>
    </w:sdtPr>
    <w:sdtContent>
      <w:p w:rsidR="00B14189" w:rsidRDefault="00764A46">
        <w:pPr>
          <w:pStyle w:val="af0"/>
          <w:jc w:val="center"/>
        </w:pPr>
        <w:fldSimple w:instr=" PAGE   \* MERGEFORMAT ">
          <w:r w:rsidR="0011080F">
            <w:rPr>
              <w:noProof/>
            </w:rPr>
            <w:t>1</w:t>
          </w:r>
        </w:fldSimple>
      </w:p>
    </w:sdtContent>
  </w:sdt>
  <w:p w:rsidR="00B14189" w:rsidRDefault="00B1418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543" w:rsidRDefault="002E3543" w:rsidP="00C93957">
      <w:pPr>
        <w:spacing w:after="0" w:line="240" w:lineRule="auto"/>
      </w:pPr>
      <w:r>
        <w:separator/>
      </w:r>
    </w:p>
  </w:footnote>
  <w:footnote w:type="continuationSeparator" w:id="1">
    <w:p w:rsidR="002E3543" w:rsidRDefault="002E3543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CD1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BA584A"/>
    <w:multiLevelType w:val="multilevel"/>
    <w:tmpl w:val="E0AE35A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6029D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91931"/>
    <w:multiLevelType w:val="hybridMultilevel"/>
    <w:tmpl w:val="E870C60A"/>
    <w:lvl w:ilvl="0" w:tplc="F36E5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A66C5A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2"/>
  </w:num>
  <w:num w:numId="5">
    <w:abstractNumId w:val="14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4"/>
  </w:num>
  <w:num w:numId="11">
    <w:abstractNumId w:val="9"/>
  </w:num>
  <w:num w:numId="12">
    <w:abstractNumId w:val="6"/>
  </w:num>
  <w:num w:numId="13">
    <w:abstractNumId w:val="8"/>
  </w:num>
  <w:num w:numId="14">
    <w:abstractNumId w:val="3"/>
  </w:num>
  <w:num w:numId="15">
    <w:abstractNumId w:val="0"/>
  </w:num>
  <w:num w:numId="16">
    <w:abstractNumId w:val="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2011"/>
    <w:rsid w:val="0000208D"/>
    <w:rsid w:val="0000729A"/>
    <w:rsid w:val="00010AB6"/>
    <w:rsid w:val="00011429"/>
    <w:rsid w:val="0001268F"/>
    <w:rsid w:val="0002007E"/>
    <w:rsid w:val="000204E3"/>
    <w:rsid w:val="00022F82"/>
    <w:rsid w:val="00024488"/>
    <w:rsid w:val="00027A78"/>
    <w:rsid w:val="00032580"/>
    <w:rsid w:val="00033A26"/>
    <w:rsid w:val="00035B22"/>
    <w:rsid w:val="00044A17"/>
    <w:rsid w:val="000458A9"/>
    <w:rsid w:val="00045F49"/>
    <w:rsid w:val="000464F7"/>
    <w:rsid w:val="00047112"/>
    <w:rsid w:val="000538EC"/>
    <w:rsid w:val="00054153"/>
    <w:rsid w:val="000559C1"/>
    <w:rsid w:val="000570E2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447E"/>
    <w:rsid w:val="000955FD"/>
    <w:rsid w:val="000A08E4"/>
    <w:rsid w:val="000A242E"/>
    <w:rsid w:val="000A7B5D"/>
    <w:rsid w:val="000B0BDB"/>
    <w:rsid w:val="000B16F0"/>
    <w:rsid w:val="000B5C0A"/>
    <w:rsid w:val="000B6FE5"/>
    <w:rsid w:val="000C0312"/>
    <w:rsid w:val="000C1859"/>
    <w:rsid w:val="000C257B"/>
    <w:rsid w:val="000C3060"/>
    <w:rsid w:val="000C64D4"/>
    <w:rsid w:val="000C6C2C"/>
    <w:rsid w:val="000C78E7"/>
    <w:rsid w:val="000C7F04"/>
    <w:rsid w:val="000D1419"/>
    <w:rsid w:val="000D501D"/>
    <w:rsid w:val="000E29D7"/>
    <w:rsid w:val="000E305E"/>
    <w:rsid w:val="000F0BD1"/>
    <w:rsid w:val="000F21D5"/>
    <w:rsid w:val="000F4956"/>
    <w:rsid w:val="000F53E1"/>
    <w:rsid w:val="00103374"/>
    <w:rsid w:val="0010366A"/>
    <w:rsid w:val="00103C76"/>
    <w:rsid w:val="00104A92"/>
    <w:rsid w:val="00105602"/>
    <w:rsid w:val="00106032"/>
    <w:rsid w:val="00106E8A"/>
    <w:rsid w:val="00110324"/>
    <w:rsid w:val="0011080F"/>
    <w:rsid w:val="00111101"/>
    <w:rsid w:val="00111423"/>
    <w:rsid w:val="00113DC3"/>
    <w:rsid w:val="00114E48"/>
    <w:rsid w:val="001168CB"/>
    <w:rsid w:val="001205A7"/>
    <w:rsid w:val="00125FCE"/>
    <w:rsid w:val="001262D1"/>
    <w:rsid w:val="00132E55"/>
    <w:rsid w:val="00132E70"/>
    <w:rsid w:val="00133CA2"/>
    <w:rsid w:val="001345B1"/>
    <w:rsid w:val="00136FBA"/>
    <w:rsid w:val="00137943"/>
    <w:rsid w:val="00142B4F"/>
    <w:rsid w:val="001441BF"/>
    <w:rsid w:val="001545B6"/>
    <w:rsid w:val="00156051"/>
    <w:rsid w:val="0015620A"/>
    <w:rsid w:val="00160D74"/>
    <w:rsid w:val="00163428"/>
    <w:rsid w:val="00164B71"/>
    <w:rsid w:val="00165507"/>
    <w:rsid w:val="00173581"/>
    <w:rsid w:val="001810A9"/>
    <w:rsid w:val="00183461"/>
    <w:rsid w:val="00183E2E"/>
    <w:rsid w:val="001935B3"/>
    <w:rsid w:val="00193AAF"/>
    <w:rsid w:val="001941D0"/>
    <w:rsid w:val="00194886"/>
    <w:rsid w:val="00197A48"/>
    <w:rsid w:val="00197DD4"/>
    <w:rsid w:val="001A143F"/>
    <w:rsid w:val="001A33A3"/>
    <w:rsid w:val="001A6667"/>
    <w:rsid w:val="001B099C"/>
    <w:rsid w:val="001B238D"/>
    <w:rsid w:val="001B37B1"/>
    <w:rsid w:val="001B37C5"/>
    <w:rsid w:val="001C2B62"/>
    <w:rsid w:val="001C2EF1"/>
    <w:rsid w:val="001C304B"/>
    <w:rsid w:val="001C440C"/>
    <w:rsid w:val="001C5D6D"/>
    <w:rsid w:val="001C65F4"/>
    <w:rsid w:val="001C785C"/>
    <w:rsid w:val="001E3D42"/>
    <w:rsid w:val="001E40CB"/>
    <w:rsid w:val="001E4827"/>
    <w:rsid w:val="001F55B9"/>
    <w:rsid w:val="001F63A1"/>
    <w:rsid w:val="001F65F1"/>
    <w:rsid w:val="00200807"/>
    <w:rsid w:val="002027AB"/>
    <w:rsid w:val="00205718"/>
    <w:rsid w:val="00213D0B"/>
    <w:rsid w:val="0021556B"/>
    <w:rsid w:val="00216688"/>
    <w:rsid w:val="002257B0"/>
    <w:rsid w:val="00226692"/>
    <w:rsid w:val="002267C6"/>
    <w:rsid w:val="00230099"/>
    <w:rsid w:val="002309FF"/>
    <w:rsid w:val="00235588"/>
    <w:rsid w:val="0023674D"/>
    <w:rsid w:val="00237619"/>
    <w:rsid w:val="002404DE"/>
    <w:rsid w:val="0024057B"/>
    <w:rsid w:val="00240A3B"/>
    <w:rsid w:val="00240BFC"/>
    <w:rsid w:val="00240D94"/>
    <w:rsid w:val="00243CF4"/>
    <w:rsid w:val="00245761"/>
    <w:rsid w:val="00250587"/>
    <w:rsid w:val="00250613"/>
    <w:rsid w:val="00253C4D"/>
    <w:rsid w:val="00254DB4"/>
    <w:rsid w:val="002563F5"/>
    <w:rsid w:val="00257BEB"/>
    <w:rsid w:val="00262565"/>
    <w:rsid w:val="0026573D"/>
    <w:rsid w:val="0027118D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52F"/>
    <w:rsid w:val="00294DF5"/>
    <w:rsid w:val="0029509C"/>
    <w:rsid w:val="002A0DCB"/>
    <w:rsid w:val="002A1552"/>
    <w:rsid w:val="002A1724"/>
    <w:rsid w:val="002A30D6"/>
    <w:rsid w:val="002A37BB"/>
    <w:rsid w:val="002A6DD7"/>
    <w:rsid w:val="002B2A6C"/>
    <w:rsid w:val="002B4F2B"/>
    <w:rsid w:val="002B5851"/>
    <w:rsid w:val="002C353A"/>
    <w:rsid w:val="002C3580"/>
    <w:rsid w:val="002C6D9E"/>
    <w:rsid w:val="002C7F86"/>
    <w:rsid w:val="002E1357"/>
    <w:rsid w:val="002E1A49"/>
    <w:rsid w:val="002E3543"/>
    <w:rsid w:val="002E7702"/>
    <w:rsid w:val="002F2A08"/>
    <w:rsid w:val="002F3FFA"/>
    <w:rsid w:val="002F5010"/>
    <w:rsid w:val="002F5C58"/>
    <w:rsid w:val="002F622C"/>
    <w:rsid w:val="00304CD4"/>
    <w:rsid w:val="00305CC8"/>
    <w:rsid w:val="00310145"/>
    <w:rsid w:val="00312FE5"/>
    <w:rsid w:val="003200E6"/>
    <w:rsid w:val="00320CE5"/>
    <w:rsid w:val="003245FB"/>
    <w:rsid w:val="00324981"/>
    <w:rsid w:val="0032688B"/>
    <w:rsid w:val="00330B53"/>
    <w:rsid w:val="00335A95"/>
    <w:rsid w:val="003517EC"/>
    <w:rsid w:val="00351A33"/>
    <w:rsid w:val="0035585F"/>
    <w:rsid w:val="00357DD8"/>
    <w:rsid w:val="00363A13"/>
    <w:rsid w:val="00366B00"/>
    <w:rsid w:val="0036722D"/>
    <w:rsid w:val="00372254"/>
    <w:rsid w:val="00373625"/>
    <w:rsid w:val="0037450A"/>
    <w:rsid w:val="00374F81"/>
    <w:rsid w:val="00375EC1"/>
    <w:rsid w:val="00382936"/>
    <w:rsid w:val="00387536"/>
    <w:rsid w:val="00390775"/>
    <w:rsid w:val="00396F77"/>
    <w:rsid w:val="003A0B0C"/>
    <w:rsid w:val="003A132B"/>
    <w:rsid w:val="003A1737"/>
    <w:rsid w:val="003A3833"/>
    <w:rsid w:val="003A7ABE"/>
    <w:rsid w:val="003B42A3"/>
    <w:rsid w:val="003B6475"/>
    <w:rsid w:val="003B7DCE"/>
    <w:rsid w:val="003C0137"/>
    <w:rsid w:val="003D126E"/>
    <w:rsid w:val="003D1358"/>
    <w:rsid w:val="003D5890"/>
    <w:rsid w:val="003D6DFB"/>
    <w:rsid w:val="003D6F70"/>
    <w:rsid w:val="003E26DD"/>
    <w:rsid w:val="003E3CD7"/>
    <w:rsid w:val="003E4AB2"/>
    <w:rsid w:val="003E650A"/>
    <w:rsid w:val="003E777A"/>
    <w:rsid w:val="003F0784"/>
    <w:rsid w:val="003F1989"/>
    <w:rsid w:val="003F1C91"/>
    <w:rsid w:val="003F21A9"/>
    <w:rsid w:val="003F6392"/>
    <w:rsid w:val="003F6AAF"/>
    <w:rsid w:val="003F701C"/>
    <w:rsid w:val="00402C2E"/>
    <w:rsid w:val="0040374A"/>
    <w:rsid w:val="00403E50"/>
    <w:rsid w:val="004127E4"/>
    <w:rsid w:val="00413A96"/>
    <w:rsid w:val="00414DEA"/>
    <w:rsid w:val="00434512"/>
    <w:rsid w:val="00434D4C"/>
    <w:rsid w:val="00435772"/>
    <w:rsid w:val="00440024"/>
    <w:rsid w:val="004422E8"/>
    <w:rsid w:val="004549D9"/>
    <w:rsid w:val="004601FE"/>
    <w:rsid w:val="00460310"/>
    <w:rsid w:val="00464D94"/>
    <w:rsid w:val="00477C44"/>
    <w:rsid w:val="0048151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39C0"/>
    <w:rsid w:val="004B42F2"/>
    <w:rsid w:val="004B7635"/>
    <w:rsid w:val="004C7368"/>
    <w:rsid w:val="004D1C7F"/>
    <w:rsid w:val="004D2882"/>
    <w:rsid w:val="004D2F6B"/>
    <w:rsid w:val="004D5709"/>
    <w:rsid w:val="004D6B44"/>
    <w:rsid w:val="004E323F"/>
    <w:rsid w:val="004F18E0"/>
    <w:rsid w:val="004F29E3"/>
    <w:rsid w:val="004F44A5"/>
    <w:rsid w:val="004F5C2B"/>
    <w:rsid w:val="0050000A"/>
    <w:rsid w:val="00505E69"/>
    <w:rsid w:val="0051322C"/>
    <w:rsid w:val="00513A3E"/>
    <w:rsid w:val="005168EE"/>
    <w:rsid w:val="00520088"/>
    <w:rsid w:val="0052164F"/>
    <w:rsid w:val="00522891"/>
    <w:rsid w:val="00523F4D"/>
    <w:rsid w:val="0052520C"/>
    <w:rsid w:val="005252CA"/>
    <w:rsid w:val="00526163"/>
    <w:rsid w:val="00530BF7"/>
    <w:rsid w:val="005344C8"/>
    <w:rsid w:val="00535818"/>
    <w:rsid w:val="00540F8C"/>
    <w:rsid w:val="0054201F"/>
    <w:rsid w:val="00546002"/>
    <w:rsid w:val="00547747"/>
    <w:rsid w:val="005505B4"/>
    <w:rsid w:val="00550C65"/>
    <w:rsid w:val="0057028E"/>
    <w:rsid w:val="005734A9"/>
    <w:rsid w:val="0057681D"/>
    <w:rsid w:val="005774AD"/>
    <w:rsid w:val="00582581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4FDE"/>
    <w:rsid w:val="005A5C69"/>
    <w:rsid w:val="005B0A0C"/>
    <w:rsid w:val="005B2C60"/>
    <w:rsid w:val="005B34DB"/>
    <w:rsid w:val="005B3A51"/>
    <w:rsid w:val="005B3E5F"/>
    <w:rsid w:val="005B409E"/>
    <w:rsid w:val="005B58F5"/>
    <w:rsid w:val="005B6E25"/>
    <w:rsid w:val="005B7AE3"/>
    <w:rsid w:val="005C04C4"/>
    <w:rsid w:val="005C4E27"/>
    <w:rsid w:val="005C601F"/>
    <w:rsid w:val="005C6C54"/>
    <w:rsid w:val="005C72B6"/>
    <w:rsid w:val="005D28B8"/>
    <w:rsid w:val="005D2AC4"/>
    <w:rsid w:val="005D710E"/>
    <w:rsid w:val="005E0F2D"/>
    <w:rsid w:val="005E5786"/>
    <w:rsid w:val="005F2477"/>
    <w:rsid w:val="005F29EE"/>
    <w:rsid w:val="005F4681"/>
    <w:rsid w:val="005F4BEF"/>
    <w:rsid w:val="005F5BD8"/>
    <w:rsid w:val="00602A6E"/>
    <w:rsid w:val="00611318"/>
    <w:rsid w:val="00613F15"/>
    <w:rsid w:val="0061627A"/>
    <w:rsid w:val="006164F7"/>
    <w:rsid w:val="00616A84"/>
    <w:rsid w:val="00617ED9"/>
    <w:rsid w:val="006204A3"/>
    <w:rsid w:val="0062283A"/>
    <w:rsid w:val="00623CE2"/>
    <w:rsid w:val="00624DF7"/>
    <w:rsid w:val="00626363"/>
    <w:rsid w:val="00641205"/>
    <w:rsid w:val="00642824"/>
    <w:rsid w:val="00652E1F"/>
    <w:rsid w:val="00656407"/>
    <w:rsid w:val="00662AA0"/>
    <w:rsid w:val="006721B6"/>
    <w:rsid w:val="00676E4A"/>
    <w:rsid w:val="006771A5"/>
    <w:rsid w:val="00680517"/>
    <w:rsid w:val="00682E94"/>
    <w:rsid w:val="00683CF1"/>
    <w:rsid w:val="00684D36"/>
    <w:rsid w:val="00687514"/>
    <w:rsid w:val="006929C6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D6BC6"/>
    <w:rsid w:val="006E5F62"/>
    <w:rsid w:val="006F2941"/>
    <w:rsid w:val="00700737"/>
    <w:rsid w:val="00701A28"/>
    <w:rsid w:val="00702D99"/>
    <w:rsid w:val="007056CD"/>
    <w:rsid w:val="007074B4"/>
    <w:rsid w:val="00710FE9"/>
    <w:rsid w:val="00712925"/>
    <w:rsid w:val="00713200"/>
    <w:rsid w:val="00714050"/>
    <w:rsid w:val="00716313"/>
    <w:rsid w:val="00717EAC"/>
    <w:rsid w:val="00720617"/>
    <w:rsid w:val="00721A48"/>
    <w:rsid w:val="00724955"/>
    <w:rsid w:val="00732F35"/>
    <w:rsid w:val="00735090"/>
    <w:rsid w:val="0073601D"/>
    <w:rsid w:val="0074132C"/>
    <w:rsid w:val="007416C5"/>
    <w:rsid w:val="007440B9"/>
    <w:rsid w:val="00745A7A"/>
    <w:rsid w:val="007507DD"/>
    <w:rsid w:val="00753B06"/>
    <w:rsid w:val="007558F3"/>
    <w:rsid w:val="007603C1"/>
    <w:rsid w:val="00760E50"/>
    <w:rsid w:val="00761D84"/>
    <w:rsid w:val="00764750"/>
    <w:rsid w:val="0076492D"/>
    <w:rsid w:val="00764A46"/>
    <w:rsid w:val="00766856"/>
    <w:rsid w:val="00767541"/>
    <w:rsid w:val="00771EC5"/>
    <w:rsid w:val="007739DF"/>
    <w:rsid w:val="00780192"/>
    <w:rsid w:val="00782F13"/>
    <w:rsid w:val="00784C7E"/>
    <w:rsid w:val="0078633F"/>
    <w:rsid w:val="0078694E"/>
    <w:rsid w:val="00786AF2"/>
    <w:rsid w:val="00791189"/>
    <w:rsid w:val="007934A9"/>
    <w:rsid w:val="007A00A5"/>
    <w:rsid w:val="007A302F"/>
    <w:rsid w:val="007A608C"/>
    <w:rsid w:val="007A6C53"/>
    <w:rsid w:val="007B46A1"/>
    <w:rsid w:val="007C048C"/>
    <w:rsid w:val="007C40E9"/>
    <w:rsid w:val="007C588E"/>
    <w:rsid w:val="007C7B02"/>
    <w:rsid w:val="007D1AED"/>
    <w:rsid w:val="007D204E"/>
    <w:rsid w:val="007D6BD3"/>
    <w:rsid w:val="007E0079"/>
    <w:rsid w:val="007E07FF"/>
    <w:rsid w:val="007E1CC9"/>
    <w:rsid w:val="007E4587"/>
    <w:rsid w:val="007F4702"/>
    <w:rsid w:val="007F4A81"/>
    <w:rsid w:val="007F4B87"/>
    <w:rsid w:val="00810A2D"/>
    <w:rsid w:val="00810E40"/>
    <w:rsid w:val="0083159A"/>
    <w:rsid w:val="00835602"/>
    <w:rsid w:val="00840D2E"/>
    <w:rsid w:val="00843BB3"/>
    <w:rsid w:val="00843F7D"/>
    <w:rsid w:val="00853A0A"/>
    <w:rsid w:val="00855053"/>
    <w:rsid w:val="00855596"/>
    <w:rsid w:val="0085771E"/>
    <w:rsid w:val="00857ED2"/>
    <w:rsid w:val="008620AC"/>
    <w:rsid w:val="0086348F"/>
    <w:rsid w:val="00871DAA"/>
    <w:rsid w:val="00872226"/>
    <w:rsid w:val="00873BC5"/>
    <w:rsid w:val="00876D04"/>
    <w:rsid w:val="00880886"/>
    <w:rsid w:val="008813D3"/>
    <w:rsid w:val="008849A6"/>
    <w:rsid w:val="0089119B"/>
    <w:rsid w:val="00896B41"/>
    <w:rsid w:val="008A29B4"/>
    <w:rsid w:val="008A4DFE"/>
    <w:rsid w:val="008A7E6D"/>
    <w:rsid w:val="008B5C9A"/>
    <w:rsid w:val="008B6991"/>
    <w:rsid w:val="008B7585"/>
    <w:rsid w:val="008C070F"/>
    <w:rsid w:val="008C28AB"/>
    <w:rsid w:val="008C4510"/>
    <w:rsid w:val="008C4E4F"/>
    <w:rsid w:val="008C7CD7"/>
    <w:rsid w:val="008D0D48"/>
    <w:rsid w:val="008D2FDB"/>
    <w:rsid w:val="008D43EB"/>
    <w:rsid w:val="008D5E26"/>
    <w:rsid w:val="008D6776"/>
    <w:rsid w:val="008E1364"/>
    <w:rsid w:val="008F30FB"/>
    <w:rsid w:val="008F4846"/>
    <w:rsid w:val="008F4D74"/>
    <w:rsid w:val="008F561A"/>
    <w:rsid w:val="00901120"/>
    <w:rsid w:val="0090280A"/>
    <w:rsid w:val="00903954"/>
    <w:rsid w:val="00907C8F"/>
    <w:rsid w:val="0091112B"/>
    <w:rsid w:val="00911B69"/>
    <w:rsid w:val="009139E4"/>
    <w:rsid w:val="0091666A"/>
    <w:rsid w:val="009179CC"/>
    <w:rsid w:val="00922788"/>
    <w:rsid w:val="00923C6C"/>
    <w:rsid w:val="00933C06"/>
    <w:rsid w:val="00935367"/>
    <w:rsid w:val="009369FF"/>
    <w:rsid w:val="00943D2E"/>
    <w:rsid w:val="00944267"/>
    <w:rsid w:val="009464B6"/>
    <w:rsid w:val="00950C9B"/>
    <w:rsid w:val="00951D50"/>
    <w:rsid w:val="00956224"/>
    <w:rsid w:val="00956623"/>
    <w:rsid w:val="00956804"/>
    <w:rsid w:val="00961916"/>
    <w:rsid w:val="00964E89"/>
    <w:rsid w:val="00972547"/>
    <w:rsid w:val="009725A2"/>
    <w:rsid w:val="00982A1E"/>
    <w:rsid w:val="00984190"/>
    <w:rsid w:val="00987AEA"/>
    <w:rsid w:val="009910ED"/>
    <w:rsid w:val="00992DAE"/>
    <w:rsid w:val="00994747"/>
    <w:rsid w:val="0099791E"/>
    <w:rsid w:val="009A2CCC"/>
    <w:rsid w:val="009A333B"/>
    <w:rsid w:val="009A3A17"/>
    <w:rsid w:val="009B230E"/>
    <w:rsid w:val="009B5509"/>
    <w:rsid w:val="009B556B"/>
    <w:rsid w:val="009B61C8"/>
    <w:rsid w:val="009C00F1"/>
    <w:rsid w:val="009C36AE"/>
    <w:rsid w:val="009C3DA9"/>
    <w:rsid w:val="009C3E8C"/>
    <w:rsid w:val="009C5D2B"/>
    <w:rsid w:val="009D12E6"/>
    <w:rsid w:val="009D1EBF"/>
    <w:rsid w:val="009E0C71"/>
    <w:rsid w:val="009E2B0F"/>
    <w:rsid w:val="009E34E4"/>
    <w:rsid w:val="009E652C"/>
    <w:rsid w:val="009F234F"/>
    <w:rsid w:val="00A05A80"/>
    <w:rsid w:val="00A07AF0"/>
    <w:rsid w:val="00A102A3"/>
    <w:rsid w:val="00A14A04"/>
    <w:rsid w:val="00A15138"/>
    <w:rsid w:val="00A2277D"/>
    <w:rsid w:val="00A24794"/>
    <w:rsid w:val="00A3108C"/>
    <w:rsid w:val="00A353F9"/>
    <w:rsid w:val="00A40354"/>
    <w:rsid w:val="00A50BB1"/>
    <w:rsid w:val="00A56CA1"/>
    <w:rsid w:val="00A61910"/>
    <w:rsid w:val="00A65110"/>
    <w:rsid w:val="00A718BC"/>
    <w:rsid w:val="00A73243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95FF8"/>
    <w:rsid w:val="00AA1E2F"/>
    <w:rsid w:val="00AA3516"/>
    <w:rsid w:val="00AA756E"/>
    <w:rsid w:val="00AA7574"/>
    <w:rsid w:val="00AB0C22"/>
    <w:rsid w:val="00AB2EF5"/>
    <w:rsid w:val="00AB43E3"/>
    <w:rsid w:val="00AB4E17"/>
    <w:rsid w:val="00AB4E4B"/>
    <w:rsid w:val="00AB5457"/>
    <w:rsid w:val="00AC21C2"/>
    <w:rsid w:val="00AC3D77"/>
    <w:rsid w:val="00AD4A28"/>
    <w:rsid w:val="00AD4E5F"/>
    <w:rsid w:val="00AD7851"/>
    <w:rsid w:val="00AE035F"/>
    <w:rsid w:val="00AE03EC"/>
    <w:rsid w:val="00AE7BC7"/>
    <w:rsid w:val="00AE7F95"/>
    <w:rsid w:val="00AF1D44"/>
    <w:rsid w:val="00AF3FB7"/>
    <w:rsid w:val="00AF4F9C"/>
    <w:rsid w:val="00AF5A8F"/>
    <w:rsid w:val="00AF5EE1"/>
    <w:rsid w:val="00AF6682"/>
    <w:rsid w:val="00B05F6B"/>
    <w:rsid w:val="00B11672"/>
    <w:rsid w:val="00B14189"/>
    <w:rsid w:val="00B15B2D"/>
    <w:rsid w:val="00B168DB"/>
    <w:rsid w:val="00B20B99"/>
    <w:rsid w:val="00B24CE6"/>
    <w:rsid w:val="00B27C9F"/>
    <w:rsid w:val="00B27DBE"/>
    <w:rsid w:val="00B31D34"/>
    <w:rsid w:val="00B35518"/>
    <w:rsid w:val="00B429BD"/>
    <w:rsid w:val="00B5222B"/>
    <w:rsid w:val="00B52939"/>
    <w:rsid w:val="00B532FC"/>
    <w:rsid w:val="00B56832"/>
    <w:rsid w:val="00B670C4"/>
    <w:rsid w:val="00B67CF3"/>
    <w:rsid w:val="00B67D38"/>
    <w:rsid w:val="00B71BB3"/>
    <w:rsid w:val="00B73D21"/>
    <w:rsid w:val="00B75E7F"/>
    <w:rsid w:val="00B82FF4"/>
    <w:rsid w:val="00B830DA"/>
    <w:rsid w:val="00B91248"/>
    <w:rsid w:val="00B95429"/>
    <w:rsid w:val="00B9671E"/>
    <w:rsid w:val="00B97F3D"/>
    <w:rsid w:val="00BA1967"/>
    <w:rsid w:val="00BA3BD0"/>
    <w:rsid w:val="00BA549B"/>
    <w:rsid w:val="00BD38CB"/>
    <w:rsid w:val="00BD39F0"/>
    <w:rsid w:val="00BD653D"/>
    <w:rsid w:val="00BD6BD7"/>
    <w:rsid w:val="00BD6F16"/>
    <w:rsid w:val="00BD7CA9"/>
    <w:rsid w:val="00BE054F"/>
    <w:rsid w:val="00BE08A4"/>
    <w:rsid w:val="00BE0D8F"/>
    <w:rsid w:val="00BE20D1"/>
    <w:rsid w:val="00BE47EC"/>
    <w:rsid w:val="00BE50CB"/>
    <w:rsid w:val="00BE5BF4"/>
    <w:rsid w:val="00BE5D6E"/>
    <w:rsid w:val="00BF414F"/>
    <w:rsid w:val="00C03AD0"/>
    <w:rsid w:val="00C047F7"/>
    <w:rsid w:val="00C15936"/>
    <w:rsid w:val="00C16075"/>
    <w:rsid w:val="00C20707"/>
    <w:rsid w:val="00C22A83"/>
    <w:rsid w:val="00C23840"/>
    <w:rsid w:val="00C304BB"/>
    <w:rsid w:val="00C3276F"/>
    <w:rsid w:val="00C34CA4"/>
    <w:rsid w:val="00C36CB4"/>
    <w:rsid w:val="00C36F52"/>
    <w:rsid w:val="00C43514"/>
    <w:rsid w:val="00C45305"/>
    <w:rsid w:val="00C45765"/>
    <w:rsid w:val="00C460D3"/>
    <w:rsid w:val="00C47EBF"/>
    <w:rsid w:val="00C50B8B"/>
    <w:rsid w:val="00C52507"/>
    <w:rsid w:val="00C54355"/>
    <w:rsid w:val="00C55462"/>
    <w:rsid w:val="00C659B5"/>
    <w:rsid w:val="00C66735"/>
    <w:rsid w:val="00C67450"/>
    <w:rsid w:val="00C7162E"/>
    <w:rsid w:val="00C74043"/>
    <w:rsid w:val="00C7798D"/>
    <w:rsid w:val="00C82D6F"/>
    <w:rsid w:val="00C85B74"/>
    <w:rsid w:val="00C85C0B"/>
    <w:rsid w:val="00C93957"/>
    <w:rsid w:val="00C9400A"/>
    <w:rsid w:val="00C9473A"/>
    <w:rsid w:val="00CA4344"/>
    <w:rsid w:val="00CB098E"/>
    <w:rsid w:val="00CB3687"/>
    <w:rsid w:val="00CC5A18"/>
    <w:rsid w:val="00CC65AE"/>
    <w:rsid w:val="00CD1631"/>
    <w:rsid w:val="00CD52F9"/>
    <w:rsid w:val="00CE24AF"/>
    <w:rsid w:val="00CE4242"/>
    <w:rsid w:val="00CE78DC"/>
    <w:rsid w:val="00CF3353"/>
    <w:rsid w:val="00CF5833"/>
    <w:rsid w:val="00D000E5"/>
    <w:rsid w:val="00D01316"/>
    <w:rsid w:val="00D02511"/>
    <w:rsid w:val="00D04D7D"/>
    <w:rsid w:val="00D064F6"/>
    <w:rsid w:val="00D139D8"/>
    <w:rsid w:val="00D1495E"/>
    <w:rsid w:val="00D15955"/>
    <w:rsid w:val="00D160C6"/>
    <w:rsid w:val="00D20EF2"/>
    <w:rsid w:val="00D23E0B"/>
    <w:rsid w:val="00D26050"/>
    <w:rsid w:val="00D30234"/>
    <w:rsid w:val="00D376B6"/>
    <w:rsid w:val="00D40AA2"/>
    <w:rsid w:val="00D40C92"/>
    <w:rsid w:val="00D43F65"/>
    <w:rsid w:val="00D44F94"/>
    <w:rsid w:val="00D464DF"/>
    <w:rsid w:val="00D4783E"/>
    <w:rsid w:val="00D5448C"/>
    <w:rsid w:val="00D54C0F"/>
    <w:rsid w:val="00D565E1"/>
    <w:rsid w:val="00D63219"/>
    <w:rsid w:val="00D67701"/>
    <w:rsid w:val="00D70A2F"/>
    <w:rsid w:val="00D72316"/>
    <w:rsid w:val="00D73775"/>
    <w:rsid w:val="00D73F1B"/>
    <w:rsid w:val="00D74A6D"/>
    <w:rsid w:val="00D8116C"/>
    <w:rsid w:val="00D9055A"/>
    <w:rsid w:val="00D906F5"/>
    <w:rsid w:val="00D9499D"/>
    <w:rsid w:val="00DC2CD6"/>
    <w:rsid w:val="00DC3AD8"/>
    <w:rsid w:val="00DC3C5F"/>
    <w:rsid w:val="00DD108D"/>
    <w:rsid w:val="00DE1795"/>
    <w:rsid w:val="00DE3AEE"/>
    <w:rsid w:val="00DE4FE3"/>
    <w:rsid w:val="00DE5A5C"/>
    <w:rsid w:val="00DE60AA"/>
    <w:rsid w:val="00DE71E6"/>
    <w:rsid w:val="00DE7295"/>
    <w:rsid w:val="00DF0588"/>
    <w:rsid w:val="00DF12F2"/>
    <w:rsid w:val="00DF202F"/>
    <w:rsid w:val="00DF44DE"/>
    <w:rsid w:val="00DF62E6"/>
    <w:rsid w:val="00DF6A75"/>
    <w:rsid w:val="00E0113A"/>
    <w:rsid w:val="00E04CA0"/>
    <w:rsid w:val="00E050FA"/>
    <w:rsid w:val="00E06D03"/>
    <w:rsid w:val="00E11967"/>
    <w:rsid w:val="00E12205"/>
    <w:rsid w:val="00E17D5A"/>
    <w:rsid w:val="00E201D6"/>
    <w:rsid w:val="00E33853"/>
    <w:rsid w:val="00E3513A"/>
    <w:rsid w:val="00E3705B"/>
    <w:rsid w:val="00E5013E"/>
    <w:rsid w:val="00E50AD3"/>
    <w:rsid w:val="00E543AB"/>
    <w:rsid w:val="00E54770"/>
    <w:rsid w:val="00E567FF"/>
    <w:rsid w:val="00E63042"/>
    <w:rsid w:val="00E646C2"/>
    <w:rsid w:val="00E64B3F"/>
    <w:rsid w:val="00E70EA4"/>
    <w:rsid w:val="00E7293C"/>
    <w:rsid w:val="00E77682"/>
    <w:rsid w:val="00E835E6"/>
    <w:rsid w:val="00E83B47"/>
    <w:rsid w:val="00E91EA7"/>
    <w:rsid w:val="00E952D6"/>
    <w:rsid w:val="00EA354B"/>
    <w:rsid w:val="00EA4996"/>
    <w:rsid w:val="00EB4F5B"/>
    <w:rsid w:val="00EB64D8"/>
    <w:rsid w:val="00EB6D90"/>
    <w:rsid w:val="00EB7807"/>
    <w:rsid w:val="00EC0629"/>
    <w:rsid w:val="00EC18A8"/>
    <w:rsid w:val="00EC2391"/>
    <w:rsid w:val="00EC5190"/>
    <w:rsid w:val="00EC524C"/>
    <w:rsid w:val="00EC57AA"/>
    <w:rsid w:val="00EC5C75"/>
    <w:rsid w:val="00EC618F"/>
    <w:rsid w:val="00EC66D2"/>
    <w:rsid w:val="00EC7781"/>
    <w:rsid w:val="00ED1C43"/>
    <w:rsid w:val="00ED44B8"/>
    <w:rsid w:val="00ED511B"/>
    <w:rsid w:val="00ED6664"/>
    <w:rsid w:val="00EE40AC"/>
    <w:rsid w:val="00EE5C6D"/>
    <w:rsid w:val="00EE6242"/>
    <w:rsid w:val="00EE79B7"/>
    <w:rsid w:val="00EF1157"/>
    <w:rsid w:val="00EF24E5"/>
    <w:rsid w:val="00EF315B"/>
    <w:rsid w:val="00EF39F5"/>
    <w:rsid w:val="00EF5B8A"/>
    <w:rsid w:val="00EF7748"/>
    <w:rsid w:val="00F01EFD"/>
    <w:rsid w:val="00F02E3E"/>
    <w:rsid w:val="00F05C54"/>
    <w:rsid w:val="00F16CD7"/>
    <w:rsid w:val="00F1708F"/>
    <w:rsid w:val="00F22360"/>
    <w:rsid w:val="00F23E3D"/>
    <w:rsid w:val="00F330C0"/>
    <w:rsid w:val="00F340B4"/>
    <w:rsid w:val="00F348EF"/>
    <w:rsid w:val="00F36789"/>
    <w:rsid w:val="00F4064E"/>
    <w:rsid w:val="00F42121"/>
    <w:rsid w:val="00F449BF"/>
    <w:rsid w:val="00F45A01"/>
    <w:rsid w:val="00F5076F"/>
    <w:rsid w:val="00F551B8"/>
    <w:rsid w:val="00F553DE"/>
    <w:rsid w:val="00F55E3A"/>
    <w:rsid w:val="00F563D0"/>
    <w:rsid w:val="00F57300"/>
    <w:rsid w:val="00F63121"/>
    <w:rsid w:val="00F66FA2"/>
    <w:rsid w:val="00F70AA2"/>
    <w:rsid w:val="00F74804"/>
    <w:rsid w:val="00F842EE"/>
    <w:rsid w:val="00F843CF"/>
    <w:rsid w:val="00F85CA4"/>
    <w:rsid w:val="00F8754C"/>
    <w:rsid w:val="00F95A98"/>
    <w:rsid w:val="00F96668"/>
    <w:rsid w:val="00FA4948"/>
    <w:rsid w:val="00FA795D"/>
    <w:rsid w:val="00FB43A6"/>
    <w:rsid w:val="00FB625C"/>
    <w:rsid w:val="00FC06EC"/>
    <w:rsid w:val="00FC181A"/>
    <w:rsid w:val="00FC3EC1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C238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f6">
    <w:name w:val="Прижатый влево"/>
    <w:basedOn w:val="a"/>
    <w:next w:val="a"/>
    <w:uiPriority w:val="99"/>
    <w:rsid w:val="00C4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5">
    <w:name w:val="p5"/>
    <w:basedOn w:val="a"/>
    <w:rsid w:val="001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137943"/>
  </w:style>
  <w:style w:type="character" w:customStyle="1" w:styleId="blk">
    <w:name w:val="blk"/>
    <w:basedOn w:val="a0"/>
    <w:rsid w:val="00D02511"/>
  </w:style>
  <w:style w:type="character" w:customStyle="1" w:styleId="nobr">
    <w:name w:val="nobr"/>
    <w:basedOn w:val="a0"/>
    <w:rsid w:val="00D02511"/>
  </w:style>
  <w:style w:type="character" w:customStyle="1" w:styleId="14">
    <w:name w:val="Основной шрифт абзаца1"/>
    <w:rsid w:val="00AF3FB7"/>
  </w:style>
  <w:style w:type="character" w:customStyle="1" w:styleId="-">
    <w:name w:val="Интернет-ссылка"/>
    <w:rsid w:val="00907C8F"/>
    <w:rPr>
      <w:color w:val="000080"/>
      <w:u w:val="single"/>
    </w:rPr>
  </w:style>
  <w:style w:type="paragraph" w:customStyle="1" w:styleId="15">
    <w:name w:val="Абзац списка1"/>
    <w:basedOn w:val="a"/>
    <w:next w:val="a"/>
    <w:rsid w:val="00522891"/>
    <w:pPr>
      <w:spacing w:after="0" w:line="275" w:lineRule="auto"/>
      <w:ind w:left="720"/>
      <w:contextualSpacing/>
    </w:pPr>
    <w:rPr>
      <w:rFonts w:ascii="Calibri" w:eastAsia="Calibri" w:hAnsi="Calibri" w:cs="Times New Roman"/>
      <w:szCs w:val="20"/>
    </w:rPr>
  </w:style>
  <w:style w:type="character" w:customStyle="1" w:styleId="af7">
    <w:name w:val="Основной текст_"/>
    <w:rsid w:val="00876D04"/>
    <w:rPr>
      <w:sz w:val="26"/>
      <w:szCs w:val="2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2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2690-C848-433C-920A-B64FB6BC8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6606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33</cp:revision>
  <cp:lastPrinted>2021-04-12T06:51:00Z</cp:lastPrinted>
  <dcterms:created xsi:type="dcterms:W3CDTF">2015-02-02T13:35:00Z</dcterms:created>
  <dcterms:modified xsi:type="dcterms:W3CDTF">2021-07-13T13:13:00Z</dcterms:modified>
</cp:coreProperties>
</file>