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602F" w:rsidRDefault="008A2E7C">
      <w:pPr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98475" cy="62801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828"/>
      </w:tblGrid>
      <w:tr w:rsidR="0061602F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61602F" w:rsidRDefault="008A2E7C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hd w:val="clear" w:color="auto" w:fill="000080"/>
              </w:rPr>
              <w:t>КОНТРОЛЬНО-СЧЕТНАЯ ПАЛАТА</w:t>
            </w:r>
          </w:p>
        </w:tc>
      </w:tr>
      <w:tr w:rsidR="0061602F" w:rsidRPr="00CC20D5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61602F" w:rsidRDefault="008A2E7C">
            <w:pPr>
              <w:pStyle w:val="11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 xml:space="preserve">Ленинского муниципального района  Волгоградской области </w:t>
            </w:r>
          </w:p>
          <w:p w:rsidR="0061602F" w:rsidRDefault="008A2E7C">
            <w:pPr>
              <w:pStyle w:val="11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 xml:space="preserve"> ИНН 3415000099 КПП 341501001 ОГРН 1103454000561</w:t>
            </w:r>
          </w:p>
          <w:p w:rsidR="0061602F" w:rsidRDefault="008A2E7C">
            <w:pPr>
              <w:pStyle w:val="11"/>
              <w:jc w:val="center"/>
              <w:rPr>
                <w:sz w:val="22"/>
              </w:rPr>
            </w:pPr>
            <w:r>
              <w:rPr>
                <w:sz w:val="22"/>
              </w:rPr>
              <w:t>404620, Волгоградская область г.Ленинск ул. Ленина д.209</w:t>
            </w:r>
          </w:p>
          <w:p w:rsidR="0061602F" w:rsidRPr="00537E19" w:rsidRDefault="008A2E7C">
            <w:pPr>
              <w:pStyle w:val="11"/>
              <w:jc w:val="center"/>
              <w:rPr>
                <w:rFonts w:ascii="Cambria" w:hAnsi="Cambria"/>
                <w:b/>
                <w:sz w:val="22"/>
                <w:lang w:val="en-US"/>
              </w:rPr>
            </w:pPr>
            <w:r>
              <w:rPr>
                <w:sz w:val="22"/>
              </w:rPr>
              <w:t>тел</w:t>
            </w:r>
            <w:r w:rsidRPr="00537E19">
              <w:rPr>
                <w:sz w:val="22"/>
                <w:lang w:val="en-US"/>
              </w:rPr>
              <w:t xml:space="preserve">. 8-84478-42747, </w:t>
            </w:r>
            <w:r w:rsidRPr="006E6B20">
              <w:rPr>
                <w:sz w:val="22"/>
                <w:lang w:val="en-US"/>
              </w:rPr>
              <w:t>e</w:t>
            </w:r>
            <w:r w:rsidRPr="00537E19">
              <w:rPr>
                <w:sz w:val="22"/>
                <w:lang w:val="en-US"/>
              </w:rPr>
              <w:t>-</w:t>
            </w:r>
            <w:r w:rsidRPr="006E6B20">
              <w:rPr>
                <w:sz w:val="22"/>
                <w:lang w:val="en-US"/>
              </w:rPr>
              <w:t>mail</w:t>
            </w:r>
            <w:r w:rsidRPr="00537E19">
              <w:rPr>
                <w:sz w:val="22"/>
                <w:lang w:val="en-US"/>
              </w:rPr>
              <w:t xml:space="preserve">: </w:t>
            </w:r>
            <w:r w:rsidRPr="006E6B20">
              <w:rPr>
                <w:sz w:val="22"/>
                <w:lang w:val="en-US"/>
              </w:rPr>
              <w:t>mololkina</w:t>
            </w:r>
            <w:r w:rsidRPr="00537E19">
              <w:rPr>
                <w:sz w:val="22"/>
                <w:lang w:val="en-US"/>
              </w:rPr>
              <w:t>60@</w:t>
            </w:r>
            <w:r w:rsidRPr="006E6B20">
              <w:rPr>
                <w:sz w:val="22"/>
                <w:lang w:val="en-US"/>
              </w:rPr>
              <w:t>mail</w:t>
            </w:r>
            <w:r w:rsidRPr="00537E19">
              <w:rPr>
                <w:sz w:val="22"/>
                <w:lang w:val="en-US"/>
              </w:rPr>
              <w:t>.</w:t>
            </w:r>
            <w:r w:rsidRPr="006E6B20">
              <w:rPr>
                <w:sz w:val="22"/>
                <w:lang w:val="en-US"/>
              </w:rPr>
              <w:t>ru</w:t>
            </w:r>
          </w:p>
        </w:tc>
      </w:tr>
    </w:tbl>
    <w:p w:rsidR="0061602F" w:rsidRPr="00CC20D5" w:rsidRDefault="008A2E7C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r w:rsidRPr="00CC20D5">
        <w:rPr>
          <w:rFonts w:ascii="Times New Roman" w:hAnsi="Times New Roman"/>
          <w:sz w:val="24"/>
        </w:rPr>
        <w:t>№</w:t>
      </w:r>
      <w:r w:rsidR="00610FAF" w:rsidRPr="00CC20D5">
        <w:rPr>
          <w:rFonts w:ascii="Times New Roman" w:hAnsi="Times New Roman"/>
          <w:sz w:val="24"/>
        </w:rPr>
        <w:t>48</w:t>
      </w:r>
      <w:r w:rsidRPr="00CC20D5">
        <w:rPr>
          <w:rFonts w:ascii="Times New Roman" w:hAnsi="Times New Roman"/>
          <w:sz w:val="24"/>
        </w:rPr>
        <w:t>/</w:t>
      </w:r>
      <w:r w:rsidR="00610FAF" w:rsidRPr="00CC20D5">
        <w:rPr>
          <w:rFonts w:ascii="Times New Roman" w:hAnsi="Times New Roman"/>
          <w:sz w:val="24"/>
        </w:rPr>
        <w:t>378</w:t>
      </w:r>
      <w:r w:rsidRPr="00CC20D5">
        <w:rPr>
          <w:rFonts w:ascii="Times New Roman" w:hAnsi="Times New Roman"/>
          <w:sz w:val="24"/>
        </w:rPr>
        <w:t xml:space="preserve">                                                                                                                                </w:t>
      </w:r>
      <w:r w:rsidR="00D44586" w:rsidRPr="00CC20D5">
        <w:rPr>
          <w:rFonts w:ascii="Times New Roman" w:hAnsi="Times New Roman"/>
          <w:sz w:val="24"/>
        </w:rPr>
        <w:t>2</w:t>
      </w:r>
      <w:r w:rsidRPr="00CC20D5">
        <w:rPr>
          <w:rFonts w:ascii="Times New Roman" w:hAnsi="Times New Roman"/>
          <w:sz w:val="24"/>
        </w:rPr>
        <w:t>3.0</w:t>
      </w:r>
      <w:r w:rsidR="00D44586" w:rsidRPr="00CC20D5">
        <w:rPr>
          <w:rFonts w:ascii="Times New Roman" w:hAnsi="Times New Roman"/>
          <w:sz w:val="24"/>
        </w:rPr>
        <w:t>9</w:t>
      </w:r>
      <w:r w:rsidRPr="00CC20D5">
        <w:rPr>
          <w:rFonts w:ascii="Times New Roman" w:hAnsi="Times New Roman"/>
          <w:sz w:val="24"/>
        </w:rPr>
        <w:t>.2021г.</w:t>
      </w:r>
    </w:p>
    <w:p w:rsidR="0061602F" w:rsidRPr="00CC20D5" w:rsidRDefault="0061602F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61602F" w:rsidRPr="00CC20D5" w:rsidRDefault="0061602F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61602F" w:rsidRPr="00CC20D5" w:rsidRDefault="008A2E7C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CC20D5">
        <w:rPr>
          <w:rFonts w:ascii="Times New Roman" w:hAnsi="Times New Roman"/>
          <w:b/>
          <w:sz w:val="26"/>
          <w:szCs w:val="26"/>
        </w:rPr>
        <w:t xml:space="preserve">Экспертное заключение на </w:t>
      </w:r>
    </w:p>
    <w:p w:rsidR="0061602F" w:rsidRPr="00CC20D5" w:rsidRDefault="008A2E7C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CC20D5">
        <w:rPr>
          <w:rFonts w:ascii="Times New Roman" w:hAnsi="Times New Roman"/>
          <w:b/>
          <w:sz w:val="26"/>
          <w:szCs w:val="26"/>
        </w:rPr>
        <w:t xml:space="preserve">проект постановления администрации Ленинского муниципального района </w:t>
      </w:r>
      <w:bookmarkStart w:id="0" w:name="_Hlk493833046"/>
      <w:r w:rsidRPr="00CC20D5">
        <w:rPr>
          <w:rFonts w:ascii="Times New Roman" w:hAnsi="Times New Roman"/>
          <w:b/>
          <w:sz w:val="26"/>
          <w:szCs w:val="26"/>
        </w:rPr>
        <w:t xml:space="preserve"> Волгоградской области «О внесении изменений в постановление администрации Ленинского муниципального района Волгоградской области от 24.10.2017г.  №524  «Об утверждении муниципальной  программы Ленинского муниципального района</w:t>
      </w:r>
    </w:p>
    <w:p w:rsidR="0061602F" w:rsidRPr="00CC20D5" w:rsidRDefault="008A2E7C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bookmarkStart w:id="1" w:name="_Hlk493585139"/>
      <w:r w:rsidRPr="00CC20D5">
        <w:rPr>
          <w:rFonts w:ascii="Times New Roman" w:hAnsi="Times New Roman"/>
          <w:b/>
          <w:sz w:val="26"/>
          <w:szCs w:val="26"/>
        </w:rPr>
        <w:t xml:space="preserve"> «Капитальное строительство и развитие социальной сферы Ленинского муниципального района» </w:t>
      </w:r>
      <w:r w:rsidRPr="00CC20D5">
        <w:rPr>
          <w:rFonts w:ascii="Times New Roman" w:hAnsi="Times New Roman"/>
          <w:sz w:val="26"/>
          <w:szCs w:val="26"/>
        </w:rPr>
        <w:t>(в редакции постановлений от 21.12.2017 г. № 634, от 30.07.2018г. № 445, от 16.01.2019г. № 20, от 30.09.2019г. №499, от 21.11.2019г. №632, от 30.12.2019г. №751, от 30.12.2019г. №764, 18.02.2020г. №64, 12.03.2020г. №1</w:t>
      </w:r>
      <w:bookmarkEnd w:id="0"/>
      <w:bookmarkEnd w:id="1"/>
      <w:r w:rsidRPr="00CC20D5">
        <w:rPr>
          <w:rFonts w:ascii="Times New Roman" w:hAnsi="Times New Roman"/>
          <w:sz w:val="26"/>
          <w:szCs w:val="26"/>
        </w:rPr>
        <w:t>07, от 15.04.2020г. №171, от 06.05.2020г. №212, от 07.08.2020г. №366, от 02.11.2020г. №527, от 22.01.2021г. №33</w:t>
      </w:r>
      <w:r w:rsidR="00D44586" w:rsidRPr="00CC20D5">
        <w:rPr>
          <w:rFonts w:ascii="Times New Roman" w:hAnsi="Times New Roman"/>
          <w:sz w:val="26"/>
          <w:szCs w:val="26"/>
        </w:rPr>
        <w:t>, от 31.03.2021 №182, от 18.05.2021 №272, от 30.06.2021 №345, от 11.08.2021 №421</w:t>
      </w:r>
      <w:r w:rsidRPr="00CC20D5">
        <w:rPr>
          <w:rFonts w:ascii="Times New Roman" w:hAnsi="Times New Roman"/>
          <w:sz w:val="26"/>
          <w:szCs w:val="26"/>
        </w:rPr>
        <w:t>)</w:t>
      </w:r>
    </w:p>
    <w:p w:rsidR="0061602F" w:rsidRPr="00CC20D5" w:rsidRDefault="0061602F">
      <w:pPr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</w:rPr>
      </w:pPr>
    </w:p>
    <w:p w:rsidR="0061602F" w:rsidRPr="00CC20D5" w:rsidRDefault="008A2E7C">
      <w:pPr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CC20D5">
        <w:rPr>
          <w:rFonts w:ascii="Times New Roman" w:hAnsi="Times New Roman"/>
          <w:sz w:val="26"/>
          <w:szCs w:val="26"/>
        </w:rPr>
        <w:tab/>
        <w:t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Постановления Администрации Ленинского муниципального района от 25.09.2018г. №573 «Об утверждении Порядка разработки,  реализации и оценки эффективности реализации муниципальных программ  Ленинского муниципального района Волгоградской области», плана работы Контрольно-счетной палаты Ленинского муниципального района на 2021 год и распоряжения на проведение экспертизы №</w:t>
      </w:r>
      <w:r w:rsidR="00537E19" w:rsidRPr="00CC20D5">
        <w:rPr>
          <w:rFonts w:ascii="Times New Roman" w:hAnsi="Times New Roman"/>
          <w:sz w:val="26"/>
          <w:szCs w:val="26"/>
        </w:rPr>
        <w:t>4</w:t>
      </w:r>
      <w:r w:rsidR="00D44586" w:rsidRPr="00CC20D5">
        <w:rPr>
          <w:rFonts w:ascii="Times New Roman" w:hAnsi="Times New Roman"/>
          <w:sz w:val="26"/>
          <w:szCs w:val="26"/>
        </w:rPr>
        <w:t>7</w:t>
      </w:r>
      <w:r w:rsidRPr="00CC20D5">
        <w:rPr>
          <w:rFonts w:ascii="Times New Roman" w:hAnsi="Times New Roman"/>
          <w:sz w:val="26"/>
          <w:szCs w:val="26"/>
        </w:rPr>
        <w:t xml:space="preserve">-р от </w:t>
      </w:r>
      <w:r w:rsidR="00D44586" w:rsidRPr="00CC20D5">
        <w:rPr>
          <w:rFonts w:ascii="Times New Roman" w:hAnsi="Times New Roman"/>
          <w:sz w:val="26"/>
          <w:szCs w:val="26"/>
        </w:rPr>
        <w:t>13</w:t>
      </w:r>
      <w:r w:rsidRPr="00CC20D5">
        <w:rPr>
          <w:rFonts w:ascii="Times New Roman" w:hAnsi="Times New Roman"/>
          <w:sz w:val="26"/>
          <w:szCs w:val="26"/>
        </w:rPr>
        <w:t>.0</w:t>
      </w:r>
      <w:r w:rsidR="00D44586" w:rsidRPr="00CC20D5">
        <w:rPr>
          <w:rFonts w:ascii="Times New Roman" w:hAnsi="Times New Roman"/>
          <w:sz w:val="26"/>
          <w:szCs w:val="26"/>
        </w:rPr>
        <w:t>9</w:t>
      </w:r>
      <w:r w:rsidRPr="00CC20D5">
        <w:rPr>
          <w:rFonts w:ascii="Times New Roman" w:hAnsi="Times New Roman"/>
          <w:sz w:val="26"/>
          <w:szCs w:val="26"/>
        </w:rPr>
        <w:t>.202</w:t>
      </w:r>
      <w:r w:rsidR="00537E19" w:rsidRPr="00CC20D5">
        <w:rPr>
          <w:rFonts w:ascii="Times New Roman" w:hAnsi="Times New Roman"/>
          <w:sz w:val="26"/>
          <w:szCs w:val="26"/>
        </w:rPr>
        <w:t>1</w:t>
      </w:r>
      <w:r w:rsidRPr="00CC20D5">
        <w:rPr>
          <w:rFonts w:ascii="Times New Roman" w:hAnsi="Times New Roman"/>
          <w:sz w:val="26"/>
          <w:szCs w:val="26"/>
        </w:rPr>
        <w:t xml:space="preserve">г. </w:t>
      </w:r>
      <w:r w:rsidR="00537E19" w:rsidRPr="00CC20D5">
        <w:rPr>
          <w:rFonts w:ascii="Times New Roman" w:hAnsi="Times New Roman"/>
          <w:sz w:val="26"/>
          <w:szCs w:val="26"/>
        </w:rPr>
        <w:t xml:space="preserve"> </w:t>
      </w:r>
      <w:r w:rsidRPr="00CC20D5">
        <w:rPr>
          <w:rFonts w:ascii="Times New Roman" w:hAnsi="Times New Roman"/>
          <w:sz w:val="26"/>
          <w:szCs w:val="26"/>
        </w:rPr>
        <w:t>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24.10.2017г. №524 «Об утверждении</w:t>
      </w:r>
      <w:r w:rsidRPr="00CC20D5">
        <w:rPr>
          <w:rFonts w:ascii="Times New Roman" w:hAnsi="Times New Roman"/>
          <w:b/>
          <w:sz w:val="26"/>
          <w:szCs w:val="26"/>
        </w:rPr>
        <w:t xml:space="preserve"> </w:t>
      </w:r>
      <w:r w:rsidRPr="00CC20D5">
        <w:rPr>
          <w:rFonts w:ascii="Times New Roman" w:hAnsi="Times New Roman"/>
          <w:sz w:val="26"/>
          <w:szCs w:val="26"/>
        </w:rPr>
        <w:t xml:space="preserve">муниципальной программы </w:t>
      </w:r>
      <w:r w:rsidRPr="00CC20D5">
        <w:rPr>
          <w:rFonts w:ascii="Times New Roman" w:hAnsi="Times New Roman"/>
          <w:b/>
          <w:sz w:val="26"/>
          <w:szCs w:val="26"/>
        </w:rPr>
        <w:t>«</w:t>
      </w:r>
      <w:r w:rsidRPr="00CC20D5">
        <w:rPr>
          <w:rFonts w:ascii="Times New Roman" w:hAnsi="Times New Roman"/>
          <w:sz w:val="26"/>
          <w:szCs w:val="26"/>
        </w:rPr>
        <w:t xml:space="preserve">Капитальное строительство и развитие социальной сферы Ленинского муниципального района»» (далее – проект Постановления). </w:t>
      </w:r>
    </w:p>
    <w:p w:rsidR="0061602F" w:rsidRPr="00CC20D5" w:rsidRDefault="008A2E7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C20D5">
        <w:rPr>
          <w:rFonts w:ascii="Times New Roman" w:hAnsi="Times New Roman"/>
          <w:sz w:val="26"/>
          <w:szCs w:val="26"/>
        </w:rPr>
        <w:t>В соответствии со ст.179 Бюджетного Кодекса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61602F" w:rsidRPr="00CC20D5" w:rsidRDefault="008A2E7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C20D5">
        <w:rPr>
          <w:rFonts w:ascii="Times New Roman" w:hAnsi="Times New Roman"/>
          <w:sz w:val="26"/>
          <w:szCs w:val="26"/>
        </w:rPr>
        <w:lastRenderedPageBreak/>
        <w:t xml:space="preserve">Постановлением администрации Ленинского муниципального района от 25.09.2018г. №573 утвержден Порядок 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 </w:t>
      </w:r>
    </w:p>
    <w:p w:rsidR="0061602F" w:rsidRPr="00CC20D5" w:rsidRDefault="008A2E7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C20D5">
        <w:rPr>
          <w:rFonts w:ascii="Times New Roman" w:hAnsi="Times New Roman"/>
          <w:sz w:val="26"/>
          <w:szCs w:val="26"/>
        </w:rPr>
        <w:t>Согласно Порядка, утвержденного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61602F" w:rsidRPr="00CC20D5" w:rsidRDefault="008A2E7C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CC20D5">
        <w:rPr>
          <w:rFonts w:ascii="Times New Roman" w:hAnsi="Times New Roman"/>
          <w:sz w:val="26"/>
          <w:szCs w:val="26"/>
        </w:rPr>
        <w:t>Экспертиза проведена на предмет соответствия изменений, вносимых в муниципальную программу Ленинского муниципального района «Капитальное строительство и развитие социальной сферы Ленинского муниципального района» (далее – 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61602F" w:rsidRPr="00CC20D5" w:rsidRDefault="008A2E7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C20D5">
        <w:rPr>
          <w:rFonts w:ascii="Times New Roman" w:hAnsi="Times New Roman"/>
          <w:sz w:val="26"/>
          <w:szCs w:val="26"/>
        </w:rPr>
        <w:t>В ходе подготовки заключения был</w:t>
      </w:r>
      <w:r w:rsidR="00D44586" w:rsidRPr="00CC20D5">
        <w:rPr>
          <w:rFonts w:ascii="Times New Roman" w:hAnsi="Times New Roman"/>
          <w:sz w:val="26"/>
          <w:szCs w:val="26"/>
        </w:rPr>
        <w:t>и</w:t>
      </w:r>
      <w:r w:rsidRPr="00CC20D5">
        <w:rPr>
          <w:rFonts w:ascii="Times New Roman" w:hAnsi="Times New Roman"/>
          <w:sz w:val="26"/>
          <w:szCs w:val="26"/>
        </w:rPr>
        <w:t>  проанализирован</w:t>
      </w:r>
      <w:r w:rsidR="00D44586" w:rsidRPr="00CC20D5">
        <w:rPr>
          <w:rFonts w:ascii="Times New Roman" w:hAnsi="Times New Roman"/>
          <w:sz w:val="26"/>
          <w:szCs w:val="26"/>
        </w:rPr>
        <w:t>ы вносимые изменения в Программы</w:t>
      </w:r>
      <w:r w:rsidRPr="00CC20D5">
        <w:rPr>
          <w:rFonts w:ascii="Times New Roman" w:hAnsi="Times New Roman"/>
          <w:sz w:val="26"/>
          <w:szCs w:val="26"/>
        </w:rPr>
        <w:t>, направленны</w:t>
      </w:r>
      <w:r w:rsidR="00D44586" w:rsidRPr="00CC20D5">
        <w:rPr>
          <w:rFonts w:ascii="Times New Roman" w:hAnsi="Times New Roman"/>
          <w:sz w:val="26"/>
          <w:szCs w:val="26"/>
        </w:rPr>
        <w:t>е</w:t>
      </w:r>
      <w:r w:rsidRPr="00CC20D5">
        <w:rPr>
          <w:rFonts w:ascii="Times New Roman" w:hAnsi="Times New Roman"/>
          <w:sz w:val="26"/>
          <w:szCs w:val="26"/>
        </w:rPr>
        <w:t xml:space="preserve"> в Контрольно-счетную палату письмом Отдела по жизнеобеспечению администрации Ленинского муниципального района от </w:t>
      </w:r>
      <w:r w:rsidR="00D44586" w:rsidRPr="00CC20D5">
        <w:rPr>
          <w:rFonts w:ascii="Times New Roman" w:hAnsi="Times New Roman"/>
          <w:sz w:val="26"/>
          <w:szCs w:val="26"/>
        </w:rPr>
        <w:t>10</w:t>
      </w:r>
      <w:r w:rsidRPr="00CC20D5">
        <w:rPr>
          <w:rFonts w:ascii="Times New Roman" w:hAnsi="Times New Roman"/>
          <w:sz w:val="26"/>
          <w:szCs w:val="26"/>
        </w:rPr>
        <w:t>.0</w:t>
      </w:r>
      <w:r w:rsidR="00D44586" w:rsidRPr="00CC20D5">
        <w:rPr>
          <w:rFonts w:ascii="Times New Roman" w:hAnsi="Times New Roman"/>
          <w:sz w:val="26"/>
          <w:szCs w:val="26"/>
        </w:rPr>
        <w:t>9.2021г. №176</w:t>
      </w:r>
      <w:r w:rsidRPr="00CC20D5">
        <w:rPr>
          <w:rFonts w:ascii="Times New Roman" w:hAnsi="Times New Roman"/>
          <w:sz w:val="26"/>
          <w:szCs w:val="26"/>
        </w:rPr>
        <w:t>,  которое содержит:</w:t>
      </w:r>
      <w:r w:rsidR="00CC20D5">
        <w:rPr>
          <w:rFonts w:ascii="Times New Roman" w:hAnsi="Times New Roman"/>
          <w:sz w:val="26"/>
          <w:szCs w:val="26"/>
        </w:rPr>
        <w:t xml:space="preserve"> </w:t>
      </w:r>
      <w:r w:rsidRPr="00CC20D5">
        <w:rPr>
          <w:rFonts w:ascii="Times New Roman" w:hAnsi="Times New Roman"/>
          <w:sz w:val="26"/>
          <w:szCs w:val="26"/>
        </w:rPr>
        <w:t xml:space="preserve"> проект Постановления;</w:t>
      </w:r>
      <w:r w:rsidR="00CC20D5">
        <w:rPr>
          <w:rFonts w:ascii="Times New Roman" w:hAnsi="Times New Roman"/>
          <w:sz w:val="26"/>
          <w:szCs w:val="26"/>
        </w:rPr>
        <w:t xml:space="preserve"> </w:t>
      </w:r>
      <w:r w:rsidRPr="00CC20D5">
        <w:rPr>
          <w:rFonts w:ascii="Times New Roman" w:hAnsi="Times New Roman"/>
          <w:sz w:val="26"/>
          <w:szCs w:val="26"/>
        </w:rPr>
        <w:t>проект паспорта Программы;</w:t>
      </w:r>
      <w:r w:rsidR="00CC20D5">
        <w:rPr>
          <w:rFonts w:ascii="Times New Roman" w:hAnsi="Times New Roman"/>
          <w:sz w:val="26"/>
          <w:szCs w:val="26"/>
        </w:rPr>
        <w:t xml:space="preserve"> </w:t>
      </w:r>
      <w:r w:rsidRPr="00CC20D5">
        <w:rPr>
          <w:rFonts w:ascii="Times New Roman" w:hAnsi="Times New Roman"/>
          <w:sz w:val="26"/>
          <w:szCs w:val="26"/>
        </w:rPr>
        <w:t>пояснительную записку к изменениям  в Программу.</w:t>
      </w:r>
    </w:p>
    <w:p w:rsidR="0061602F" w:rsidRPr="00CC20D5" w:rsidRDefault="008A2E7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C20D5">
        <w:rPr>
          <w:rFonts w:ascii="Times New Roman" w:hAnsi="Times New Roman"/>
          <w:sz w:val="26"/>
          <w:szCs w:val="26"/>
        </w:rPr>
        <w:t>Согласно представленного проекта паспорта Программы:</w:t>
      </w:r>
    </w:p>
    <w:p w:rsidR="0061602F" w:rsidRPr="00CC20D5" w:rsidRDefault="008A2E7C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6"/>
          <w:szCs w:val="26"/>
        </w:rPr>
      </w:pPr>
      <w:r w:rsidRPr="00CC20D5">
        <w:rPr>
          <w:rFonts w:ascii="Times New Roman" w:hAnsi="Times New Roman"/>
          <w:b/>
          <w:sz w:val="26"/>
          <w:szCs w:val="26"/>
        </w:rPr>
        <w:t>Ответственным исполнителем Программы (подпрограммы)</w:t>
      </w:r>
      <w:r w:rsidRPr="00CC20D5">
        <w:rPr>
          <w:rFonts w:ascii="Times New Roman" w:hAnsi="Times New Roman"/>
          <w:sz w:val="26"/>
          <w:szCs w:val="26"/>
        </w:rPr>
        <w:t xml:space="preserve"> является Отдел по жизнеобеспечению администрации Ленинского муниципального района.</w:t>
      </w:r>
    </w:p>
    <w:p w:rsidR="0061602F" w:rsidRPr="00CC20D5" w:rsidRDefault="008A2E7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CC20D5">
        <w:rPr>
          <w:rFonts w:ascii="Times New Roman" w:hAnsi="Times New Roman"/>
          <w:sz w:val="26"/>
          <w:szCs w:val="26"/>
        </w:rPr>
        <w:t xml:space="preserve"> </w:t>
      </w:r>
      <w:r w:rsidRPr="00CC20D5">
        <w:rPr>
          <w:rFonts w:ascii="Times New Roman" w:hAnsi="Times New Roman"/>
          <w:b/>
          <w:sz w:val="26"/>
          <w:szCs w:val="26"/>
        </w:rPr>
        <w:t>Соисполнителями Программы</w:t>
      </w:r>
      <w:r w:rsidRPr="00CC20D5">
        <w:rPr>
          <w:rFonts w:ascii="Times New Roman" w:hAnsi="Times New Roman"/>
          <w:sz w:val="26"/>
          <w:szCs w:val="26"/>
        </w:rPr>
        <w:t xml:space="preserve"> (подпрограммы) являются:</w:t>
      </w:r>
    </w:p>
    <w:p w:rsidR="0061602F" w:rsidRPr="00CC20D5" w:rsidRDefault="008A2E7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CC20D5">
        <w:rPr>
          <w:rFonts w:ascii="Times New Roman" w:hAnsi="Times New Roman"/>
          <w:sz w:val="26"/>
          <w:szCs w:val="26"/>
        </w:rPr>
        <w:t>- Отдел архитектуры и градостроительства администрации Ленинского муниципального района;</w:t>
      </w:r>
    </w:p>
    <w:p w:rsidR="0061602F" w:rsidRPr="00CC20D5" w:rsidRDefault="008A2E7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6"/>
          <w:szCs w:val="26"/>
        </w:rPr>
      </w:pPr>
      <w:r w:rsidRPr="00CC20D5">
        <w:rPr>
          <w:rFonts w:ascii="Times New Roman" w:hAnsi="Times New Roman"/>
          <w:sz w:val="26"/>
          <w:szCs w:val="26"/>
        </w:rPr>
        <w:t>- Отдел образования администрации Ленинского муниципального района;</w:t>
      </w:r>
      <w:r w:rsidRPr="00CC20D5">
        <w:rPr>
          <w:rFonts w:ascii="Times New Roman" w:hAnsi="Times New Roman"/>
          <w:b/>
          <w:sz w:val="26"/>
          <w:szCs w:val="26"/>
        </w:rPr>
        <w:t xml:space="preserve"> </w:t>
      </w:r>
    </w:p>
    <w:p w:rsidR="0061602F" w:rsidRPr="00CC20D5" w:rsidRDefault="008A2E7C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CC20D5">
        <w:rPr>
          <w:rFonts w:ascii="Times New Roman" w:hAnsi="Times New Roman"/>
          <w:sz w:val="26"/>
          <w:szCs w:val="26"/>
        </w:rPr>
        <w:t>-Отдел по социальной политике администрации Ленинского муниципального района;</w:t>
      </w:r>
    </w:p>
    <w:p w:rsidR="0061602F" w:rsidRPr="00CC20D5" w:rsidRDefault="008A2E7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CC20D5">
        <w:rPr>
          <w:rFonts w:ascii="Times New Roman" w:hAnsi="Times New Roman"/>
          <w:sz w:val="26"/>
          <w:szCs w:val="26"/>
        </w:rPr>
        <w:t>-  МБУК «ДК Октябрь»;</w:t>
      </w:r>
    </w:p>
    <w:p w:rsidR="0061602F" w:rsidRPr="00CC20D5" w:rsidRDefault="008A2E7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CC20D5">
        <w:rPr>
          <w:rFonts w:ascii="Times New Roman" w:hAnsi="Times New Roman"/>
          <w:sz w:val="26"/>
          <w:szCs w:val="26"/>
        </w:rPr>
        <w:t>- МКУ «Ленинская спортивная школа».</w:t>
      </w:r>
    </w:p>
    <w:p w:rsidR="0061602F" w:rsidRPr="00CC20D5" w:rsidRDefault="008A2E7C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CC20D5">
        <w:rPr>
          <w:rFonts w:ascii="Times New Roman" w:hAnsi="Times New Roman"/>
          <w:b/>
          <w:sz w:val="26"/>
          <w:szCs w:val="26"/>
        </w:rPr>
        <w:t>Основной целью Программы (подпрограммы)</w:t>
      </w:r>
      <w:r w:rsidRPr="00CC20D5">
        <w:rPr>
          <w:rFonts w:ascii="Times New Roman" w:hAnsi="Times New Roman"/>
          <w:sz w:val="26"/>
          <w:szCs w:val="26"/>
        </w:rPr>
        <w:t xml:space="preserve"> является создание системы экономико-правовых условий, направленных на:</w:t>
      </w:r>
    </w:p>
    <w:p w:rsidR="0061602F" w:rsidRPr="00CC20D5" w:rsidRDefault="008A2E7C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CC20D5">
        <w:rPr>
          <w:rFonts w:ascii="Times New Roman" w:hAnsi="Times New Roman"/>
          <w:sz w:val="26"/>
          <w:szCs w:val="26"/>
        </w:rPr>
        <w:t>- увеличение количества социальных объектов и их модернизация;</w:t>
      </w:r>
    </w:p>
    <w:p w:rsidR="0061602F" w:rsidRPr="00CC20D5" w:rsidRDefault="008A2E7C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CC20D5">
        <w:rPr>
          <w:rFonts w:ascii="Times New Roman" w:hAnsi="Times New Roman"/>
          <w:sz w:val="26"/>
          <w:szCs w:val="26"/>
        </w:rPr>
        <w:t>- газификацию социальных объектов и создание при этом условий, соответствующих нормативам.</w:t>
      </w:r>
    </w:p>
    <w:p w:rsidR="0061602F" w:rsidRPr="00CC20D5" w:rsidRDefault="008A2E7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C20D5">
        <w:rPr>
          <w:rFonts w:ascii="Times New Roman" w:hAnsi="Times New Roman"/>
          <w:b/>
          <w:sz w:val="26"/>
          <w:szCs w:val="26"/>
        </w:rPr>
        <w:t>Основными задачами Программы (подпрограммы)</w:t>
      </w:r>
      <w:r w:rsidRPr="00CC20D5">
        <w:rPr>
          <w:rFonts w:ascii="Times New Roman" w:hAnsi="Times New Roman"/>
          <w:sz w:val="26"/>
          <w:szCs w:val="26"/>
        </w:rPr>
        <w:t xml:space="preserve"> являются: </w:t>
      </w:r>
    </w:p>
    <w:p w:rsidR="0061602F" w:rsidRPr="00CC20D5" w:rsidRDefault="008A2E7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C20D5">
        <w:rPr>
          <w:rFonts w:ascii="Times New Roman" w:hAnsi="Times New Roman"/>
          <w:sz w:val="26"/>
          <w:szCs w:val="26"/>
        </w:rPr>
        <w:t xml:space="preserve">- техническое перевооружение, реконструкция, строительство и модернизация социальных объектов; </w:t>
      </w:r>
    </w:p>
    <w:p w:rsidR="0061602F" w:rsidRPr="00CC20D5" w:rsidRDefault="008A2E7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C20D5">
        <w:rPr>
          <w:rFonts w:ascii="Times New Roman" w:hAnsi="Times New Roman"/>
          <w:sz w:val="26"/>
          <w:szCs w:val="26"/>
        </w:rPr>
        <w:t>- повышение уровня газификации объектов социально-культурного назначения.</w:t>
      </w:r>
    </w:p>
    <w:p w:rsidR="0061602F" w:rsidRPr="00CC20D5" w:rsidRDefault="008A2E7C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CC20D5">
        <w:rPr>
          <w:rFonts w:ascii="Times New Roman" w:hAnsi="Times New Roman"/>
          <w:b/>
          <w:sz w:val="26"/>
          <w:szCs w:val="26"/>
        </w:rPr>
        <w:t xml:space="preserve">          Программа состоит из </w:t>
      </w:r>
      <w:r w:rsidR="00F86C45" w:rsidRPr="00CC20D5">
        <w:rPr>
          <w:rFonts w:ascii="Times New Roman" w:hAnsi="Times New Roman"/>
          <w:b/>
          <w:sz w:val="26"/>
          <w:szCs w:val="26"/>
        </w:rPr>
        <w:t>тре</w:t>
      </w:r>
      <w:r w:rsidRPr="00CC20D5">
        <w:rPr>
          <w:rFonts w:ascii="Times New Roman" w:hAnsi="Times New Roman"/>
          <w:b/>
          <w:sz w:val="26"/>
          <w:szCs w:val="26"/>
        </w:rPr>
        <w:t>х подпрограмм:</w:t>
      </w:r>
    </w:p>
    <w:p w:rsidR="0061602F" w:rsidRPr="00CC20D5" w:rsidRDefault="008A2E7C">
      <w:pPr>
        <w:pStyle w:val="aa"/>
        <w:numPr>
          <w:ilvl w:val="0"/>
          <w:numId w:val="9"/>
        </w:numPr>
        <w:tabs>
          <w:tab w:val="left" w:pos="993"/>
        </w:tabs>
        <w:jc w:val="both"/>
        <w:rPr>
          <w:rFonts w:ascii="Times New Roman" w:hAnsi="Times New Roman"/>
          <w:sz w:val="26"/>
          <w:szCs w:val="26"/>
        </w:rPr>
      </w:pPr>
      <w:r w:rsidRPr="00CC20D5">
        <w:rPr>
          <w:rFonts w:ascii="Times New Roman" w:hAnsi="Times New Roman"/>
          <w:sz w:val="26"/>
          <w:szCs w:val="26"/>
        </w:rPr>
        <w:t>Строительство и модернизация социальных объектов;</w:t>
      </w:r>
    </w:p>
    <w:p w:rsidR="0061602F" w:rsidRPr="00CC20D5" w:rsidRDefault="008A2E7C">
      <w:pPr>
        <w:pStyle w:val="aa"/>
        <w:numPr>
          <w:ilvl w:val="0"/>
          <w:numId w:val="9"/>
        </w:numPr>
        <w:tabs>
          <w:tab w:val="left" w:pos="993"/>
        </w:tabs>
        <w:jc w:val="both"/>
        <w:rPr>
          <w:rFonts w:ascii="Times New Roman" w:hAnsi="Times New Roman"/>
          <w:sz w:val="26"/>
          <w:szCs w:val="26"/>
        </w:rPr>
      </w:pPr>
      <w:r w:rsidRPr="00CC20D5">
        <w:rPr>
          <w:rFonts w:ascii="Times New Roman" w:hAnsi="Times New Roman"/>
          <w:sz w:val="26"/>
          <w:szCs w:val="26"/>
        </w:rPr>
        <w:t>Газификация;</w:t>
      </w:r>
    </w:p>
    <w:p w:rsidR="0061602F" w:rsidRPr="00CC20D5" w:rsidRDefault="008A2E7C">
      <w:pPr>
        <w:pStyle w:val="aa"/>
        <w:numPr>
          <w:ilvl w:val="0"/>
          <w:numId w:val="9"/>
        </w:numPr>
        <w:tabs>
          <w:tab w:val="left" w:pos="993"/>
        </w:tabs>
        <w:jc w:val="both"/>
        <w:rPr>
          <w:rFonts w:ascii="Times New Roman" w:hAnsi="Times New Roman"/>
          <w:sz w:val="26"/>
          <w:szCs w:val="26"/>
        </w:rPr>
      </w:pPr>
      <w:r w:rsidRPr="00CC20D5">
        <w:rPr>
          <w:rFonts w:ascii="Times New Roman" w:hAnsi="Times New Roman"/>
          <w:sz w:val="26"/>
          <w:szCs w:val="26"/>
        </w:rPr>
        <w:t>Увековечение памяти погибших при защите Отечества.</w:t>
      </w:r>
    </w:p>
    <w:p w:rsidR="0061602F" w:rsidRPr="00CC20D5" w:rsidRDefault="008A2E7C">
      <w:pPr>
        <w:pStyle w:val="ConsPlusCell"/>
        <w:ind w:firstLine="708"/>
        <w:jc w:val="both"/>
        <w:rPr>
          <w:rFonts w:ascii="Times New Roman" w:hAnsi="Times New Roman"/>
          <w:sz w:val="26"/>
          <w:szCs w:val="26"/>
        </w:rPr>
      </w:pPr>
      <w:r w:rsidRPr="00CC20D5">
        <w:rPr>
          <w:rFonts w:ascii="Times New Roman" w:hAnsi="Times New Roman"/>
          <w:b/>
          <w:sz w:val="26"/>
          <w:szCs w:val="26"/>
        </w:rPr>
        <w:t>Срок реализации Программы (подпрограммы)</w:t>
      </w:r>
      <w:r w:rsidRPr="00CC20D5">
        <w:rPr>
          <w:rFonts w:ascii="Times New Roman" w:hAnsi="Times New Roman"/>
          <w:sz w:val="26"/>
          <w:szCs w:val="26"/>
        </w:rPr>
        <w:t xml:space="preserve"> в два этапа</w:t>
      </w:r>
      <w:r w:rsidR="00C92D23" w:rsidRPr="00CC20D5">
        <w:rPr>
          <w:rFonts w:ascii="Times New Roman" w:hAnsi="Times New Roman"/>
          <w:sz w:val="26"/>
          <w:szCs w:val="26"/>
        </w:rPr>
        <w:t xml:space="preserve"> с 2018 по 2024 годы.</w:t>
      </w:r>
    </w:p>
    <w:p w:rsidR="00FE6450" w:rsidRPr="00CC20D5" w:rsidRDefault="00FE6450" w:rsidP="00FE6450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CC20D5">
        <w:rPr>
          <w:rFonts w:ascii="Times New Roman" w:hAnsi="Times New Roman"/>
          <w:sz w:val="26"/>
          <w:szCs w:val="26"/>
        </w:rPr>
        <w:t xml:space="preserve">Программа включена в перечень муниципальных программ на 2022 год и на плановый период 2023 и 2024 годов на основании распоряжения администрации Ленинского муниципального района  от 16.07.2021г. № 75-р § 9 «Об утверждении перечня </w:t>
      </w:r>
      <w:r w:rsidRPr="00CC20D5">
        <w:rPr>
          <w:rFonts w:ascii="Times New Roman" w:hAnsi="Times New Roman"/>
          <w:sz w:val="26"/>
          <w:szCs w:val="26"/>
        </w:rPr>
        <w:lastRenderedPageBreak/>
        <w:t>муниципальных программ Ленинского муниципального района Волгоградской области на 2022 год и на плановый период 2023 и 2024 годов».</w:t>
      </w:r>
    </w:p>
    <w:p w:rsidR="00FE6450" w:rsidRPr="00CC20D5" w:rsidRDefault="00FE6450" w:rsidP="00FE6450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CC20D5">
        <w:rPr>
          <w:rFonts w:ascii="Times New Roman" w:hAnsi="Times New Roman"/>
          <w:b/>
          <w:sz w:val="26"/>
          <w:szCs w:val="26"/>
        </w:rPr>
        <w:t xml:space="preserve">Согласно письма и пояснительной записке, изменения в Программу вносятся с целью формирования ресурсной потребности для реализации программных мероприятий на 2022-2024 годы к проекту бюджета Ленинского муниципального района на 2022 год и на плановый период 2023-2024 годов. </w:t>
      </w:r>
    </w:p>
    <w:p w:rsidR="00C92D23" w:rsidRPr="00CC20D5" w:rsidRDefault="00C92D23" w:rsidP="00C92D23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C20D5">
        <w:rPr>
          <w:rFonts w:ascii="Times New Roman" w:hAnsi="Times New Roman"/>
          <w:sz w:val="26"/>
          <w:szCs w:val="26"/>
        </w:rPr>
        <w:t>Кроме того, Программой предусмотрена реализация мероприятий государственных программ Волгоградской области, а в соответствии с п.1.3. Постановления Администрации Ленинского муниципального района от 09.09.2021г. №474 «О внесении изменений в постановление администрации Ленинского муниципального района Волгоградской области от 25.09.2018 №573 «Об утверждении Порядка разработки, реализации и оценки эффективности реализации муниципальных программ Ленинского муниципального района Волгоградской области» срок реализации Программы приводится в соответствие со сроком реализации государственной программы.</w:t>
      </w:r>
      <w:r w:rsidRPr="00CC20D5">
        <w:rPr>
          <w:rFonts w:ascii="Times New Roman" w:hAnsi="Times New Roman"/>
          <w:sz w:val="26"/>
          <w:szCs w:val="26"/>
        </w:rPr>
        <w:tab/>
      </w:r>
    </w:p>
    <w:p w:rsidR="00C92D23" w:rsidRPr="00CC20D5" w:rsidRDefault="00C92D23" w:rsidP="00C92D23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CC20D5">
        <w:rPr>
          <w:rFonts w:ascii="Times New Roman" w:hAnsi="Times New Roman"/>
          <w:sz w:val="26"/>
          <w:szCs w:val="26"/>
        </w:rPr>
        <w:t xml:space="preserve">В связи с вышеперечисленными обоснованиями изменения вносятся в </w:t>
      </w:r>
      <w:r w:rsidRPr="00CC20D5">
        <w:rPr>
          <w:rFonts w:ascii="Times New Roman" w:hAnsi="Times New Roman"/>
          <w:b/>
          <w:sz w:val="26"/>
          <w:szCs w:val="26"/>
        </w:rPr>
        <w:t>позиции  паспорта Программы «Сроки и этапы реализации Программы (подпрограммы)»,  «Ожидаемые результаты реализации Программы (подпрограммы)»</w:t>
      </w:r>
      <w:r w:rsidRPr="00CC20D5">
        <w:rPr>
          <w:rFonts w:ascii="Times New Roman" w:hAnsi="Times New Roman"/>
          <w:sz w:val="26"/>
          <w:szCs w:val="26"/>
        </w:rPr>
        <w:t xml:space="preserve"> и в текстовую часть Программы </w:t>
      </w:r>
      <w:r w:rsidRPr="00CC20D5">
        <w:rPr>
          <w:rFonts w:ascii="Times New Roman" w:hAnsi="Times New Roman"/>
          <w:b/>
          <w:sz w:val="26"/>
          <w:szCs w:val="26"/>
        </w:rPr>
        <w:t>раздел 2 «Цели, задачи, сроки и этапы реализации муниципальной программы»</w:t>
      </w:r>
      <w:r w:rsidRPr="00CC20D5">
        <w:rPr>
          <w:rFonts w:ascii="Times New Roman" w:hAnsi="Times New Roman"/>
          <w:sz w:val="26"/>
          <w:szCs w:val="26"/>
        </w:rPr>
        <w:t>, где срок реализации Программы продлен до 2024 года.</w:t>
      </w:r>
    </w:p>
    <w:p w:rsidR="00C92D23" w:rsidRPr="00CC20D5" w:rsidRDefault="00C92D23" w:rsidP="00C92D23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CC20D5">
        <w:rPr>
          <w:rFonts w:ascii="Times New Roman" w:hAnsi="Times New Roman"/>
          <w:sz w:val="26"/>
          <w:szCs w:val="26"/>
        </w:rPr>
        <w:t xml:space="preserve">Изменения также вносятся в объем финансирования Программы, а именно в </w:t>
      </w:r>
      <w:r w:rsidRPr="00CC20D5">
        <w:rPr>
          <w:rFonts w:ascii="Times New Roman" w:hAnsi="Times New Roman"/>
          <w:b/>
          <w:sz w:val="26"/>
          <w:szCs w:val="26"/>
        </w:rPr>
        <w:t>позицию паспорта Программы «Объемы и источники финансирования Программы (подпрограммы)»</w:t>
      </w:r>
      <w:r w:rsidRPr="00CC20D5">
        <w:rPr>
          <w:rFonts w:ascii="Times New Roman" w:hAnsi="Times New Roman"/>
          <w:sz w:val="26"/>
          <w:szCs w:val="26"/>
        </w:rPr>
        <w:t xml:space="preserve"> и в текстовую часть Программы </w:t>
      </w:r>
      <w:r w:rsidRPr="00CC20D5">
        <w:rPr>
          <w:rFonts w:ascii="Times New Roman" w:hAnsi="Times New Roman"/>
          <w:b/>
          <w:sz w:val="26"/>
          <w:szCs w:val="26"/>
        </w:rPr>
        <w:t>раздел 5 «Обоснование объема финансовых ресурсов, необходимых для реализации муниципальной программы»</w:t>
      </w:r>
      <w:r w:rsidRPr="00CC20D5">
        <w:rPr>
          <w:rFonts w:ascii="Times New Roman" w:hAnsi="Times New Roman"/>
          <w:sz w:val="26"/>
          <w:szCs w:val="26"/>
        </w:rPr>
        <w:t>.</w:t>
      </w:r>
    </w:p>
    <w:p w:rsidR="0061602F" w:rsidRPr="00CC20D5" w:rsidRDefault="008A2E7C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bookmarkStart w:id="2" w:name="_Hlk500252463"/>
      <w:r w:rsidRPr="00CC20D5">
        <w:rPr>
          <w:rFonts w:ascii="Times New Roman" w:hAnsi="Times New Roman"/>
          <w:sz w:val="26"/>
          <w:szCs w:val="26"/>
        </w:rPr>
        <w:t xml:space="preserve">Общий объем финансирования действующей Программы  </w:t>
      </w:r>
      <w:r w:rsidR="00C92D23" w:rsidRPr="00CC20D5">
        <w:rPr>
          <w:rFonts w:ascii="Times New Roman" w:hAnsi="Times New Roman"/>
          <w:sz w:val="26"/>
          <w:szCs w:val="26"/>
        </w:rPr>
        <w:t>78841,92</w:t>
      </w:r>
      <w:r w:rsidRPr="00CC20D5">
        <w:rPr>
          <w:rFonts w:ascii="Times New Roman" w:hAnsi="Times New Roman"/>
          <w:sz w:val="26"/>
          <w:szCs w:val="26"/>
        </w:rPr>
        <w:t xml:space="preserve"> тыс. руб. в том числе средства бюджета района 67</w:t>
      </w:r>
      <w:r w:rsidR="00C92D23" w:rsidRPr="00CC20D5">
        <w:rPr>
          <w:rFonts w:ascii="Times New Roman" w:hAnsi="Times New Roman"/>
          <w:sz w:val="26"/>
          <w:szCs w:val="26"/>
        </w:rPr>
        <w:t>66</w:t>
      </w:r>
      <w:r w:rsidRPr="00CC20D5">
        <w:rPr>
          <w:rFonts w:ascii="Times New Roman" w:hAnsi="Times New Roman"/>
          <w:sz w:val="26"/>
          <w:szCs w:val="26"/>
        </w:rPr>
        <w:t>,</w:t>
      </w:r>
      <w:r w:rsidR="00C92D23" w:rsidRPr="00CC20D5">
        <w:rPr>
          <w:rFonts w:ascii="Times New Roman" w:hAnsi="Times New Roman"/>
          <w:sz w:val="26"/>
          <w:szCs w:val="26"/>
        </w:rPr>
        <w:t>52</w:t>
      </w:r>
      <w:r w:rsidRPr="00CC20D5">
        <w:rPr>
          <w:rFonts w:ascii="Times New Roman" w:hAnsi="Times New Roman"/>
          <w:sz w:val="26"/>
          <w:szCs w:val="26"/>
        </w:rPr>
        <w:t xml:space="preserve"> тыс. руб., средства областного бюджета </w:t>
      </w:r>
      <w:r w:rsidR="00C92D23" w:rsidRPr="00CC20D5">
        <w:rPr>
          <w:rFonts w:ascii="Times New Roman" w:hAnsi="Times New Roman"/>
          <w:sz w:val="26"/>
          <w:szCs w:val="26"/>
        </w:rPr>
        <w:t>72075,40</w:t>
      </w:r>
      <w:r w:rsidRPr="00CC20D5">
        <w:rPr>
          <w:rFonts w:ascii="Times New Roman" w:hAnsi="Times New Roman"/>
          <w:sz w:val="26"/>
          <w:szCs w:val="26"/>
        </w:rPr>
        <w:t xml:space="preserve"> тыс. руб., средства федерального бюджета 0,00 тыс. руб.</w:t>
      </w:r>
    </w:p>
    <w:p w:rsidR="00C92D23" w:rsidRPr="00CC20D5" w:rsidRDefault="00C92D23" w:rsidP="00C92D23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CC20D5">
        <w:rPr>
          <w:rFonts w:ascii="Times New Roman" w:hAnsi="Times New Roman"/>
          <w:sz w:val="26"/>
          <w:szCs w:val="26"/>
        </w:rPr>
        <w:t>Предлагаемым проектом, вносятся изменения в объем финансирования Программы, который  составит 90566,92 тыс. руб., в том числе:</w:t>
      </w:r>
    </w:p>
    <w:p w:rsidR="0061602F" w:rsidRPr="00CC20D5" w:rsidRDefault="008A2E7C">
      <w:pPr>
        <w:pStyle w:val="aa"/>
        <w:ind w:left="0" w:firstLine="708"/>
        <w:jc w:val="both"/>
        <w:rPr>
          <w:rFonts w:ascii="Times New Roman" w:hAnsi="Times New Roman"/>
          <w:sz w:val="26"/>
          <w:szCs w:val="26"/>
        </w:rPr>
      </w:pPr>
      <w:r w:rsidRPr="00CC20D5">
        <w:rPr>
          <w:rFonts w:ascii="Times New Roman" w:hAnsi="Times New Roman"/>
          <w:sz w:val="26"/>
          <w:szCs w:val="26"/>
        </w:rPr>
        <w:t xml:space="preserve">средства бюджета района </w:t>
      </w:r>
      <w:r w:rsidR="005930C9" w:rsidRPr="00CC20D5">
        <w:rPr>
          <w:rFonts w:ascii="Times New Roman" w:hAnsi="Times New Roman"/>
          <w:sz w:val="26"/>
          <w:szCs w:val="26"/>
        </w:rPr>
        <w:t>18491,52</w:t>
      </w:r>
      <w:r w:rsidRPr="00CC20D5">
        <w:rPr>
          <w:rFonts w:ascii="Times New Roman" w:hAnsi="Times New Roman"/>
          <w:sz w:val="26"/>
          <w:szCs w:val="26"/>
        </w:rPr>
        <w:t xml:space="preserve"> тыс. руб., из них по годам:</w:t>
      </w:r>
    </w:p>
    <w:p w:rsidR="0061602F" w:rsidRPr="00CC20D5" w:rsidRDefault="008A2E7C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CC20D5">
        <w:rPr>
          <w:rFonts w:ascii="Times New Roman" w:hAnsi="Times New Roman"/>
          <w:sz w:val="26"/>
          <w:szCs w:val="26"/>
        </w:rPr>
        <w:t>2018 год – 0,00 тыс. руб.;</w:t>
      </w:r>
    </w:p>
    <w:p w:rsidR="0061602F" w:rsidRPr="00CC20D5" w:rsidRDefault="008A2E7C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CC20D5">
        <w:rPr>
          <w:rFonts w:ascii="Times New Roman" w:hAnsi="Times New Roman"/>
          <w:sz w:val="26"/>
          <w:szCs w:val="26"/>
        </w:rPr>
        <w:t>2019 год – 620,00 тыс. руб.;</w:t>
      </w:r>
      <w:r w:rsidRPr="00CC20D5">
        <w:rPr>
          <w:rFonts w:ascii="Times New Roman" w:hAnsi="Times New Roman"/>
          <w:sz w:val="26"/>
          <w:szCs w:val="26"/>
        </w:rPr>
        <w:tab/>
      </w:r>
    </w:p>
    <w:p w:rsidR="0061602F" w:rsidRPr="00CC20D5" w:rsidRDefault="008A2E7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CC20D5">
        <w:rPr>
          <w:rFonts w:ascii="Times New Roman" w:hAnsi="Times New Roman"/>
          <w:sz w:val="26"/>
          <w:szCs w:val="26"/>
        </w:rPr>
        <w:t>2020 год – 1875,37 тыс. руб.;</w:t>
      </w:r>
    </w:p>
    <w:p w:rsidR="0061602F" w:rsidRPr="00CC20D5" w:rsidRDefault="008A2E7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CC20D5">
        <w:rPr>
          <w:rFonts w:ascii="Times New Roman" w:hAnsi="Times New Roman"/>
          <w:sz w:val="26"/>
          <w:szCs w:val="26"/>
        </w:rPr>
        <w:t>2021 год – 3</w:t>
      </w:r>
      <w:r w:rsidR="005930C9" w:rsidRPr="00CC20D5">
        <w:rPr>
          <w:rFonts w:ascii="Times New Roman" w:hAnsi="Times New Roman"/>
          <w:sz w:val="26"/>
          <w:szCs w:val="26"/>
        </w:rPr>
        <w:t>744</w:t>
      </w:r>
      <w:r w:rsidRPr="00CC20D5">
        <w:rPr>
          <w:rFonts w:ascii="Times New Roman" w:hAnsi="Times New Roman"/>
          <w:sz w:val="26"/>
          <w:szCs w:val="26"/>
        </w:rPr>
        <w:t>,</w:t>
      </w:r>
      <w:r w:rsidR="005930C9" w:rsidRPr="00CC20D5">
        <w:rPr>
          <w:rFonts w:ascii="Times New Roman" w:hAnsi="Times New Roman"/>
          <w:sz w:val="26"/>
          <w:szCs w:val="26"/>
        </w:rPr>
        <w:t>83</w:t>
      </w:r>
      <w:r w:rsidRPr="00CC20D5">
        <w:rPr>
          <w:rFonts w:ascii="Times New Roman" w:hAnsi="Times New Roman"/>
          <w:sz w:val="26"/>
          <w:szCs w:val="26"/>
        </w:rPr>
        <w:t xml:space="preserve"> тыс. руб.;</w:t>
      </w:r>
    </w:p>
    <w:p w:rsidR="0061602F" w:rsidRPr="00CC20D5" w:rsidRDefault="008A2E7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CC20D5">
        <w:rPr>
          <w:rFonts w:ascii="Times New Roman" w:hAnsi="Times New Roman"/>
          <w:sz w:val="26"/>
          <w:szCs w:val="26"/>
        </w:rPr>
        <w:t>2022 год – 63</w:t>
      </w:r>
      <w:r w:rsidR="005930C9" w:rsidRPr="00CC20D5">
        <w:rPr>
          <w:rFonts w:ascii="Times New Roman" w:hAnsi="Times New Roman"/>
          <w:sz w:val="26"/>
          <w:szCs w:val="26"/>
        </w:rPr>
        <w:t>38</w:t>
      </w:r>
      <w:r w:rsidRPr="00CC20D5">
        <w:rPr>
          <w:rFonts w:ascii="Times New Roman" w:hAnsi="Times New Roman"/>
          <w:sz w:val="26"/>
          <w:szCs w:val="26"/>
        </w:rPr>
        <w:t>,16 тыс. руб.;</w:t>
      </w:r>
    </w:p>
    <w:p w:rsidR="0061602F" w:rsidRPr="00CC20D5" w:rsidRDefault="008A2E7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CC20D5">
        <w:rPr>
          <w:rFonts w:ascii="Times New Roman" w:hAnsi="Times New Roman"/>
          <w:sz w:val="26"/>
          <w:szCs w:val="26"/>
        </w:rPr>
        <w:t>2023 год – 3</w:t>
      </w:r>
      <w:r w:rsidR="005930C9" w:rsidRPr="00CC20D5">
        <w:rPr>
          <w:rFonts w:ascii="Times New Roman" w:hAnsi="Times New Roman"/>
          <w:sz w:val="26"/>
          <w:szCs w:val="26"/>
        </w:rPr>
        <w:t>838</w:t>
      </w:r>
      <w:r w:rsidRPr="00CC20D5">
        <w:rPr>
          <w:rFonts w:ascii="Times New Roman" w:hAnsi="Times New Roman"/>
          <w:sz w:val="26"/>
          <w:szCs w:val="26"/>
        </w:rPr>
        <w:t>,16 тыс. руб.</w:t>
      </w:r>
      <w:r w:rsidR="005930C9" w:rsidRPr="00CC20D5">
        <w:rPr>
          <w:rFonts w:ascii="Times New Roman" w:hAnsi="Times New Roman"/>
          <w:sz w:val="26"/>
          <w:szCs w:val="26"/>
        </w:rPr>
        <w:t>;</w:t>
      </w:r>
    </w:p>
    <w:p w:rsidR="005930C9" w:rsidRPr="00CC20D5" w:rsidRDefault="005930C9" w:rsidP="005930C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CC20D5">
        <w:rPr>
          <w:rFonts w:ascii="Times New Roman" w:hAnsi="Times New Roman"/>
          <w:sz w:val="26"/>
          <w:szCs w:val="26"/>
        </w:rPr>
        <w:t>2024 год – 2075,00 тыс. руб.</w:t>
      </w:r>
    </w:p>
    <w:p w:rsidR="0061602F" w:rsidRPr="00CC20D5" w:rsidRDefault="008A2E7C">
      <w:pPr>
        <w:pStyle w:val="aa"/>
        <w:ind w:left="0" w:firstLine="708"/>
        <w:jc w:val="both"/>
        <w:rPr>
          <w:rFonts w:ascii="Times New Roman" w:hAnsi="Times New Roman"/>
          <w:sz w:val="26"/>
          <w:szCs w:val="26"/>
        </w:rPr>
      </w:pPr>
      <w:r w:rsidRPr="00CC20D5">
        <w:rPr>
          <w:rFonts w:ascii="Times New Roman" w:hAnsi="Times New Roman"/>
          <w:sz w:val="26"/>
          <w:szCs w:val="26"/>
        </w:rPr>
        <w:t xml:space="preserve">средства областного бюджета </w:t>
      </w:r>
      <w:r w:rsidR="005930C9" w:rsidRPr="00CC20D5">
        <w:rPr>
          <w:rFonts w:ascii="Times New Roman" w:hAnsi="Times New Roman"/>
          <w:sz w:val="26"/>
          <w:szCs w:val="26"/>
        </w:rPr>
        <w:t>72075,40</w:t>
      </w:r>
      <w:r w:rsidRPr="00CC20D5">
        <w:rPr>
          <w:rFonts w:ascii="Times New Roman" w:hAnsi="Times New Roman"/>
          <w:sz w:val="26"/>
          <w:szCs w:val="26"/>
        </w:rPr>
        <w:t xml:space="preserve"> тыс. руб., из них по годам:</w:t>
      </w:r>
    </w:p>
    <w:p w:rsidR="0061602F" w:rsidRPr="00CC20D5" w:rsidRDefault="008A2E7C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CC20D5">
        <w:rPr>
          <w:rFonts w:ascii="Times New Roman" w:hAnsi="Times New Roman"/>
          <w:sz w:val="26"/>
          <w:szCs w:val="26"/>
        </w:rPr>
        <w:t>2018 год – 0,00 тыс. руб.;</w:t>
      </w:r>
    </w:p>
    <w:p w:rsidR="0061602F" w:rsidRPr="00CC20D5" w:rsidRDefault="008A2E7C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CC20D5">
        <w:rPr>
          <w:rFonts w:ascii="Times New Roman" w:hAnsi="Times New Roman"/>
          <w:sz w:val="26"/>
          <w:szCs w:val="26"/>
        </w:rPr>
        <w:t>2019 год – 0,00 тыс. руб.;</w:t>
      </w:r>
      <w:r w:rsidRPr="00CC20D5">
        <w:rPr>
          <w:rFonts w:ascii="Times New Roman" w:hAnsi="Times New Roman"/>
          <w:sz w:val="26"/>
          <w:szCs w:val="26"/>
        </w:rPr>
        <w:tab/>
      </w:r>
    </w:p>
    <w:p w:rsidR="0061602F" w:rsidRPr="00CC20D5" w:rsidRDefault="008A2E7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CC20D5">
        <w:rPr>
          <w:rFonts w:ascii="Times New Roman" w:hAnsi="Times New Roman"/>
          <w:sz w:val="26"/>
          <w:szCs w:val="26"/>
        </w:rPr>
        <w:t>2020 год – 26265,00 тыс. руб.;</w:t>
      </w:r>
    </w:p>
    <w:p w:rsidR="0061602F" w:rsidRPr="00CC20D5" w:rsidRDefault="008A2E7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CC20D5">
        <w:rPr>
          <w:rFonts w:ascii="Times New Roman" w:hAnsi="Times New Roman"/>
          <w:sz w:val="26"/>
          <w:szCs w:val="26"/>
        </w:rPr>
        <w:t xml:space="preserve">2021 год – </w:t>
      </w:r>
      <w:r w:rsidR="005930C9" w:rsidRPr="00CC20D5">
        <w:rPr>
          <w:rFonts w:ascii="Times New Roman" w:hAnsi="Times New Roman"/>
          <w:sz w:val="26"/>
          <w:szCs w:val="26"/>
        </w:rPr>
        <w:t>35810,40</w:t>
      </w:r>
      <w:r w:rsidRPr="00CC20D5">
        <w:rPr>
          <w:rFonts w:ascii="Times New Roman" w:hAnsi="Times New Roman"/>
          <w:sz w:val="26"/>
          <w:szCs w:val="26"/>
        </w:rPr>
        <w:t xml:space="preserve">  тыс. руб.;</w:t>
      </w:r>
    </w:p>
    <w:p w:rsidR="0061602F" w:rsidRPr="00CC20D5" w:rsidRDefault="008A2E7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CC20D5">
        <w:rPr>
          <w:rFonts w:ascii="Times New Roman" w:hAnsi="Times New Roman"/>
          <w:sz w:val="26"/>
          <w:szCs w:val="26"/>
        </w:rPr>
        <w:t>2022 год – 5000,00 тыс. руб.;</w:t>
      </w:r>
    </w:p>
    <w:p w:rsidR="0061602F" w:rsidRPr="00CC20D5" w:rsidRDefault="008A2E7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CC20D5">
        <w:rPr>
          <w:rFonts w:ascii="Times New Roman" w:hAnsi="Times New Roman"/>
          <w:sz w:val="26"/>
          <w:szCs w:val="26"/>
        </w:rPr>
        <w:t>2023 год – 5000,00 тыс. руб.</w:t>
      </w:r>
      <w:r w:rsidR="005930C9" w:rsidRPr="00CC20D5">
        <w:rPr>
          <w:rFonts w:ascii="Times New Roman" w:hAnsi="Times New Roman"/>
          <w:sz w:val="26"/>
          <w:szCs w:val="26"/>
        </w:rPr>
        <w:t>;</w:t>
      </w:r>
    </w:p>
    <w:p w:rsidR="005930C9" w:rsidRPr="00CC20D5" w:rsidRDefault="005930C9" w:rsidP="005930C9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CC20D5">
        <w:rPr>
          <w:rFonts w:ascii="Times New Roman" w:hAnsi="Times New Roman"/>
          <w:sz w:val="26"/>
          <w:szCs w:val="26"/>
        </w:rPr>
        <w:t>2024 год – 0,00 тыс. руб.</w:t>
      </w:r>
    </w:p>
    <w:p w:rsidR="0061602F" w:rsidRPr="00CC20D5" w:rsidRDefault="008A2E7C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CC20D5">
        <w:rPr>
          <w:rFonts w:ascii="Times New Roman" w:hAnsi="Times New Roman"/>
          <w:sz w:val="26"/>
          <w:szCs w:val="26"/>
        </w:rPr>
        <w:t xml:space="preserve"> средства федерального бюджета 0,00 тыс. руб.</w:t>
      </w:r>
    </w:p>
    <w:p w:rsidR="0061602F" w:rsidRPr="00CC20D5" w:rsidRDefault="008A2E7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C20D5">
        <w:rPr>
          <w:rFonts w:ascii="Times New Roman" w:hAnsi="Times New Roman"/>
          <w:sz w:val="26"/>
          <w:szCs w:val="26"/>
        </w:rPr>
        <w:t xml:space="preserve">Таким образом, предлагаемым проектом Постановления предусмотрено увеличение объемов </w:t>
      </w:r>
      <w:r w:rsidR="001F5E8B" w:rsidRPr="00CC20D5">
        <w:rPr>
          <w:rFonts w:ascii="Times New Roman" w:hAnsi="Times New Roman"/>
          <w:sz w:val="26"/>
          <w:szCs w:val="26"/>
        </w:rPr>
        <w:t xml:space="preserve">финансирования за счет средств </w:t>
      </w:r>
      <w:r w:rsidRPr="00CC20D5">
        <w:rPr>
          <w:rFonts w:ascii="Times New Roman" w:hAnsi="Times New Roman"/>
          <w:sz w:val="26"/>
          <w:szCs w:val="26"/>
        </w:rPr>
        <w:t xml:space="preserve"> бюджета</w:t>
      </w:r>
      <w:r w:rsidR="001F5E8B" w:rsidRPr="00CC20D5">
        <w:rPr>
          <w:rFonts w:ascii="Times New Roman" w:hAnsi="Times New Roman"/>
          <w:sz w:val="26"/>
          <w:szCs w:val="26"/>
        </w:rPr>
        <w:t xml:space="preserve"> района </w:t>
      </w:r>
      <w:r w:rsidRPr="00CC20D5">
        <w:rPr>
          <w:rFonts w:ascii="Times New Roman" w:hAnsi="Times New Roman"/>
          <w:sz w:val="26"/>
          <w:szCs w:val="26"/>
        </w:rPr>
        <w:t xml:space="preserve">на реализацию Программы на </w:t>
      </w:r>
      <w:r w:rsidR="001F5E8B" w:rsidRPr="00CC20D5">
        <w:rPr>
          <w:rFonts w:ascii="Times New Roman" w:hAnsi="Times New Roman"/>
          <w:sz w:val="26"/>
          <w:szCs w:val="26"/>
        </w:rPr>
        <w:t>11725</w:t>
      </w:r>
      <w:r w:rsidRPr="00CC20D5">
        <w:rPr>
          <w:rFonts w:ascii="Times New Roman" w:hAnsi="Times New Roman"/>
          <w:sz w:val="26"/>
          <w:szCs w:val="26"/>
        </w:rPr>
        <w:t>,00 тыс. руб.</w:t>
      </w:r>
    </w:p>
    <w:p w:rsidR="006F6B3D" w:rsidRPr="00CC20D5" w:rsidRDefault="001F5E8B" w:rsidP="006F6B3D">
      <w:pPr>
        <w:spacing w:after="0" w:line="240" w:lineRule="auto"/>
        <w:ind w:firstLine="708"/>
        <w:jc w:val="both"/>
        <w:rPr>
          <w:rFonts w:ascii="Times New Roman" w:hAnsi="Times New Roman"/>
          <w:b/>
          <w:sz w:val="26"/>
          <w:szCs w:val="26"/>
        </w:rPr>
      </w:pPr>
      <w:r w:rsidRPr="00CC20D5">
        <w:rPr>
          <w:rFonts w:ascii="Times New Roman" w:hAnsi="Times New Roman"/>
          <w:sz w:val="26"/>
          <w:szCs w:val="26"/>
        </w:rPr>
        <w:t xml:space="preserve">Во исполнение распоряжения Губернатора Волгоградской области от 16.03.2021 №53-р «О реализации Концепции обеспечения земельными участками граждан, имеющих </w:t>
      </w:r>
      <w:r w:rsidRPr="00CC20D5">
        <w:rPr>
          <w:rFonts w:ascii="Times New Roman" w:hAnsi="Times New Roman"/>
          <w:sz w:val="26"/>
          <w:szCs w:val="26"/>
        </w:rPr>
        <w:lastRenderedPageBreak/>
        <w:t>трех и более детей, на территории Волгоградской области» для обеспечения инженерной инфраструктурой земельных участков граждан, имеющих трех и более детей, а также в целях увеличения доли населения, обеспеченного питьевой водой, отвечающей требованиям безопасности в Программу вводится подпрограмма «Чистая вода»</w:t>
      </w:r>
      <w:r w:rsidR="00412FEC" w:rsidRPr="00CC20D5">
        <w:rPr>
          <w:rFonts w:ascii="Times New Roman" w:hAnsi="Times New Roman"/>
          <w:sz w:val="26"/>
          <w:szCs w:val="26"/>
        </w:rPr>
        <w:t xml:space="preserve"> и мероприятие «Проектирование объектов питьевого водоснабжения и водоподготовки». В связи с этим </w:t>
      </w:r>
      <w:r w:rsidRPr="00CC20D5">
        <w:rPr>
          <w:rFonts w:ascii="Times New Roman" w:hAnsi="Times New Roman"/>
          <w:sz w:val="26"/>
          <w:szCs w:val="26"/>
        </w:rPr>
        <w:t xml:space="preserve">вносятся изменения в </w:t>
      </w:r>
      <w:r w:rsidRPr="00CC20D5">
        <w:rPr>
          <w:rFonts w:ascii="Times New Roman" w:hAnsi="Times New Roman"/>
          <w:b/>
          <w:sz w:val="26"/>
          <w:szCs w:val="26"/>
        </w:rPr>
        <w:t>позици</w:t>
      </w:r>
      <w:r w:rsidR="00412FEC" w:rsidRPr="00CC20D5">
        <w:rPr>
          <w:rFonts w:ascii="Times New Roman" w:hAnsi="Times New Roman"/>
          <w:b/>
          <w:sz w:val="26"/>
          <w:szCs w:val="26"/>
        </w:rPr>
        <w:t>и</w:t>
      </w:r>
      <w:r w:rsidRPr="00CC20D5">
        <w:rPr>
          <w:rFonts w:ascii="Times New Roman" w:hAnsi="Times New Roman"/>
          <w:b/>
          <w:sz w:val="26"/>
          <w:szCs w:val="26"/>
        </w:rPr>
        <w:t xml:space="preserve"> паспорта Программы «Подпрограммы Программы»</w:t>
      </w:r>
      <w:r w:rsidR="00412FEC" w:rsidRPr="00CC20D5">
        <w:rPr>
          <w:rFonts w:ascii="Times New Roman" w:hAnsi="Times New Roman"/>
          <w:b/>
          <w:sz w:val="26"/>
          <w:szCs w:val="26"/>
        </w:rPr>
        <w:t>, «Цели Программы (подпрограммы)», «Задачи Программы (подпрограммы)»,</w:t>
      </w:r>
      <w:r w:rsidR="00412FEC" w:rsidRPr="00CC20D5">
        <w:rPr>
          <w:rFonts w:ascii="Times New Roman" w:hAnsi="Times New Roman"/>
          <w:sz w:val="26"/>
          <w:szCs w:val="26"/>
        </w:rPr>
        <w:t xml:space="preserve"> и в текстовую часть Программы </w:t>
      </w:r>
      <w:r w:rsidR="006F6B3D" w:rsidRPr="00CC20D5">
        <w:rPr>
          <w:rFonts w:ascii="Times New Roman" w:hAnsi="Times New Roman"/>
          <w:b/>
          <w:sz w:val="26"/>
          <w:szCs w:val="26"/>
        </w:rPr>
        <w:t>раздел 1 «Общая характеристика сферы реализации муниципальной программы</w:t>
      </w:r>
      <w:r w:rsidR="006F6B3D" w:rsidRPr="00CC20D5">
        <w:rPr>
          <w:rFonts w:ascii="Times New Roman" w:hAnsi="Times New Roman"/>
          <w:sz w:val="26"/>
          <w:szCs w:val="26"/>
        </w:rPr>
        <w:t xml:space="preserve">», </w:t>
      </w:r>
      <w:r w:rsidR="00412FEC" w:rsidRPr="00CC20D5">
        <w:rPr>
          <w:rFonts w:ascii="Times New Roman" w:hAnsi="Times New Roman"/>
          <w:b/>
          <w:sz w:val="26"/>
          <w:szCs w:val="26"/>
        </w:rPr>
        <w:t>раздел 2 «Цели, задачи, сроки и этапы реализации муниципальной программы»</w:t>
      </w:r>
      <w:r w:rsidR="006F6B3D" w:rsidRPr="00CC20D5">
        <w:rPr>
          <w:rFonts w:ascii="Times New Roman" w:hAnsi="Times New Roman"/>
          <w:b/>
          <w:sz w:val="26"/>
          <w:szCs w:val="26"/>
        </w:rPr>
        <w:t>, раздел 3 «Целевые показатели муниципальной программы, ожидаемые конечные результаты реализации муниципальной программы»</w:t>
      </w:r>
      <w:r w:rsidR="006F6B3D" w:rsidRPr="00CC20D5">
        <w:rPr>
          <w:rFonts w:ascii="Times New Roman" w:hAnsi="Times New Roman"/>
          <w:sz w:val="26"/>
          <w:szCs w:val="26"/>
        </w:rPr>
        <w:t xml:space="preserve">, </w:t>
      </w:r>
      <w:r w:rsidR="006F6B3D" w:rsidRPr="00CC20D5">
        <w:rPr>
          <w:rFonts w:ascii="Times New Roman" w:hAnsi="Times New Roman"/>
          <w:b/>
          <w:sz w:val="26"/>
          <w:szCs w:val="26"/>
        </w:rPr>
        <w:t>раздел 4 «Обобщенная характеристика основных мероприятий муниципальной программы».</w:t>
      </w:r>
    </w:p>
    <w:p w:rsidR="006F6B3D" w:rsidRPr="00CC20D5" w:rsidRDefault="006F6B3D" w:rsidP="006F6B3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C20D5">
        <w:rPr>
          <w:rFonts w:ascii="Times New Roman" w:hAnsi="Times New Roman"/>
          <w:sz w:val="26"/>
          <w:szCs w:val="26"/>
        </w:rPr>
        <w:t xml:space="preserve">И соответственно с увеличением объема финансирования и введения нового мероприятия внесены изменения </w:t>
      </w:r>
      <w:r w:rsidR="00CC20D5" w:rsidRPr="00CC20D5">
        <w:rPr>
          <w:rFonts w:ascii="Times New Roman" w:hAnsi="Times New Roman"/>
          <w:sz w:val="26"/>
          <w:szCs w:val="26"/>
        </w:rPr>
        <w:t xml:space="preserve">в </w:t>
      </w:r>
      <w:r w:rsidR="00CC20D5" w:rsidRPr="00CC20D5">
        <w:rPr>
          <w:rFonts w:ascii="Times New Roman" w:hAnsi="Times New Roman"/>
          <w:b/>
          <w:sz w:val="26"/>
          <w:szCs w:val="26"/>
        </w:rPr>
        <w:t>позицию паспорта Программы «Ожидаемые результаты реализации Программы (подпрограммы)</w:t>
      </w:r>
      <w:r w:rsidR="00CC20D5" w:rsidRPr="00CC20D5">
        <w:rPr>
          <w:rFonts w:ascii="Times New Roman" w:hAnsi="Times New Roman"/>
          <w:sz w:val="26"/>
          <w:szCs w:val="26"/>
        </w:rPr>
        <w:t xml:space="preserve">» и </w:t>
      </w:r>
      <w:r w:rsidRPr="00CC20D5">
        <w:rPr>
          <w:rFonts w:ascii="Times New Roman" w:hAnsi="Times New Roman"/>
          <w:sz w:val="26"/>
          <w:szCs w:val="26"/>
        </w:rPr>
        <w:t xml:space="preserve">в </w:t>
      </w:r>
      <w:r w:rsidRPr="00CC20D5">
        <w:rPr>
          <w:rFonts w:ascii="Times New Roman" w:hAnsi="Times New Roman"/>
          <w:b/>
          <w:sz w:val="26"/>
          <w:szCs w:val="26"/>
        </w:rPr>
        <w:t>раздел 7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</w:t>
      </w:r>
      <w:r w:rsidRPr="00CC20D5">
        <w:rPr>
          <w:rFonts w:ascii="Times New Roman" w:hAnsi="Times New Roman"/>
          <w:sz w:val="26"/>
          <w:szCs w:val="26"/>
        </w:rPr>
        <w:t xml:space="preserve">». </w:t>
      </w:r>
    </w:p>
    <w:p w:rsidR="006F6B3D" w:rsidRPr="00CC20D5" w:rsidRDefault="006F6B3D" w:rsidP="006F6B3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C20D5">
        <w:rPr>
          <w:rFonts w:ascii="Times New Roman" w:hAnsi="Times New Roman"/>
          <w:sz w:val="26"/>
          <w:szCs w:val="26"/>
        </w:rPr>
        <w:t xml:space="preserve">А также, в соответствии с Порядком, утвержденным Постановлением №573 приведен в соответствие </w:t>
      </w:r>
      <w:r w:rsidRPr="00CC20D5">
        <w:rPr>
          <w:rFonts w:ascii="Times New Roman" w:hAnsi="Times New Roman"/>
          <w:b/>
          <w:sz w:val="26"/>
          <w:szCs w:val="26"/>
        </w:rPr>
        <w:t>раздел 6 «Механизм реализации муниципальной программы»</w:t>
      </w:r>
      <w:r w:rsidRPr="00CC20D5">
        <w:rPr>
          <w:rFonts w:ascii="Times New Roman" w:hAnsi="Times New Roman"/>
          <w:sz w:val="26"/>
          <w:szCs w:val="26"/>
        </w:rPr>
        <w:t>.</w:t>
      </w:r>
    </w:p>
    <w:p w:rsidR="006F6B3D" w:rsidRPr="00CC20D5" w:rsidRDefault="006F6B3D" w:rsidP="006F6B3D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CC20D5">
        <w:rPr>
          <w:rFonts w:ascii="Times New Roman" w:hAnsi="Times New Roman"/>
          <w:sz w:val="26"/>
          <w:szCs w:val="26"/>
        </w:rPr>
        <w:t>С учетом внесенных изменений в паспорт и текстовую часть Программы соответственно вносятся изменения в приложения к Программе форму 1 «Перечень целевых показателей достижения поставленных целей и задач муниципальной программы Ленинского муниципального района», форму 2 «Перечень мероприятий муниципальной программы Ленинского муниципального района» и в форму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 w:rsidR="006F6B3D" w:rsidRPr="00CC20D5" w:rsidRDefault="006F6B3D" w:rsidP="006F6B3D">
      <w:pPr>
        <w:pStyle w:val="ConsPlusNormal"/>
        <w:widowControl/>
        <w:ind w:firstLine="0"/>
        <w:jc w:val="both"/>
        <w:rPr>
          <w:rFonts w:ascii="Times New Roman" w:hAnsi="Times New Roman"/>
          <w:sz w:val="26"/>
          <w:szCs w:val="26"/>
        </w:rPr>
      </w:pPr>
    </w:p>
    <w:p w:rsidR="006F6B3D" w:rsidRPr="00CC20D5" w:rsidRDefault="006F6B3D" w:rsidP="006F6B3D">
      <w:pPr>
        <w:pStyle w:val="ad"/>
        <w:jc w:val="both"/>
        <w:rPr>
          <w:sz w:val="26"/>
          <w:szCs w:val="26"/>
        </w:rPr>
      </w:pPr>
      <w:r w:rsidRPr="00CC20D5">
        <w:rPr>
          <w:b/>
          <w:sz w:val="26"/>
          <w:szCs w:val="26"/>
          <w:u w:val="single"/>
        </w:rPr>
        <w:t xml:space="preserve"> Вывод:</w:t>
      </w:r>
      <w:r w:rsidRPr="00CC20D5">
        <w:rPr>
          <w:sz w:val="26"/>
          <w:szCs w:val="26"/>
        </w:rPr>
        <w:tab/>
      </w:r>
    </w:p>
    <w:p w:rsidR="006F6B3D" w:rsidRPr="00CC20D5" w:rsidRDefault="006F6B3D" w:rsidP="006F6B3D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CC20D5">
        <w:rPr>
          <w:rFonts w:ascii="Times New Roman" w:hAnsi="Times New Roman"/>
          <w:sz w:val="26"/>
          <w:szCs w:val="26"/>
        </w:rPr>
        <w:tab/>
        <w:t xml:space="preserve">На основании изложенного, Контрольно-счетная палата считает представленный проект постановления </w:t>
      </w:r>
      <w:r w:rsidR="002F7D42" w:rsidRPr="00CC20D5">
        <w:rPr>
          <w:rFonts w:ascii="Times New Roman" w:hAnsi="Times New Roman"/>
          <w:sz w:val="26"/>
          <w:szCs w:val="26"/>
        </w:rPr>
        <w:t>«О внесении изменений в постановление администрации Ленинского муниципального района Волгоградской области от 24.10.2017г. №524 «Об утверждении</w:t>
      </w:r>
      <w:r w:rsidR="002F7D42" w:rsidRPr="00CC20D5">
        <w:rPr>
          <w:rFonts w:ascii="Times New Roman" w:hAnsi="Times New Roman"/>
          <w:b/>
          <w:sz w:val="26"/>
          <w:szCs w:val="26"/>
        </w:rPr>
        <w:t xml:space="preserve"> </w:t>
      </w:r>
      <w:r w:rsidR="002F7D42" w:rsidRPr="00CC20D5">
        <w:rPr>
          <w:rFonts w:ascii="Times New Roman" w:hAnsi="Times New Roman"/>
          <w:sz w:val="26"/>
          <w:szCs w:val="26"/>
        </w:rPr>
        <w:t xml:space="preserve">муниципальной программы </w:t>
      </w:r>
      <w:r w:rsidR="002F7D42" w:rsidRPr="00CC20D5">
        <w:rPr>
          <w:rFonts w:ascii="Times New Roman" w:hAnsi="Times New Roman"/>
          <w:b/>
          <w:sz w:val="26"/>
          <w:szCs w:val="26"/>
        </w:rPr>
        <w:t>«</w:t>
      </w:r>
      <w:r w:rsidR="002F7D42" w:rsidRPr="00CC20D5">
        <w:rPr>
          <w:rFonts w:ascii="Times New Roman" w:hAnsi="Times New Roman"/>
          <w:sz w:val="26"/>
          <w:szCs w:val="26"/>
        </w:rPr>
        <w:t xml:space="preserve">Капитальное строительство и развитие социальной сферы Ленинского муниципального района»» </w:t>
      </w:r>
      <w:r w:rsidRPr="00CC20D5">
        <w:rPr>
          <w:rFonts w:ascii="Times New Roman" w:hAnsi="Times New Roman"/>
          <w:sz w:val="26"/>
          <w:szCs w:val="26"/>
        </w:rPr>
        <w:t>возможным к утверждению в предлагаемой редакции.</w:t>
      </w:r>
      <w:r w:rsidRPr="00CC20D5">
        <w:rPr>
          <w:rFonts w:ascii="Times New Roman" w:hAnsi="Times New Roman"/>
          <w:sz w:val="26"/>
          <w:szCs w:val="26"/>
        </w:rPr>
        <w:tab/>
      </w:r>
    </w:p>
    <w:p w:rsidR="006F6B3D" w:rsidRPr="00CC20D5" w:rsidRDefault="006F6B3D" w:rsidP="006F6B3D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CC20D5">
        <w:rPr>
          <w:rFonts w:ascii="Times New Roman" w:hAnsi="Times New Roman"/>
          <w:sz w:val="26"/>
          <w:szCs w:val="26"/>
        </w:rPr>
        <w:t xml:space="preserve">        Вместе с тем, Контрольно-счетная палата обращает внимание, что в соответствии с п. 6.3. раздела 6 Порядка, утвержденного Постановлением №573, ответственный исполнитель Программы, </w:t>
      </w:r>
      <w:r w:rsidRPr="00CC20D5">
        <w:rPr>
          <w:rFonts w:ascii="Times New Roman" w:hAnsi="Times New Roman"/>
          <w:b/>
          <w:sz w:val="26"/>
          <w:szCs w:val="26"/>
        </w:rPr>
        <w:t>осуществляет контроль за ходом реализации Программы и несет персональную ответственность за конечные результаты реализации  Программы</w:t>
      </w:r>
      <w:bookmarkStart w:id="3" w:name="_GoBack"/>
      <w:bookmarkEnd w:id="3"/>
      <w:r w:rsidRPr="00CC20D5">
        <w:rPr>
          <w:rFonts w:ascii="Times New Roman" w:hAnsi="Times New Roman"/>
          <w:sz w:val="26"/>
          <w:szCs w:val="26"/>
        </w:rPr>
        <w:t>.</w:t>
      </w:r>
    </w:p>
    <w:p w:rsidR="006F6B3D" w:rsidRPr="00CC20D5" w:rsidRDefault="006F6B3D" w:rsidP="006F6B3D">
      <w:pPr>
        <w:pStyle w:val="ad"/>
        <w:jc w:val="both"/>
        <w:rPr>
          <w:sz w:val="26"/>
          <w:szCs w:val="26"/>
        </w:rPr>
      </w:pPr>
    </w:p>
    <w:p w:rsidR="006F6B3D" w:rsidRPr="00CC20D5" w:rsidRDefault="006F6B3D" w:rsidP="006F6B3D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CC20D5" w:rsidRDefault="00CC20D5" w:rsidP="006F6B3D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6F6B3D" w:rsidRPr="00CC20D5" w:rsidRDefault="006F6B3D" w:rsidP="006F6B3D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CC20D5">
        <w:rPr>
          <w:rFonts w:ascii="Times New Roman" w:hAnsi="Times New Roman"/>
          <w:sz w:val="26"/>
          <w:szCs w:val="26"/>
        </w:rPr>
        <w:t>Председатель Контрольно-счетной</w:t>
      </w:r>
    </w:p>
    <w:p w:rsidR="006F6B3D" w:rsidRPr="00CC20D5" w:rsidRDefault="006F6B3D" w:rsidP="006F6B3D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CC20D5">
        <w:rPr>
          <w:rFonts w:ascii="Times New Roman" w:hAnsi="Times New Roman"/>
          <w:sz w:val="26"/>
          <w:szCs w:val="26"/>
        </w:rPr>
        <w:t xml:space="preserve">палаты Ленинского муниципального </w:t>
      </w:r>
    </w:p>
    <w:p w:rsidR="006F6B3D" w:rsidRPr="00CC20D5" w:rsidRDefault="006F6B3D" w:rsidP="00CC20D5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CC20D5">
        <w:rPr>
          <w:rFonts w:ascii="Times New Roman" w:hAnsi="Times New Roman"/>
          <w:sz w:val="26"/>
          <w:szCs w:val="26"/>
        </w:rPr>
        <w:t>района                                                                                                        Т.В.Мололкина</w:t>
      </w:r>
      <w:bookmarkEnd w:id="2"/>
    </w:p>
    <w:sectPr w:rsidR="006F6B3D" w:rsidRPr="00CC20D5" w:rsidSect="0061602F">
      <w:footerReference w:type="default" r:id="rId8"/>
      <w:pgSz w:w="11906" w:h="16838" w:code="9"/>
      <w:pgMar w:top="567" w:right="567" w:bottom="567" w:left="1134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39ED" w:rsidRDefault="00CA39ED" w:rsidP="0061602F">
      <w:pPr>
        <w:spacing w:after="0" w:line="240" w:lineRule="auto"/>
      </w:pPr>
      <w:r>
        <w:separator/>
      </w:r>
    </w:p>
  </w:endnote>
  <w:endnote w:type="continuationSeparator" w:id="1">
    <w:p w:rsidR="00CA39ED" w:rsidRDefault="00CA39ED" w:rsidP="006160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79A3" w:rsidRDefault="009533C2">
    <w:pPr>
      <w:pStyle w:val="a7"/>
      <w:jc w:val="center"/>
    </w:pPr>
    <w:r>
      <w:rPr>
        <w:noProof/>
      </w:rPr>
      <w:fldChar w:fldCharType="begin"/>
    </w:r>
    <w:r w:rsidR="006B79A3">
      <w:rPr>
        <w:noProof/>
      </w:rPr>
      <w:instrText xml:space="preserve"> PAGE   \* MERGEFORMAT </w:instrText>
    </w:r>
    <w:r>
      <w:rPr>
        <w:noProof/>
      </w:rPr>
      <w:fldChar w:fldCharType="separate"/>
    </w:r>
    <w:r w:rsidR="00CC20D5">
      <w:rPr>
        <w:noProof/>
      </w:rPr>
      <w:t>4</w:t>
    </w:r>
    <w:r>
      <w:rPr>
        <w:noProof/>
      </w:rPr>
      <w:fldChar w:fldCharType="end"/>
    </w:r>
  </w:p>
  <w:p w:rsidR="006B79A3" w:rsidRDefault="006B79A3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39ED" w:rsidRDefault="00CA39ED" w:rsidP="0061602F">
      <w:pPr>
        <w:spacing w:after="0" w:line="240" w:lineRule="auto"/>
      </w:pPr>
      <w:r>
        <w:separator/>
      </w:r>
    </w:p>
  </w:footnote>
  <w:footnote w:type="continuationSeparator" w:id="1">
    <w:p w:rsidR="00CA39ED" w:rsidRDefault="00CA39ED" w:rsidP="006160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A4225"/>
    <w:multiLevelType w:val="hybridMultilevel"/>
    <w:tmpl w:val="48EE3F64"/>
    <w:lvl w:ilvl="0" w:tplc="E98EAD20">
      <w:start w:val="1"/>
      <w:numFmt w:val="decimal"/>
      <w:lvlText w:val="%1."/>
      <w:lvlJc w:val="left"/>
      <w:pPr>
        <w:ind w:left="1069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AB168B1"/>
    <w:multiLevelType w:val="multilevel"/>
    <w:tmpl w:val="FEC45E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801" w:hanging="37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2">
    <w:nsid w:val="0B626A02"/>
    <w:multiLevelType w:val="hybridMultilevel"/>
    <w:tmpl w:val="652472E6"/>
    <w:lvl w:ilvl="0" w:tplc="4E6283B0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7F7B4E"/>
    <w:multiLevelType w:val="hybridMultilevel"/>
    <w:tmpl w:val="791A6372"/>
    <w:lvl w:ilvl="0" w:tplc="9152760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39F7FEC"/>
    <w:multiLevelType w:val="hybridMultilevel"/>
    <w:tmpl w:val="FBF8FC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960786"/>
    <w:multiLevelType w:val="hybridMultilevel"/>
    <w:tmpl w:val="2D4646D4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3A5F05E5"/>
    <w:multiLevelType w:val="multilevel"/>
    <w:tmpl w:val="BA0631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801" w:hanging="37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7">
    <w:nsid w:val="64630731"/>
    <w:multiLevelType w:val="hybridMultilevel"/>
    <w:tmpl w:val="FCDE73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0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1602F"/>
    <w:rsid w:val="0005498E"/>
    <w:rsid w:val="00141C67"/>
    <w:rsid w:val="00175F8E"/>
    <w:rsid w:val="001E5A06"/>
    <w:rsid w:val="001F5E8B"/>
    <w:rsid w:val="00256462"/>
    <w:rsid w:val="0027409B"/>
    <w:rsid w:val="002D0A6B"/>
    <w:rsid w:val="002F7D42"/>
    <w:rsid w:val="0033510B"/>
    <w:rsid w:val="00342306"/>
    <w:rsid w:val="00385F52"/>
    <w:rsid w:val="004126F0"/>
    <w:rsid w:val="00412FEC"/>
    <w:rsid w:val="004539C6"/>
    <w:rsid w:val="004651B6"/>
    <w:rsid w:val="004739C3"/>
    <w:rsid w:val="00495CD5"/>
    <w:rsid w:val="00537E19"/>
    <w:rsid w:val="005930C9"/>
    <w:rsid w:val="005C304F"/>
    <w:rsid w:val="00601B07"/>
    <w:rsid w:val="00610FAF"/>
    <w:rsid w:val="0061246D"/>
    <w:rsid w:val="0061602F"/>
    <w:rsid w:val="00692504"/>
    <w:rsid w:val="006A37F0"/>
    <w:rsid w:val="006B79A3"/>
    <w:rsid w:val="006E6B20"/>
    <w:rsid w:val="006F6B3D"/>
    <w:rsid w:val="00747D7B"/>
    <w:rsid w:val="00782781"/>
    <w:rsid w:val="007B29C8"/>
    <w:rsid w:val="00820EA9"/>
    <w:rsid w:val="008A2E7C"/>
    <w:rsid w:val="008D0EC6"/>
    <w:rsid w:val="008E5122"/>
    <w:rsid w:val="009533C2"/>
    <w:rsid w:val="00A51016"/>
    <w:rsid w:val="00AD3F3A"/>
    <w:rsid w:val="00BC170E"/>
    <w:rsid w:val="00C92D23"/>
    <w:rsid w:val="00CA39ED"/>
    <w:rsid w:val="00CA58B7"/>
    <w:rsid w:val="00CC20D5"/>
    <w:rsid w:val="00CC47F8"/>
    <w:rsid w:val="00CF14F3"/>
    <w:rsid w:val="00CF7345"/>
    <w:rsid w:val="00D22CE5"/>
    <w:rsid w:val="00D44586"/>
    <w:rsid w:val="00D63030"/>
    <w:rsid w:val="00D8024D"/>
    <w:rsid w:val="00DB0887"/>
    <w:rsid w:val="00E4356C"/>
    <w:rsid w:val="00E84B92"/>
    <w:rsid w:val="00F86C45"/>
    <w:rsid w:val="00FE64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02F"/>
  </w:style>
  <w:style w:type="paragraph" w:styleId="1">
    <w:name w:val="heading 1"/>
    <w:basedOn w:val="a"/>
    <w:next w:val="a"/>
    <w:link w:val="10"/>
    <w:qFormat/>
    <w:rsid w:val="0061602F"/>
    <w:pPr>
      <w:keepNext/>
      <w:keepLines/>
      <w:spacing w:before="480" w:after="0"/>
      <w:outlineLvl w:val="0"/>
    </w:pPr>
    <w:rPr>
      <w:b/>
      <w:color w:val="365F91"/>
      <w:sz w:val="28"/>
    </w:rPr>
  </w:style>
  <w:style w:type="paragraph" w:styleId="7">
    <w:name w:val="heading 7"/>
    <w:basedOn w:val="a"/>
    <w:next w:val="a"/>
    <w:link w:val="70"/>
    <w:semiHidden/>
    <w:qFormat/>
    <w:rsid w:val="0061602F"/>
    <w:pPr>
      <w:spacing w:before="240" w:after="60" w:line="240" w:lineRule="auto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rsid w:val="0061602F"/>
    <w:pPr>
      <w:spacing w:after="0" w:line="240" w:lineRule="auto"/>
    </w:pPr>
    <w:rPr>
      <w:rFonts w:ascii="Tahoma" w:hAnsi="Tahoma"/>
      <w:sz w:val="16"/>
    </w:rPr>
  </w:style>
  <w:style w:type="paragraph" w:customStyle="1" w:styleId="11">
    <w:name w:val="Обычный1"/>
    <w:rsid w:val="0061602F"/>
    <w:pPr>
      <w:widowControl w:val="0"/>
      <w:spacing w:after="0" w:line="240" w:lineRule="auto"/>
    </w:pPr>
    <w:rPr>
      <w:rFonts w:ascii="Times New Roman" w:hAnsi="Times New Roman"/>
      <w:sz w:val="20"/>
    </w:rPr>
  </w:style>
  <w:style w:type="paragraph" w:styleId="a5">
    <w:name w:val="header"/>
    <w:basedOn w:val="a"/>
    <w:link w:val="a6"/>
    <w:rsid w:val="0061602F"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footer"/>
    <w:basedOn w:val="a"/>
    <w:link w:val="a8"/>
    <w:rsid w:val="0061602F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ConsPlusNormal">
    <w:name w:val="ConsPlusNormal"/>
    <w:rsid w:val="0061602F"/>
    <w:pPr>
      <w:widowControl w:val="0"/>
      <w:spacing w:after="0" w:line="240" w:lineRule="auto"/>
      <w:ind w:firstLine="720"/>
    </w:pPr>
    <w:rPr>
      <w:rFonts w:ascii="Arial" w:hAnsi="Arial"/>
      <w:sz w:val="20"/>
    </w:rPr>
  </w:style>
  <w:style w:type="paragraph" w:styleId="a9">
    <w:name w:val="Normal (Web)"/>
    <w:basedOn w:val="a"/>
    <w:rsid w:val="0061602F"/>
    <w:pPr>
      <w:suppressAutoHyphens/>
      <w:spacing w:before="100" w:after="119" w:line="240" w:lineRule="auto"/>
    </w:pPr>
    <w:rPr>
      <w:rFonts w:ascii="Times New Roman" w:hAnsi="Times New Roman"/>
      <w:sz w:val="24"/>
    </w:rPr>
  </w:style>
  <w:style w:type="paragraph" w:styleId="aa">
    <w:name w:val="List Paragraph"/>
    <w:basedOn w:val="a"/>
    <w:qFormat/>
    <w:rsid w:val="0061602F"/>
    <w:pPr>
      <w:spacing w:after="0" w:line="240" w:lineRule="auto"/>
      <w:ind w:left="720"/>
      <w:contextualSpacing/>
    </w:pPr>
    <w:rPr>
      <w:sz w:val="24"/>
    </w:rPr>
  </w:style>
  <w:style w:type="paragraph" w:customStyle="1" w:styleId="ConsPlusCell">
    <w:name w:val="ConsPlusCell"/>
    <w:rsid w:val="0061602F"/>
    <w:pPr>
      <w:widowControl w:val="0"/>
      <w:spacing w:after="0" w:line="240" w:lineRule="auto"/>
      <w:jc w:val="center"/>
    </w:pPr>
  </w:style>
  <w:style w:type="paragraph" w:styleId="ab">
    <w:name w:val="Body Text"/>
    <w:basedOn w:val="a"/>
    <w:link w:val="ac"/>
    <w:rsid w:val="0061602F"/>
    <w:pPr>
      <w:spacing w:after="0" w:line="240" w:lineRule="auto"/>
      <w:jc w:val="both"/>
    </w:pPr>
    <w:rPr>
      <w:rFonts w:ascii="Times New Roman" w:hAnsi="Times New Roman"/>
      <w:sz w:val="24"/>
    </w:rPr>
  </w:style>
  <w:style w:type="paragraph" w:styleId="ad">
    <w:name w:val="No Spacing"/>
    <w:qFormat/>
    <w:rsid w:val="0061602F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Standard">
    <w:name w:val="Standard"/>
    <w:rsid w:val="0061602F"/>
    <w:pPr>
      <w:suppressAutoHyphens/>
      <w:spacing w:after="0" w:line="240" w:lineRule="auto"/>
    </w:pPr>
    <w:rPr>
      <w:rFonts w:ascii="Times New Roman" w:hAnsi="Times New Roman"/>
      <w:sz w:val="24"/>
    </w:rPr>
  </w:style>
  <w:style w:type="character" w:customStyle="1" w:styleId="LineNumber">
    <w:name w:val="Line Number"/>
    <w:basedOn w:val="a0"/>
    <w:semiHidden/>
    <w:rsid w:val="0061602F"/>
  </w:style>
  <w:style w:type="character" w:styleId="ae">
    <w:name w:val="Hyperlink"/>
    <w:rsid w:val="0061602F"/>
    <w:rPr>
      <w:color w:val="0000FF"/>
      <w:u w:val="single"/>
    </w:rPr>
  </w:style>
  <w:style w:type="character" w:customStyle="1" w:styleId="a4">
    <w:name w:val="Текст выноски Знак"/>
    <w:basedOn w:val="a0"/>
    <w:link w:val="a3"/>
    <w:semiHidden/>
    <w:rsid w:val="0061602F"/>
    <w:rPr>
      <w:rFonts w:ascii="Tahoma" w:hAnsi="Tahoma"/>
      <w:sz w:val="16"/>
    </w:rPr>
  </w:style>
  <w:style w:type="character" w:customStyle="1" w:styleId="a6">
    <w:name w:val="Верхний колонтитул Знак"/>
    <w:basedOn w:val="a0"/>
    <w:link w:val="a5"/>
    <w:rsid w:val="0061602F"/>
  </w:style>
  <w:style w:type="character" w:customStyle="1" w:styleId="a8">
    <w:name w:val="Нижний колонтитул Знак"/>
    <w:basedOn w:val="a0"/>
    <w:link w:val="a7"/>
    <w:rsid w:val="0061602F"/>
  </w:style>
  <w:style w:type="character" w:styleId="af">
    <w:name w:val="Emphasis"/>
    <w:basedOn w:val="a0"/>
    <w:qFormat/>
    <w:rsid w:val="0061602F"/>
    <w:rPr>
      <w:b/>
      <w:i/>
    </w:rPr>
  </w:style>
  <w:style w:type="character" w:customStyle="1" w:styleId="ac">
    <w:name w:val="Основной текст Знак"/>
    <w:basedOn w:val="a0"/>
    <w:link w:val="ab"/>
    <w:rsid w:val="0061602F"/>
    <w:rPr>
      <w:rFonts w:ascii="Times New Roman" w:hAnsi="Times New Roman"/>
      <w:sz w:val="24"/>
    </w:rPr>
  </w:style>
  <w:style w:type="character" w:customStyle="1" w:styleId="70">
    <w:name w:val="Заголовок 7 Знак"/>
    <w:basedOn w:val="a0"/>
    <w:link w:val="7"/>
    <w:semiHidden/>
    <w:rsid w:val="0061602F"/>
    <w:rPr>
      <w:sz w:val="24"/>
    </w:rPr>
  </w:style>
  <w:style w:type="character" w:customStyle="1" w:styleId="10">
    <w:name w:val="Заголовок 1 Знак"/>
    <w:basedOn w:val="a0"/>
    <w:link w:val="1"/>
    <w:rsid w:val="0061602F"/>
    <w:rPr>
      <w:b/>
      <w:color w:val="365F91"/>
      <w:sz w:val="28"/>
    </w:rPr>
  </w:style>
  <w:style w:type="table" w:styleId="12">
    <w:name w:val="Table Simple 1"/>
    <w:basedOn w:val="a1"/>
    <w:rsid w:val="0061602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0">
    <w:name w:val="Table Grid"/>
    <w:basedOn w:val="a1"/>
    <w:rsid w:val="0061602F"/>
    <w:pPr>
      <w:spacing w:after="0" w:line="240" w:lineRule="auto"/>
      <w:jc w:val="center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1776</Words>
  <Characters>10124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MololkinaTV</cp:lastModifiedBy>
  <cp:revision>14</cp:revision>
  <cp:lastPrinted>2021-09-28T12:52:00Z</cp:lastPrinted>
  <dcterms:created xsi:type="dcterms:W3CDTF">2021-04-02T07:52:00Z</dcterms:created>
  <dcterms:modified xsi:type="dcterms:W3CDTF">2021-09-28T13:13:00Z</dcterms:modified>
</cp:coreProperties>
</file>