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AA0" w:rsidRDefault="00662AA0"/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602A56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</w:t>
            </w:r>
            <w:r w:rsidR="00044A17">
              <w:rPr>
                <w:sz w:val="24"/>
                <w:szCs w:val="24"/>
              </w:rPr>
              <w:t>,</w:t>
            </w:r>
            <w:r w:rsidR="00AB5457">
              <w:rPr>
                <w:sz w:val="24"/>
                <w:szCs w:val="24"/>
              </w:rPr>
              <w:t xml:space="preserve"> </w:t>
            </w:r>
            <w:r w:rsidRPr="00C66735">
              <w:rPr>
                <w:sz w:val="24"/>
                <w:szCs w:val="24"/>
              </w:rPr>
              <w:t>г.Ленинск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A661CD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A661CD">
              <w:rPr>
                <w:sz w:val="24"/>
                <w:szCs w:val="24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A661CD">
              <w:rPr>
                <w:sz w:val="24"/>
                <w:szCs w:val="24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A661CD">
              <w:rPr>
                <w:sz w:val="24"/>
                <w:szCs w:val="24"/>
              </w:rPr>
              <w:t xml:space="preserve">: 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mololkina</w:t>
            </w:r>
            <w:proofErr w:type="spellEnd"/>
            <w:r w:rsidRPr="00A661CD">
              <w:rPr>
                <w:sz w:val="24"/>
                <w:szCs w:val="24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A661CD">
              <w:rPr>
                <w:sz w:val="24"/>
                <w:szCs w:val="24"/>
              </w:rPr>
              <w:t>.</w:t>
            </w:r>
            <w:proofErr w:type="spellStart"/>
            <w:r w:rsidRPr="00C66735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66735" w:rsidRPr="00C22747" w:rsidTr="00E83B47">
        <w:trPr>
          <w:trHeight w:val="1105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C22747" w:rsidRDefault="00C66735" w:rsidP="00D73F1B">
            <w:pPr>
              <w:pStyle w:val="12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C22747" w:rsidRDefault="00C66735" w:rsidP="00A65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61CD" w:rsidRDefault="00A661CD" w:rsidP="00A661CD">
      <w:pPr>
        <w:pStyle w:val="11"/>
        <w:jc w:val="center"/>
        <w:rPr>
          <w:b/>
          <w:bCs/>
          <w:sz w:val="24"/>
          <w:szCs w:val="24"/>
        </w:rPr>
      </w:pPr>
      <w:r w:rsidRPr="00765AB5">
        <w:rPr>
          <w:b/>
          <w:bCs/>
          <w:sz w:val="24"/>
          <w:szCs w:val="24"/>
        </w:rPr>
        <w:t>Информация</w:t>
      </w:r>
    </w:p>
    <w:p w:rsidR="001C785C" w:rsidRPr="00C365D4" w:rsidRDefault="00A661CD" w:rsidP="0059683E">
      <w:pPr>
        <w:pStyle w:val="11"/>
        <w:jc w:val="center"/>
        <w:rPr>
          <w:b/>
          <w:sz w:val="24"/>
          <w:szCs w:val="24"/>
        </w:rPr>
      </w:pPr>
      <w:r w:rsidRPr="00765AB5">
        <w:rPr>
          <w:b/>
          <w:bCs/>
          <w:sz w:val="24"/>
          <w:szCs w:val="24"/>
        </w:rPr>
        <w:t xml:space="preserve"> о результатах внешней проверки бюджетной отчетности главного распорядителя средств районного бюджета</w:t>
      </w:r>
      <w:r w:rsidRPr="00C365D4">
        <w:rPr>
          <w:b/>
          <w:bCs/>
          <w:sz w:val="24"/>
          <w:szCs w:val="24"/>
        </w:rPr>
        <w:t xml:space="preserve"> </w:t>
      </w:r>
      <w:r w:rsidR="006771A5" w:rsidRPr="00C365D4">
        <w:rPr>
          <w:b/>
          <w:bCs/>
          <w:sz w:val="24"/>
          <w:szCs w:val="24"/>
        </w:rPr>
        <w:t>Финансов</w:t>
      </w:r>
      <w:r w:rsidR="003A36F0">
        <w:rPr>
          <w:b/>
          <w:bCs/>
          <w:sz w:val="24"/>
          <w:szCs w:val="24"/>
        </w:rPr>
        <w:t>ого</w:t>
      </w:r>
      <w:r w:rsidR="006771A5" w:rsidRPr="00C365D4">
        <w:rPr>
          <w:b/>
          <w:bCs/>
          <w:sz w:val="24"/>
          <w:szCs w:val="24"/>
        </w:rPr>
        <w:t xml:space="preserve"> отдел</w:t>
      </w:r>
      <w:r w:rsidR="003A36F0">
        <w:rPr>
          <w:b/>
          <w:bCs/>
          <w:sz w:val="24"/>
          <w:szCs w:val="24"/>
        </w:rPr>
        <w:t>а</w:t>
      </w:r>
      <w:r w:rsidR="006771A5" w:rsidRPr="00C365D4">
        <w:rPr>
          <w:b/>
          <w:bCs/>
          <w:sz w:val="24"/>
          <w:szCs w:val="24"/>
        </w:rPr>
        <w:t xml:space="preserve"> администрации </w:t>
      </w:r>
      <w:r w:rsidR="006771A5" w:rsidRPr="00C365D4">
        <w:rPr>
          <w:b/>
          <w:sz w:val="24"/>
          <w:szCs w:val="24"/>
        </w:rPr>
        <w:t>Ленинского муниципального района</w:t>
      </w:r>
      <w:r>
        <w:rPr>
          <w:b/>
          <w:sz w:val="24"/>
          <w:szCs w:val="24"/>
        </w:rPr>
        <w:t xml:space="preserve"> </w:t>
      </w:r>
      <w:r w:rsidR="006771A5" w:rsidRPr="00C365D4">
        <w:rPr>
          <w:b/>
          <w:sz w:val="24"/>
          <w:szCs w:val="24"/>
        </w:rPr>
        <w:t>Волгоградской области</w:t>
      </w:r>
      <w:r w:rsidR="00626363" w:rsidRPr="00C365D4">
        <w:rPr>
          <w:b/>
          <w:sz w:val="24"/>
          <w:szCs w:val="24"/>
        </w:rPr>
        <w:t xml:space="preserve"> </w:t>
      </w:r>
      <w:r w:rsidR="00AF1D44" w:rsidRPr="00C365D4">
        <w:rPr>
          <w:b/>
          <w:sz w:val="24"/>
          <w:szCs w:val="24"/>
        </w:rPr>
        <w:t>за 20</w:t>
      </w:r>
      <w:r w:rsidR="00AB5457" w:rsidRPr="00C365D4">
        <w:rPr>
          <w:b/>
          <w:sz w:val="24"/>
          <w:szCs w:val="24"/>
        </w:rPr>
        <w:t>2</w:t>
      </w:r>
      <w:r w:rsidR="00A65FC8" w:rsidRPr="00C365D4">
        <w:rPr>
          <w:b/>
          <w:sz w:val="24"/>
          <w:szCs w:val="24"/>
        </w:rPr>
        <w:t>1</w:t>
      </w:r>
      <w:r w:rsidR="00AF1D44" w:rsidRPr="00C365D4">
        <w:rPr>
          <w:b/>
          <w:sz w:val="24"/>
          <w:szCs w:val="24"/>
        </w:rPr>
        <w:t xml:space="preserve"> год</w:t>
      </w:r>
    </w:p>
    <w:p w:rsidR="0057181D" w:rsidRPr="00C365D4" w:rsidRDefault="0057181D" w:rsidP="0059683E">
      <w:pPr>
        <w:pStyle w:val="11"/>
        <w:jc w:val="center"/>
        <w:rPr>
          <w:b/>
          <w:sz w:val="24"/>
          <w:szCs w:val="24"/>
        </w:rPr>
      </w:pPr>
    </w:p>
    <w:p w:rsidR="00E567FF" w:rsidRPr="00C22747" w:rsidRDefault="00AF1D44" w:rsidP="0059683E">
      <w:pPr>
        <w:pStyle w:val="11"/>
        <w:jc w:val="center"/>
        <w:rPr>
          <w:sz w:val="24"/>
          <w:szCs w:val="24"/>
        </w:rPr>
      </w:pPr>
      <w:r w:rsidRPr="00C22747">
        <w:rPr>
          <w:sz w:val="24"/>
          <w:szCs w:val="24"/>
        </w:rPr>
        <w:t xml:space="preserve"> </w:t>
      </w:r>
    </w:p>
    <w:p w:rsidR="003F701C" w:rsidRPr="00C22747" w:rsidRDefault="003F701C" w:rsidP="0059683E">
      <w:pPr>
        <w:pStyle w:val="11"/>
        <w:jc w:val="center"/>
        <w:rPr>
          <w:sz w:val="24"/>
          <w:szCs w:val="24"/>
        </w:rPr>
      </w:pPr>
    </w:p>
    <w:p w:rsidR="00876D04" w:rsidRPr="00A661CD" w:rsidRDefault="00E83B47" w:rsidP="00133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tab/>
      </w:r>
      <w:r w:rsidR="00876D04" w:rsidRPr="00C22747">
        <w:rPr>
          <w:rFonts w:ascii="Times New Roman" w:hAnsi="Times New Roman" w:cs="Times New Roman"/>
          <w:sz w:val="24"/>
          <w:szCs w:val="24"/>
        </w:rPr>
        <w:t xml:space="preserve">На основании статьи 264.4 Бюджетного Кодекса РФ, статьи 22  Положения о бюджетном  процессе в Ленинском муниципальном  районе Волгоградской области,  утвержденного решением Ленинской районной Думы от 29.11.2018г.  №66/250,  ст.8 Положения «О контрольно-счетной палате Ленинского муниципального района», утвержденного решением Ленинской районной Думы от </w:t>
      </w:r>
      <w:r w:rsidR="00A65FC8" w:rsidRPr="00C22747">
        <w:rPr>
          <w:rFonts w:ascii="Times New Roman" w:hAnsi="Times New Roman" w:cs="Times New Roman"/>
          <w:sz w:val="24"/>
          <w:szCs w:val="24"/>
        </w:rPr>
        <w:t>30</w:t>
      </w:r>
      <w:r w:rsidR="00876D04" w:rsidRPr="00C22747">
        <w:rPr>
          <w:rFonts w:ascii="Times New Roman" w:hAnsi="Times New Roman" w:cs="Times New Roman"/>
          <w:sz w:val="24"/>
          <w:szCs w:val="24"/>
        </w:rPr>
        <w:t>.</w:t>
      </w:r>
      <w:r w:rsidR="00A65FC8" w:rsidRPr="00C22747">
        <w:rPr>
          <w:rFonts w:ascii="Times New Roman" w:hAnsi="Times New Roman" w:cs="Times New Roman"/>
          <w:sz w:val="24"/>
          <w:szCs w:val="24"/>
        </w:rPr>
        <w:t>11</w:t>
      </w:r>
      <w:r w:rsidR="00876D04" w:rsidRPr="00C22747">
        <w:rPr>
          <w:rFonts w:ascii="Times New Roman" w:hAnsi="Times New Roman" w:cs="Times New Roman"/>
          <w:sz w:val="24"/>
          <w:szCs w:val="24"/>
        </w:rPr>
        <w:t>.20</w:t>
      </w:r>
      <w:r w:rsidR="00A65FC8" w:rsidRPr="00C22747">
        <w:rPr>
          <w:rFonts w:ascii="Times New Roman" w:hAnsi="Times New Roman" w:cs="Times New Roman"/>
          <w:sz w:val="24"/>
          <w:szCs w:val="24"/>
        </w:rPr>
        <w:t>21</w:t>
      </w:r>
      <w:r w:rsidR="00876D04" w:rsidRPr="00C22747">
        <w:rPr>
          <w:rFonts w:ascii="Times New Roman" w:hAnsi="Times New Roman" w:cs="Times New Roman"/>
          <w:sz w:val="24"/>
          <w:szCs w:val="24"/>
        </w:rPr>
        <w:t xml:space="preserve">г. № </w:t>
      </w:r>
      <w:r w:rsidR="00A65FC8" w:rsidRPr="00C22747">
        <w:rPr>
          <w:rFonts w:ascii="Times New Roman" w:hAnsi="Times New Roman" w:cs="Times New Roman"/>
          <w:sz w:val="24"/>
          <w:szCs w:val="24"/>
        </w:rPr>
        <w:t>20</w:t>
      </w:r>
      <w:r w:rsidR="00876D04" w:rsidRPr="00C22747">
        <w:rPr>
          <w:rFonts w:ascii="Times New Roman" w:hAnsi="Times New Roman" w:cs="Times New Roman"/>
          <w:sz w:val="24"/>
          <w:szCs w:val="24"/>
        </w:rPr>
        <w:t>/</w:t>
      </w:r>
      <w:r w:rsidR="00A65FC8" w:rsidRPr="00C22747">
        <w:rPr>
          <w:rFonts w:ascii="Times New Roman" w:hAnsi="Times New Roman" w:cs="Times New Roman"/>
          <w:sz w:val="24"/>
          <w:szCs w:val="24"/>
        </w:rPr>
        <w:t>63</w:t>
      </w:r>
      <w:r w:rsidR="00876D04" w:rsidRPr="00C22747">
        <w:rPr>
          <w:rFonts w:ascii="Times New Roman" w:hAnsi="Times New Roman" w:cs="Times New Roman"/>
          <w:sz w:val="24"/>
          <w:szCs w:val="24"/>
        </w:rPr>
        <w:t xml:space="preserve">, Стандарта внешнего финансового контроля </w:t>
      </w:r>
      <w:r w:rsidR="00876D04" w:rsidRPr="00C22747">
        <w:rPr>
          <w:rStyle w:val="af7"/>
          <w:rFonts w:ascii="Times New Roman" w:hAnsi="Times New Roman" w:cs="Times New Roman"/>
          <w:sz w:val="24"/>
          <w:szCs w:val="24"/>
        </w:rPr>
        <w:t>«Порядок  проведения комплекса проверок  исполнения бюджета и подготовки заключения на отчет об исполнении  бюджета муниципального образования»</w:t>
      </w:r>
      <w:r w:rsidR="00876D04" w:rsidRPr="00C22747">
        <w:rPr>
          <w:rFonts w:ascii="Times New Roman" w:hAnsi="Times New Roman" w:cs="Times New Roman"/>
          <w:sz w:val="24"/>
          <w:szCs w:val="24"/>
        </w:rPr>
        <w:t>, утвержденного распоряжением Контрольно-счетной палаты Ленинского муниципального района (далее – КСП) от 26.01.2015г. №1-р, плана работы на 202</w:t>
      </w:r>
      <w:r w:rsidR="00A65FC8" w:rsidRPr="00C22747">
        <w:rPr>
          <w:rFonts w:ascii="Times New Roman" w:hAnsi="Times New Roman" w:cs="Times New Roman"/>
          <w:sz w:val="24"/>
          <w:szCs w:val="24"/>
        </w:rPr>
        <w:t>2</w:t>
      </w:r>
      <w:r w:rsidR="00876D04" w:rsidRPr="00C22747">
        <w:rPr>
          <w:rFonts w:ascii="Times New Roman" w:hAnsi="Times New Roman" w:cs="Times New Roman"/>
          <w:sz w:val="24"/>
          <w:szCs w:val="24"/>
        </w:rPr>
        <w:t xml:space="preserve"> год и распоряжения КСП от </w:t>
      </w:r>
      <w:r w:rsidR="00A65FC8" w:rsidRPr="00C22747">
        <w:rPr>
          <w:rFonts w:ascii="Times New Roman" w:hAnsi="Times New Roman" w:cs="Times New Roman"/>
          <w:sz w:val="24"/>
          <w:szCs w:val="24"/>
        </w:rPr>
        <w:t>25</w:t>
      </w:r>
      <w:r w:rsidR="00876D04" w:rsidRPr="00C22747">
        <w:rPr>
          <w:rFonts w:ascii="Times New Roman" w:hAnsi="Times New Roman" w:cs="Times New Roman"/>
          <w:sz w:val="24"/>
          <w:szCs w:val="24"/>
        </w:rPr>
        <w:t>.03.202</w:t>
      </w:r>
      <w:r w:rsidR="00A65FC8" w:rsidRPr="00C22747">
        <w:rPr>
          <w:rFonts w:ascii="Times New Roman" w:hAnsi="Times New Roman" w:cs="Times New Roman"/>
          <w:sz w:val="24"/>
          <w:szCs w:val="24"/>
        </w:rPr>
        <w:t>2</w:t>
      </w:r>
      <w:r w:rsidR="00876D04" w:rsidRPr="00C22747">
        <w:rPr>
          <w:rFonts w:ascii="Times New Roman" w:hAnsi="Times New Roman" w:cs="Times New Roman"/>
          <w:sz w:val="24"/>
          <w:szCs w:val="24"/>
        </w:rPr>
        <w:t>г. №1</w:t>
      </w:r>
      <w:r w:rsidR="00A65FC8" w:rsidRPr="00C22747">
        <w:rPr>
          <w:rFonts w:ascii="Times New Roman" w:hAnsi="Times New Roman" w:cs="Times New Roman"/>
          <w:sz w:val="24"/>
          <w:szCs w:val="24"/>
        </w:rPr>
        <w:t>2</w:t>
      </w:r>
      <w:r w:rsidR="00876D04" w:rsidRPr="00C22747">
        <w:rPr>
          <w:rFonts w:ascii="Times New Roman" w:hAnsi="Times New Roman" w:cs="Times New Roman"/>
          <w:sz w:val="24"/>
          <w:szCs w:val="24"/>
        </w:rPr>
        <w:t>-р  председателем КСП Мололкиной Т.В. проведена внешняя проверка бюджетной отчетности и отдельных вопросов исполнения бюджета района главным распорядителем средств районного бюджета  Финансовым отделом администрации Ленинского муниципального района Волгоградской области за 202</w:t>
      </w:r>
      <w:r w:rsidR="00A65FC8" w:rsidRPr="00C22747">
        <w:rPr>
          <w:rFonts w:ascii="Times New Roman" w:hAnsi="Times New Roman" w:cs="Times New Roman"/>
          <w:sz w:val="24"/>
          <w:szCs w:val="24"/>
        </w:rPr>
        <w:t>1</w:t>
      </w:r>
      <w:r w:rsidR="00876D04" w:rsidRPr="00C22747">
        <w:rPr>
          <w:rFonts w:ascii="Times New Roman" w:hAnsi="Times New Roman" w:cs="Times New Roman"/>
          <w:sz w:val="24"/>
          <w:szCs w:val="24"/>
        </w:rPr>
        <w:t xml:space="preserve"> год (далее – Финансовый отдел)</w:t>
      </w:r>
      <w:r w:rsidR="00A661CD">
        <w:rPr>
          <w:rFonts w:ascii="Times New Roman" w:hAnsi="Times New Roman" w:cs="Times New Roman"/>
          <w:sz w:val="24"/>
          <w:szCs w:val="24"/>
        </w:rPr>
        <w:t xml:space="preserve">, </w:t>
      </w:r>
      <w:r w:rsidR="00A661CD" w:rsidRPr="00A661CD">
        <w:rPr>
          <w:rFonts w:ascii="Times New Roman" w:hAnsi="Times New Roman" w:cs="Times New Roman"/>
          <w:color w:val="000000"/>
          <w:sz w:val="24"/>
          <w:szCs w:val="24"/>
        </w:rPr>
        <w:t>по результату  которой,  установлен</w:t>
      </w:r>
      <w:r w:rsidR="005D6B8F">
        <w:rPr>
          <w:rFonts w:ascii="Times New Roman" w:hAnsi="Times New Roman" w:cs="Times New Roman"/>
          <w:color w:val="000000"/>
          <w:sz w:val="24"/>
          <w:szCs w:val="24"/>
        </w:rPr>
        <w:t>о следующее</w:t>
      </w:r>
      <w:r w:rsidR="00A661CD" w:rsidRPr="00A661CD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35518" w:rsidRPr="00C22747" w:rsidRDefault="00876D04" w:rsidP="005D6B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C22747">
        <w:rPr>
          <w:rFonts w:ascii="Times New Roman" w:hAnsi="Times New Roman" w:cs="Times New Roman"/>
          <w:sz w:val="24"/>
          <w:szCs w:val="24"/>
        </w:rPr>
        <w:tab/>
      </w:r>
    </w:p>
    <w:p w:rsidR="0024057B" w:rsidRPr="00C22747" w:rsidRDefault="00AE7BC7" w:rsidP="002405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08629107"/>
      <w:r w:rsidRPr="00C22747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24057B" w:rsidRPr="00C22747">
        <w:rPr>
          <w:rFonts w:ascii="Times New Roman" w:hAnsi="Times New Roman" w:cs="Times New Roman"/>
          <w:sz w:val="24"/>
          <w:szCs w:val="24"/>
        </w:rPr>
        <w:t>П</w:t>
      </w:r>
      <w:r w:rsidRPr="00C22747">
        <w:rPr>
          <w:rFonts w:ascii="Times New Roman" w:hAnsi="Times New Roman" w:cs="Times New Roman"/>
          <w:sz w:val="24"/>
          <w:szCs w:val="24"/>
        </w:rPr>
        <w:t>редставленная</w:t>
      </w:r>
      <w:r w:rsidR="00125FCE" w:rsidRPr="00C22747">
        <w:rPr>
          <w:rFonts w:ascii="Times New Roman" w:hAnsi="Times New Roman" w:cs="Times New Roman"/>
          <w:sz w:val="24"/>
          <w:szCs w:val="24"/>
        </w:rPr>
        <w:t xml:space="preserve"> </w:t>
      </w:r>
      <w:r w:rsidRPr="00C22747">
        <w:rPr>
          <w:rFonts w:ascii="Times New Roman" w:hAnsi="Times New Roman" w:cs="Times New Roman"/>
          <w:sz w:val="24"/>
          <w:szCs w:val="24"/>
        </w:rPr>
        <w:t xml:space="preserve">к проверке </w:t>
      </w:r>
      <w:r w:rsidR="0024057B" w:rsidRPr="00C22747">
        <w:rPr>
          <w:rFonts w:ascii="Times New Roman" w:hAnsi="Times New Roman" w:cs="Times New Roman"/>
          <w:sz w:val="24"/>
          <w:szCs w:val="24"/>
        </w:rPr>
        <w:t xml:space="preserve">Финансовым отделом </w:t>
      </w:r>
      <w:r w:rsidRPr="00C22747">
        <w:rPr>
          <w:rFonts w:ascii="Times New Roman" w:hAnsi="Times New Roman" w:cs="Times New Roman"/>
          <w:sz w:val="24"/>
          <w:szCs w:val="24"/>
        </w:rPr>
        <w:t xml:space="preserve">бюджетная отчетность </w:t>
      </w:r>
      <w:r w:rsidR="0024057B" w:rsidRPr="00C22747">
        <w:rPr>
          <w:rFonts w:ascii="Times New Roman" w:hAnsi="Times New Roman" w:cs="Times New Roman"/>
          <w:sz w:val="24"/>
          <w:szCs w:val="24"/>
        </w:rPr>
        <w:t>за 202</w:t>
      </w:r>
      <w:r w:rsidR="0057181D" w:rsidRPr="00C22747">
        <w:rPr>
          <w:rFonts w:ascii="Times New Roman" w:hAnsi="Times New Roman" w:cs="Times New Roman"/>
          <w:sz w:val="24"/>
          <w:szCs w:val="24"/>
        </w:rPr>
        <w:t>1</w:t>
      </w:r>
      <w:r w:rsidR="0024057B" w:rsidRPr="00C22747">
        <w:rPr>
          <w:rFonts w:ascii="Times New Roman" w:hAnsi="Times New Roman" w:cs="Times New Roman"/>
          <w:sz w:val="24"/>
          <w:szCs w:val="24"/>
        </w:rPr>
        <w:t xml:space="preserve"> год </w:t>
      </w:r>
      <w:r w:rsidRPr="00C22747">
        <w:rPr>
          <w:rFonts w:ascii="Times New Roman" w:hAnsi="Times New Roman" w:cs="Times New Roman"/>
          <w:sz w:val="24"/>
          <w:szCs w:val="24"/>
        </w:rPr>
        <w:t>соответствует требованиям Инструкции №191н.</w:t>
      </w:r>
    </w:p>
    <w:p w:rsidR="00432BBA" w:rsidRPr="00C22747" w:rsidRDefault="0024057B" w:rsidP="00432BBA">
      <w:pPr>
        <w:pStyle w:val="af4"/>
        <w:ind w:firstLine="708"/>
        <w:rPr>
          <w:rFonts w:ascii="Times New Roman" w:hAnsi="Times New Roman" w:cs="Times New Roman"/>
        </w:rPr>
      </w:pPr>
      <w:r w:rsidRPr="00C22747">
        <w:rPr>
          <w:rFonts w:ascii="Times New Roman" w:eastAsia="Times New Roman" w:hAnsi="Times New Roman" w:cs="Times New Roman"/>
        </w:rPr>
        <w:t xml:space="preserve">2. Согласно </w:t>
      </w:r>
      <w:bookmarkEnd w:id="0"/>
      <w:r w:rsidR="00432BBA" w:rsidRPr="00C22747">
        <w:rPr>
          <w:rFonts w:ascii="Times New Roman" w:eastAsia="Times New Roman" w:hAnsi="Times New Roman" w:cs="Times New Roman"/>
        </w:rPr>
        <w:t xml:space="preserve">данным формы 0503169  «Сведения по дебиторской и кредиторской задолженности»  дебиторская задолженность  на </w:t>
      </w:r>
      <w:r w:rsidR="00432BBA" w:rsidRPr="00C22747">
        <w:rPr>
          <w:rFonts w:ascii="Times New Roman" w:hAnsi="Times New Roman" w:cs="Times New Roman"/>
        </w:rPr>
        <w:t>конец отчетного периода уменьшилась по сравнению с задолженностью на начало отчетного периода на 607,1 тыс. руб. и составила   22,9 тыс. руб.</w:t>
      </w:r>
    </w:p>
    <w:p w:rsidR="00432BBA" w:rsidRPr="00C22747" w:rsidRDefault="00432BBA" w:rsidP="00432BBA">
      <w:pPr>
        <w:pStyle w:val="af4"/>
        <w:ind w:firstLine="539"/>
        <w:rPr>
          <w:rFonts w:ascii="Times New Roman" w:hAnsi="Times New Roman" w:cs="Times New Roman"/>
        </w:rPr>
      </w:pPr>
      <w:r w:rsidRPr="00C22747">
        <w:rPr>
          <w:rFonts w:ascii="Times New Roman" w:hAnsi="Times New Roman" w:cs="Times New Roman"/>
        </w:rPr>
        <w:t xml:space="preserve">Кредиторская задолженность на конец отчетного периода уменьшилась на 10,8 тыс. руб. и составила 2,8 тыс. руб. </w:t>
      </w:r>
    </w:p>
    <w:p w:rsidR="0024057B" w:rsidRPr="00C22747" w:rsidRDefault="0024057B" w:rsidP="0024057B">
      <w:pPr>
        <w:autoSpaceDE w:val="0"/>
        <w:autoSpaceDN w:val="0"/>
        <w:adjustRightInd w:val="0"/>
        <w:spacing w:after="0" w:line="240" w:lineRule="auto"/>
        <w:ind w:firstLine="53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t>По данным годовой отчетности просроченной дебиторской и кредиторской задолженн</w:t>
      </w:r>
      <w:r w:rsidR="00432BBA" w:rsidRPr="00C22747">
        <w:rPr>
          <w:rFonts w:ascii="Times New Roman" w:hAnsi="Times New Roman" w:cs="Times New Roman"/>
          <w:sz w:val="24"/>
          <w:szCs w:val="24"/>
        </w:rPr>
        <w:t>ости  по состоянию на 01.01.2022</w:t>
      </w:r>
      <w:r w:rsidRPr="00C22747">
        <w:rPr>
          <w:rFonts w:ascii="Times New Roman" w:hAnsi="Times New Roman" w:cs="Times New Roman"/>
          <w:sz w:val="24"/>
          <w:szCs w:val="24"/>
        </w:rPr>
        <w:t xml:space="preserve">г. не числится. </w:t>
      </w:r>
    </w:p>
    <w:p w:rsidR="00194886" w:rsidRPr="00C22747" w:rsidRDefault="00011429" w:rsidP="00366B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t>3.</w:t>
      </w:r>
      <w:r w:rsidR="00366B00" w:rsidRPr="00C22747">
        <w:rPr>
          <w:rFonts w:ascii="Times New Roman" w:hAnsi="Times New Roman" w:cs="Times New Roman"/>
          <w:sz w:val="24"/>
          <w:szCs w:val="24"/>
        </w:rPr>
        <w:t xml:space="preserve"> </w:t>
      </w:r>
      <w:r w:rsidR="00194886" w:rsidRPr="00C22747">
        <w:rPr>
          <w:rFonts w:ascii="Times New Roman" w:hAnsi="Times New Roman" w:cs="Times New Roman"/>
          <w:sz w:val="24"/>
          <w:szCs w:val="24"/>
        </w:rPr>
        <w:t>В соответствии со статьей 3 Решения о бюджете района на 202</w:t>
      </w:r>
      <w:r w:rsidR="00432BBA" w:rsidRPr="00C22747">
        <w:rPr>
          <w:rFonts w:ascii="Times New Roman" w:hAnsi="Times New Roman" w:cs="Times New Roman"/>
          <w:sz w:val="24"/>
          <w:szCs w:val="24"/>
        </w:rPr>
        <w:t>1</w:t>
      </w:r>
      <w:r w:rsidR="00194886" w:rsidRPr="00C22747">
        <w:rPr>
          <w:rFonts w:ascii="Times New Roman" w:hAnsi="Times New Roman" w:cs="Times New Roman"/>
          <w:sz w:val="24"/>
          <w:szCs w:val="24"/>
        </w:rPr>
        <w:t xml:space="preserve"> год Финансовый отдел в отчетном году являлся главным администратором доходов районного бюджета. Код бюджетной классификации главного администратора доходов  927. </w:t>
      </w:r>
      <w:r w:rsidR="00194886" w:rsidRPr="00C22747">
        <w:rPr>
          <w:rFonts w:ascii="Times New Roman" w:hAnsi="Times New Roman" w:cs="Times New Roman"/>
          <w:sz w:val="24"/>
          <w:szCs w:val="24"/>
        </w:rPr>
        <w:tab/>
      </w:r>
    </w:p>
    <w:p w:rsidR="00194886" w:rsidRPr="00C22747" w:rsidRDefault="00194886" w:rsidP="001948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tab/>
        <w:t xml:space="preserve">По данным бюджетной отчетности доходы, </w:t>
      </w:r>
      <w:proofErr w:type="spellStart"/>
      <w:r w:rsidRPr="00C22747">
        <w:rPr>
          <w:rFonts w:ascii="Times New Roman" w:hAnsi="Times New Roman" w:cs="Times New Roman"/>
          <w:sz w:val="24"/>
          <w:szCs w:val="24"/>
        </w:rPr>
        <w:t>администрируемые</w:t>
      </w:r>
      <w:proofErr w:type="spellEnd"/>
      <w:r w:rsidRPr="00C22747">
        <w:rPr>
          <w:rFonts w:ascii="Times New Roman" w:hAnsi="Times New Roman" w:cs="Times New Roman"/>
          <w:sz w:val="24"/>
          <w:szCs w:val="24"/>
        </w:rPr>
        <w:t xml:space="preserve"> Финансовым отделом</w:t>
      </w:r>
      <w:r w:rsidR="000C257B" w:rsidRPr="00C22747">
        <w:rPr>
          <w:rFonts w:ascii="Times New Roman" w:hAnsi="Times New Roman" w:cs="Times New Roman"/>
          <w:sz w:val="24"/>
          <w:szCs w:val="24"/>
        </w:rPr>
        <w:t xml:space="preserve"> при плане </w:t>
      </w:r>
      <w:r w:rsidR="005A7455" w:rsidRPr="00C22747">
        <w:rPr>
          <w:rFonts w:ascii="Times New Roman" w:hAnsi="Times New Roman" w:cs="Times New Roman"/>
          <w:sz w:val="24"/>
          <w:szCs w:val="24"/>
        </w:rPr>
        <w:t>29860,43</w:t>
      </w:r>
      <w:r w:rsidRPr="00C22747">
        <w:rPr>
          <w:rFonts w:ascii="Times New Roman" w:hAnsi="Times New Roman" w:cs="Times New Roman"/>
          <w:sz w:val="24"/>
          <w:szCs w:val="24"/>
        </w:rPr>
        <w:t xml:space="preserve"> тыс. руб. исполнен</w:t>
      </w:r>
      <w:r w:rsidR="000C257B" w:rsidRPr="00C22747">
        <w:rPr>
          <w:rFonts w:ascii="Times New Roman" w:hAnsi="Times New Roman" w:cs="Times New Roman"/>
          <w:sz w:val="24"/>
          <w:szCs w:val="24"/>
        </w:rPr>
        <w:t xml:space="preserve">ы в объеме </w:t>
      </w:r>
      <w:r w:rsidRPr="00C22747">
        <w:rPr>
          <w:rFonts w:ascii="Times New Roman" w:hAnsi="Times New Roman" w:cs="Times New Roman"/>
          <w:sz w:val="24"/>
          <w:szCs w:val="24"/>
        </w:rPr>
        <w:t xml:space="preserve"> 3</w:t>
      </w:r>
      <w:r w:rsidR="005A7455" w:rsidRPr="00C22747">
        <w:rPr>
          <w:rFonts w:ascii="Times New Roman" w:hAnsi="Times New Roman" w:cs="Times New Roman"/>
          <w:sz w:val="24"/>
          <w:szCs w:val="24"/>
        </w:rPr>
        <w:t>0413,5</w:t>
      </w:r>
      <w:r w:rsidRPr="00C22747">
        <w:rPr>
          <w:rFonts w:ascii="Times New Roman" w:hAnsi="Times New Roman" w:cs="Times New Roman"/>
          <w:sz w:val="24"/>
          <w:szCs w:val="24"/>
        </w:rPr>
        <w:t>5 тыс. руб.</w:t>
      </w:r>
      <w:r w:rsidR="00C9473A" w:rsidRPr="00C22747">
        <w:rPr>
          <w:rFonts w:ascii="Times New Roman" w:hAnsi="Times New Roman" w:cs="Times New Roman"/>
          <w:sz w:val="24"/>
          <w:szCs w:val="24"/>
        </w:rPr>
        <w:t xml:space="preserve"> или </w:t>
      </w:r>
      <w:r w:rsidR="00366B00" w:rsidRPr="00C22747">
        <w:rPr>
          <w:rFonts w:ascii="Times New Roman" w:hAnsi="Times New Roman" w:cs="Times New Roman"/>
          <w:sz w:val="24"/>
          <w:szCs w:val="24"/>
        </w:rPr>
        <w:t xml:space="preserve"> </w:t>
      </w:r>
      <w:r w:rsidR="00E63042" w:rsidRPr="00C22747">
        <w:rPr>
          <w:rFonts w:ascii="Times New Roman" w:hAnsi="Times New Roman" w:cs="Times New Roman"/>
          <w:sz w:val="24"/>
          <w:szCs w:val="24"/>
        </w:rPr>
        <w:t>101,</w:t>
      </w:r>
      <w:r w:rsidR="005A7455" w:rsidRPr="00C22747">
        <w:rPr>
          <w:rFonts w:ascii="Times New Roman" w:hAnsi="Times New Roman" w:cs="Times New Roman"/>
          <w:sz w:val="24"/>
          <w:szCs w:val="24"/>
        </w:rPr>
        <w:t>85</w:t>
      </w:r>
      <w:r w:rsidR="00E63042" w:rsidRPr="00C22747">
        <w:rPr>
          <w:rFonts w:ascii="Times New Roman" w:hAnsi="Times New Roman" w:cs="Times New Roman"/>
          <w:sz w:val="24"/>
          <w:szCs w:val="24"/>
        </w:rPr>
        <w:t>% к плановым бюджетным назначениям.</w:t>
      </w:r>
    </w:p>
    <w:p w:rsidR="00C9473A" w:rsidRPr="00C22747" w:rsidRDefault="002830C8" w:rsidP="00C947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2747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C9473A" w:rsidRPr="00C22747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C2274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9473A" w:rsidRPr="00C22747">
        <w:rPr>
          <w:rFonts w:ascii="Times New Roman" w:eastAsia="Times New Roman" w:hAnsi="Times New Roman" w:cs="Times New Roman"/>
          <w:sz w:val="24"/>
          <w:szCs w:val="24"/>
        </w:rPr>
        <w:t xml:space="preserve">По данным бюджетной отчетности </w:t>
      </w:r>
      <w:r w:rsidR="00C9473A" w:rsidRPr="00C22747">
        <w:rPr>
          <w:rFonts w:ascii="Times New Roman" w:hAnsi="Times New Roman" w:cs="Times New Roman"/>
          <w:bCs/>
          <w:sz w:val="24"/>
          <w:szCs w:val="24"/>
        </w:rPr>
        <w:t>утверждено бюджетных назначений на 202</w:t>
      </w:r>
      <w:r w:rsidR="00F73076" w:rsidRPr="00C22747">
        <w:rPr>
          <w:rFonts w:ascii="Times New Roman" w:hAnsi="Times New Roman" w:cs="Times New Roman"/>
          <w:bCs/>
          <w:sz w:val="24"/>
          <w:szCs w:val="24"/>
        </w:rPr>
        <w:t>1</w:t>
      </w:r>
      <w:r w:rsidR="00C9473A" w:rsidRPr="00C22747">
        <w:rPr>
          <w:rFonts w:ascii="Times New Roman" w:hAnsi="Times New Roman" w:cs="Times New Roman"/>
          <w:bCs/>
          <w:sz w:val="24"/>
          <w:szCs w:val="24"/>
        </w:rPr>
        <w:t xml:space="preserve"> год в размере </w:t>
      </w:r>
      <w:r w:rsidR="00F73076" w:rsidRPr="00C22747">
        <w:rPr>
          <w:rFonts w:ascii="Times New Roman" w:hAnsi="Times New Roman" w:cs="Times New Roman"/>
          <w:bCs/>
          <w:sz w:val="24"/>
          <w:szCs w:val="24"/>
        </w:rPr>
        <w:t>37843,99</w:t>
      </w:r>
      <w:r w:rsidR="00C9473A" w:rsidRPr="00C22747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руб., лимиты бюджетных обязательств доведены в объеме </w:t>
      </w:r>
      <w:r w:rsidR="00F73076" w:rsidRPr="00C22747">
        <w:rPr>
          <w:rFonts w:ascii="Times New Roman" w:eastAsia="Times New Roman" w:hAnsi="Times New Roman" w:cs="Times New Roman"/>
          <w:bCs/>
          <w:sz w:val="24"/>
          <w:szCs w:val="24"/>
        </w:rPr>
        <w:t>37808,18</w:t>
      </w:r>
      <w:r w:rsidR="00C9473A" w:rsidRPr="00C22747">
        <w:rPr>
          <w:rFonts w:ascii="Times New Roman" w:eastAsia="Times New Roman" w:hAnsi="Times New Roman" w:cs="Times New Roman"/>
          <w:bCs/>
          <w:sz w:val="24"/>
          <w:szCs w:val="24"/>
        </w:rPr>
        <w:t xml:space="preserve"> тыс. руб., к</w:t>
      </w:r>
      <w:r w:rsidR="00C9473A" w:rsidRPr="00C22747">
        <w:rPr>
          <w:rFonts w:ascii="Times New Roman" w:eastAsia="Times New Roman" w:hAnsi="Times New Roman" w:cs="Times New Roman"/>
          <w:sz w:val="24"/>
          <w:szCs w:val="24"/>
        </w:rPr>
        <w:t>ассовое исполнение ассигнований в 202</w:t>
      </w:r>
      <w:r w:rsidR="00F73076" w:rsidRPr="00C22747">
        <w:rPr>
          <w:rFonts w:ascii="Times New Roman" w:eastAsia="Times New Roman" w:hAnsi="Times New Roman" w:cs="Times New Roman"/>
          <w:sz w:val="24"/>
          <w:szCs w:val="24"/>
        </w:rPr>
        <w:t>1</w:t>
      </w:r>
      <w:r w:rsidR="00C9473A" w:rsidRPr="00C22747">
        <w:rPr>
          <w:rFonts w:ascii="Times New Roman" w:eastAsia="Times New Roman" w:hAnsi="Times New Roman" w:cs="Times New Roman"/>
          <w:sz w:val="24"/>
          <w:szCs w:val="24"/>
        </w:rPr>
        <w:t xml:space="preserve"> году составило </w:t>
      </w:r>
      <w:r w:rsidR="00F73076" w:rsidRPr="00C22747">
        <w:rPr>
          <w:rFonts w:ascii="Times New Roman" w:eastAsia="Times New Roman" w:hAnsi="Times New Roman" w:cs="Times New Roman"/>
          <w:sz w:val="24"/>
          <w:szCs w:val="24"/>
        </w:rPr>
        <w:t>37720,76</w:t>
      </w:r>
      <w:r w:rsidR="00C9473A" w:rsidRPr="00C22747">
        <w:rPr>
          <w:rFonts w:ascii="Times New Roman" w:eastAsia="Times New Roman" w:hAnsi="Times New Roman" w:cs="Times New Roman"/>
          <w:sz w:val="24"/>
          <w:szCs w:val="24"/>
        </w:rPr>
        <w:t xml:space="preserve"> тыс. руб. или 99,5 %  от утвержденных бюджетных назначений.</w:t>
      </w:r>
    </w:p>
    <w:p w:rsidR="00854CCC" w:rsidRPr="00C22747" w:rsidRDefault="00854CCC" w:rsidP="00854C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t>Не освоены бюджетные ассигнования в 2021 году в объеме 123,23 тыс. руб., в основном по подразделу 0106 «</w:t>
      </w:r>
      <w:r w:rsidRPr="00C22747">
        <w:rPr>
          <w:rFonts w:ascii="Times New Roman" w:eastAsia="Times New Roman" w:hAnsi="Times New Roman" w:cs="Times New Roman"/>
          <w:sz w:val="24"/>
          <w:szCs w:val="24"/>
        </w:rPr>
        <w:t xml:space="preserve">Обеспечение деятельности финансовых, налоговых и таможенных органов и органов финансового надзора» </w:t>
      </w:r>
      <w:r w:rsidRPr="00C22747">
        <w:rPr>
          <w:rFonts w:ascii="Times New Roman" w:hAnsi="Times New Roman" w:cs="Times New Roman"/>
          <w:sz w:val="24"/>
          <w:szCs w:val="24"/>
        </w:rPr>
        <w:t xml:space="preserve"> в сумме 55,79 тыс. руб., в связи с экономией фонда оплаты труда и по подразделу 0113 «Другие общегосударственные вопросы» в сумме 50,4 тыс. руб., в связи с экономией по результатам проведения конкурсных процедур и не заключения договора аренды помещения, в связи с предоставлением помещения на безвозмездной основе при проведении переписи населения.</w:t>
      </w:r>
    </w:p>
    <w:p w:rsidR="00CD3628" w:rsidRPr="00C22747" w:rsidRDefault="00CD3628" w:rsidP="00CD362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22747">
        <w:rPr>
          <w:rFonts w:ascii="Times New Roman" w:hAnsi="Times New Roman" w:cs="Times New Roman"/>
          <w:iCs/>
          <w:sz w:val="24"/>
          <w:szCs w:val="24"/>
        </w:rPr>
        <w:tab/>
        <w:t xml:space="preserve">Наличие при исполнении бюджета суммы неосвоенных средств по причинам отсутствия потребности в финансировании, не проведение плановых работ, не освоение доли местного бюджета,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Pr="00C22747">
        <w:rPr>
          <w:rFonts w:ascii="Times New Roman" w:hAnsi="Times New Roman" w:cs="Times New Roman"/>
          <w:sz w:val="24"/>
          <w:szCs w:val="24"/>
        </w:rPr>
        <w:t xml:space="preserve">- </w:t>
      </w:r>
      <w:r w:rsidRPr="00C22747">
        <w:rPr>
          <w:rFonts w:ascii="Times New Roman" w:hAnsi="Times New Roman" w:cs="Times New Roman"/>
          <w:iCs/>
          <w:sz w:val="24"/>
          <w:szCs w:val="24"/>
        </w:rPr>
        <w:t>34 Бюджетного кодекса РФ).</w:t>
      </w:r>
    </w:p>
    <w:p w:rsidR="00C52046" w:rsidRPr="00C22747" w:rsidRDefault="0040677A" w:rsidP="00C52046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C22747">
        <w:rPr>
          <w:rFonts w:ascii="Times New Roman" w:hAnsi="Times New Roman"/>
          <w:color w:val="auto"/>
          <w:sz w:val="24"/>
          <w:szCs w:val="24"/>
        </w:rPr>
        <w:t xml:space="preserve">5. </w:t>
      </w:r>
      <w:r w:rsidR="000D63D1"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К проверке представлен Порядок составления, утверждения и ведения бюджетных смет муниципальных казенных учреждений Ленинского муниципального района, разработанный в соответствии со ст. </w:t>
      </w:r>
      <w:hyperlink r:id="rId9" w:history="1">
        <w:r w:rsidR="000D63D1" w:rsidRPr="00C22747">
          <w:rPr>
            <w:rFonts w:ascii="Times New Roman" w:hAnsi="Times New Roman"/>
            <w:b w:val="0"/>
            <w:color w:val="auto"/>
            <w:sz w:val="24"/>
            <w:szCs w:val="24"/>
          </w:rPr>
          <w:t>статьями 158</w:t>
        </w:r>
      </w:hyperlink>
      <w:r w:rsidR="000D63D1"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hyperlink r:id="rId10" w:history="1">
        <w:r w:rsidR="000D63D1" w:rsidRPr="00C22747">
          <w:rPr>
            <w:rFonts w:ascii="Times New Roman" w:hAnsi="Times New Roman"/>
            <w:b w:val="0"/>
            <w:color w:val="auto"/>
            <w:sz w:val="24"/>
            <w:szCs w:val="24"/>
          </w:rPr>
          <w:t>161</w:t>
        </w:r>
      </w:hyperlink>
      <w:r w:rsidR="000D63D1"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hyperlink r:id="rId11" w:history="1">
        <w:r w:rsidR="000D63D1" w:rsidRPr="00C22747">
          <w:rPr>
            <w:rFonts w:ascii="Times New Roman" w:hAnsi="Times New Roman"/>
            <w:b w:val="0"/>
            <w:color w:val="auto"/>
            <w:sz w:val="24"/>
            <w:szCs w:val="24"/>
          </w:rPr>
          <w:t>162</w:t>
        </w:r>
      </w:hyperlink>
      <w:r w:rsidR="000D63D1"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, </w:t>
      </w:r>
      <w:hyperlink r:id="rId12" w:history="1">
        <w:r w:rsidR="000D63D1" w:rsidRPr="00C22747">
          <w:rPr>
            <w:rFonts w:ascii="Times New Roman" w:hAnsi="Times New Roman"/>
            <w:b w:val="0"/>
            <w:color w:val="auto"/>
            <w:sz w:val="24"/>
            <w:szCs w:val="24"/>
          </w:rPr>
          <w:t>221</w:t>
        </w:r>
      </w:hyperlink>
      <w:r w:rsidR="000D63D1"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 Бюджетного кодекса РФ и утвержденный  постановлением Администрации района от 10.08.2017г. №372 </w:t>
      </w:r>
      <w:r w:rsidR="000D63D1" w:rsidRPr="00C22747">
        <w:rPr>
          <w:rFonts w:ascii="Times New Roman" w:hAnsi="Times New Roman"/>
          <w:b w:val="0"/>
          <w:iCs/>
          <w:color w:val="auto"/>
          <w:sz w:val="24"/>
          <w:szCs w:val="24"/>
        </w:rPr>
        <w:t>«Об утверждении порядка составления, утверждения и ведения бюджетных смет муниципальных казенных учреждений Ленинского муниципального района»</w:t>
      </w:r>
      <w:r w:rsidR="000D63D1"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. </w:t>
      </w:r>
      <w:r w:rsidR="00C52046"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Данный Порядок применим к муниципальным казенным учреждениям Ленинского муниципального района, тогда как в соответствии  со ст.221 Бюджетного кодекса РФ </w:t>
      </w:r>
      <w:r w:rsidR="00C22747">
        <w:rPr>
          <w:rFonts w:ascii="Times New Roman" w:hAnsi="Times New Roman"/>
          <w:b w:val="0"/>
          <w:color w:val="auto"/>
          <w:sz w:val="24"/>
          <w:szCs w:val="24"/>
        </w:rPr>
        <w:t>«</w:t>
      </w:r>
      <w:r w:rsidR="00C52046" w:rsidRPr="00C22747">
        <w:rPr>
          <w:rFonts w:ascii="Times New Roman" w:hAnsi="Times New Roman"/>
          <w:b w:val="0"/>
          <w:color w:val="auto"/>
          <w:sz w:val="24"/>
          <w:szCs w:val="24"/>
        </w:rPr>
        <w:t>бюджетная смета казенного учреждения составляется, утверждается и ведется в порядке, определенном главным распорядителем бюджетных средств, в ведении которого находится казенное учреждение</w:t>
      </w:r>
      <w:r w:rsidR="00C22747">
        <w:rPr>
          <w:rFonts w:ascii="Times New Roman" w:hAnsi="Times New Roman"/>
          <w:b w:val="0"/>
          <w:color w:val="auto"/>
          <w:sz w:val="24"/>
          <w:szCs w:val="24"/>
        </w:rPr>
        <w:t>»</w:t>
      </w:r>
      <w:r w:rsidR="00C52046" w:rsidRPr="00C22747">
        <w:rPr>
          <w:rFonts w:ascii="Times New Roman" w:hAnsi="Times New Roman"/>
          <w:b w:val="0"/>
          <w:color w:val="auto"/>
          <w:sz w:val="24"/>
          <w:szCs w:val="24"/>
        </w:rPr>
        <w:t>.</w:t>
      </w:r>
    </w:p>
    <w:p w:rsidR="000028C8" w:rsidRPr="00C22747" w:rsidRDefault="000028C8" w:rsidP="000028C8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C22747">
        <w:rPr>
          <w:color w:val="auto"/>
        </w:rPr>
        <w:tab/>
      </w:r>
      <w:r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Кроме того, в преамбуле постановления от 10.08.2017г. №372 имеется ссылка на приказ Министерства финансов РФ от 20.11.2007г. №112н «Об общих требованиях к порядку составления, утверждения и ведения бюджетных смет казенных учреждений», который приказом Минфина России от 03.11.2020г. №260н «О признании утратившими силу приказа Министерства финансов Российской Федерации от 20 ноября 2007 г. N 112н «Об Общих требованиях к порядку составления, утверждения и ведения бюджетных смет казенных учреждений» и внесенных в него изменений» признан утратившим силу и  начиная с 2019 года применяется Приказ Минфина России от 14.02.2018г. №26н </w:t>
      </w:r>
      <w:r w:rsidRPr="00C22747">
        <w:rPr>
          <w:b w:val="0"/>
          <w:color w:val="auto"/>
        </w:rPr>
        <w:br/>
      </w:r>
      <w:r w:rsidRPr="00C22747">
        <w:rPr>
          <w:rFonts w:ascii="Times New Roman" w:hAnsi="Times New Roman"/>
          <w:b w:val="0"/>
          <w:color w:val="auto"/>
          <w:sz w:val="24"/>
          <w:szCs w:val="24"/>
        </w:rPr>
        <w:t>«Об Общих требованиях к порядку составления, утверждения и ведения бюджетных смет казенных учреждений».</w:t>
      </w:r>
    </w:p>
    <w:p w:rsidR="00980F08" w:rsidRPr="00C22747" w:rsidRDefault="00980F08" w:rsidP="00980F08">
      <w:pPr>
        <w:shd w:val="clear" w:color="auto" w:fill="FFFFFF"/>
        <w:spacing w:after="0" w:line="240" w:lineRule="auto"/>
        <w:ind w:right="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t>Бюджетные сметы на начало 2021 года утверждены в сумме 37263,43 тыс. руб., на конец года в объеме 37808,18 тыс. руб., что соответствует доведенным лимитам бюджетных обязательств.</w:t>
      </w:r>
    </w:p>
    <w:p w:rsidR="003C3E17" w:rsidRPr="00C22747" w:rsidRDefault="009A333B" w:rsidP="003C3E17">
      <w:pPr>
        <w:pStyle w:val="af5"/>
        <w:ind w:firstLine="709"/>
        <w:jc w:val="both"/>
        <w:rPr>
          <w:rFonts w:ascii="Times New Roman" w:hAnsi="Times New Roman"/>
          <w:sz w:val="24"/>
          <w:szCs w:val="24"/>
        </w:rPr>
      </w:pPr>
      <w:r w:rsidRPr="00C22747">
        <w:rPr>
          <w:rFonts w:ascii="Times New Roman" w:hAnsi="Times New Roman"/>
          <w:sz w:val="24"/>
          <w:szCs w:val="24"/>
        </w:rPr>
        <w:t xml:space="preserve">6. В соответствии с Порядком составления и ведения сводной бюджетной росписи районного бюджета, утвержденного приказом Финансового отдела  от 13.10.2016г. № 37 «Об утверждении порядка составления и ведения сводной бюджетной росписи районного бюджета, бюджетных росписей главных распорядителей средств районного бюджета», а также в соответствии с требованиями ст.219.1 Бюджетного кодекса РФ, на все даты внесенных изменений в бюджет </w:t>
      </w:r>
      <w:r w:rsidR="003C3E17" w:rsidRPr="00C22747">
        <w:rPr>
          <w:rFonts w:ascii="Times New Roman" w:hAnsi="Times New Roman"/>
          <w:sz w:val="24"/>
          <w:szCs w:val="24"/>
        </w:rPr>
        <w:t>сост</w:t>
      </w:r>
      <w:r w:rsidRPr="00C22747">
        <w:rPr>
          <w:rFonts w:ascii="Times New Roman" w:hAnsi="Times New Roman"/>
          <w:sz w:val="24"/>
          <w:szCs w:val="24"/>
        </w:rPr>
        <w:t xml:space="preserve">авлены росписи расходов, утвержденные главным распорядителем бюджетных средств  Финансовым отделом. </w:t>
      </w:r>
      <w:r w:rsidR="003C3E17" w:rsidRPr="00C22747">
        <w:rPr>
          <w:rFonts w:ascii="Times New Roman" w:hAnsi="Times New Roman"/>
          <w:sz w:val="24"/>
          <w:szCs w:val="24"/>
        </w:rPr>
        <w:t>Бюджетная роспись на 23.12.2020г. утверждена на 2021 год в сумме 37263,43 тыс. руб. и на 11.01.2022г. в сумме 37843,99 тыс. руб.</w:t>
      </w:r>
    </w:p>
    <w:p w:rsidR="003C3E17" w:rsidRPr="00C22747" w:rsidRDefault="009A333B" w:rsidP="003C3E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="003C3E17" w:rsidRPr="00C22747">
        <w:rPr>
          <w:rFonts w:ascii="Times New Roman" w:hAnsi="Times New Roman" w:cs="Times New Roman"/>
          <w:sz w:val="24"/>
          <w:szCs w:val="24"/>
        </w:rPr>
        <w:t>В соответствии со статьей 158 Бюджетного кодекса РФ главный распорядитель средств бюджета, ведет реестр расходных обязательств, подлежащих исполнению в пределах утвержденных ему лимитов бюджетных обязательств и бюджетных назначений.</w:t>
      </w:r>
    </w:p>
    <w:p w:rsidR="003C3E17" w:rsidRPr="00C22747" w:rsidRDefault="003C3E17" w:rsidP="003C3E1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t>Согласно уведомлениям о сводных бюджетных ассигнованиях от 22.12.2020г. №60081, 60082, 60084, 60222, Финансовому отделу утверждены бюджетные ассигнования на 2021 год в сумме 37263,43 тыс. руб.</w:t>
      </w:r>
    </w:p>
    <w:p w:rsidR="003C3E17" w:rsidRPr="00C22747" w:rsidRDefault="003C3E17" w:rsidP="003C3E17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t xml:space="preserve">Реестр расходных обязательств, представленный к проверке  Финансовым отделом на 2021 год составлен по состоянию на 01.01.2021г. в сумме 37263,43 тыс. руб., что соответствует утвержденным бюджетным назначениям, утвержденных </w:t>
      </w:r>
      <w:r w:rsidRPr="00C22747">
        <w:rPr>
          <w:rFonts w:ascii="Times New Roman" w:hAnsi="Times New Roman"/>
          <w:sz w:val="24"/>
          <w:szCs w:val="24"/>
        </w:rPr>
        <w:t>Решением о бюджете района на 2021 год. У</w:t>
      </w:r>
      <w:r w:rsidRPr="00C22747">
        <w:rPr>
          <w:rFonts w:ascii="Times New Roman" w:hAnsi="Times New Roman" w:cs="Times New Roman"/>
          <w:sz w:val="24"/>
          <w:szCs w:val="24"/>
        </w:rPr>
        <w:t>точненный реестр расходных обязательств составлен по состоянию на 31.12.2021г. в сумме 37843,99 тыс. руб.</w:t>
      </w:r>
    </w:p>
    <w:p w:rsidR="00104A92" w:rsidRPr="00C22747" w:rsidRDefault="00104A92" w:rsidP="00104A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22747">
        <w:rPr>
          <w:rFonts w:ascii="Times New Roman" w:eastAsia="Times New Roman" w:hAnsi="Times New Roman" w:cs="Times New Roman"/>
          <w:sz w:val="24"/>
          <w:szCs w:val="24"/>
        </w:rPr>
        <w:t>8. Выборочной проверкой правильности формировании фонда оплаты труда муниципальных служащих Финансового отдела, согласно представленных к проверке штатных расписаний, нарушений не установлено. В соответствии с решениями Ленинской районной Думы установлены должностные оклады и дополнительные выплаты муниципальным служащим Финансового отдела. Выплата единовременного денежного поощрения муниципальным работникам произведена в соответствии с решением Ленинской районной Думы от 20.12.2018г. №67/257, на основании распоряжения главы Ленинского муниципального района.</w:t>
      </w:r>
    </w:p>
    <w:p w:rsidR="00215861" w:rsidRPr="00C22747" w:rsidRDefault="00104A92" w:rsidP="0021586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/>
          <w:sz w:val="24"/>
          <w:szCs w:val="24"/>
        </w:rPr>
        <w:t>9</w:t>
      </w:r>
      <w:r w:rsidR="005F29EE" w:rsidRPr="00C22747">
        <w:rPr>
          <w:rFonts w:ascii="Times New Roman" w:hAnsi="Times New Roman"/>
          <w:sz w:val="24"/>
          <w:szCs w:val="24"/>
        </w:rPr>
        <w:t xml:space="preserve">. </w:t>
      </w:r>
      <w:r w:rsidR="00215861" w:rsidRPr="00C22747">
        <w:rPr>
          <w:rFonts w:ascii="Times New Roman" w:hAnsi="Times New Roman"/>
          <w:sz w:val="24"/>
          <w:szCs w:val="24"/>
        </w:rPr>
        <w:t xml:space="preserve">В соответствие со ст.160.2-1 Бюджетного кодекса РФ </w:t>
      </w:r>
      <w:r w:rsidR="00215861" w:rsidRPr="00C22747">
        <w:rPr>
          <w:rFonts w:ascii="Times New Roman" w:hAnsi="Times New Roman" w:cs="Times New Roman"/>
          <w:sz w:val="24"/>
          <w:szCs w:val="24"/>
        </w:rPr>
        <w:t xml:space="preserve">приказом Финансового отдела от 08.09.2021г. №34 «Об утверждении порядка осуществления внутреннего финансового аудита финансовым отделом Администрации Ленинского муниципального района Волгоградской области» утвержден Порядок осуществления внутреннего финансового аудита и определено уполномоченное должностное лицо, наделенное полномочиями по осуществлению внутреннего финансового аудита. В соответствии с вышеназванным Порядком на представленный к проверке годовой отчет составлено аудиторское заключение уполномоченным должностным лицом. </w:t>
      </w:r>
    </w:p>
    <w:p w:rsidR="00215861" w:rsidRPr="00C22747" w:rsidRDefault="00215861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1CD" w:rsidRPr="002465F1" w:rsidRDefault="00AE7BC7" w:rsidP="00A661CD">
      <w:pPr>
        <w:pStyle w:val="p5"/>
        <w:spacing w:before="0" w:beforeAutospacing="0" w:after="0" w:afterAutospacing="0"/>
        <w:jc w:val="both"/>
        <w:rPr>
          <w:b/>
        </w:rPr>
      </w:pPr>
      <w:r w:rsidRPr="00C22747">
        <w:tab/>
      </w:r>
      <w:r w:rsidR="00A661CD" w:rsidRPr="0028558E">
        <w:rPr>
          <w:b/>
        </w:rPr>
        <w:t xml:space="preserve">С учетом изложенного и на основании статьи 17 Положения о Контрольно-счетной палате Ленинского муниципального района от </w:t>
      </w:r>
      <w:r w:rsidR="00A661CD">
        <w:rPr>
          <w:b/>
        </w:rPr>
        <w:t>30.11.2021</w:t>
      </w:r>
      <w:r w:rsidR="00A661CD" w:rsidRPr="0028558E">
        <w:rPr>
          <w:b/>
        </w:rPr>
        <w:t>г. №</w:t>
      </w:r>
      <w:r w:rsidR="00A661CD">
        <w:rPr>
          <w:b/>
        </w:rPr>
        <w:t>20/63</w:t>
      </w:r>
      <w:r w:rsidR="00A661CD" w:rsidRPr="0028558E">
        <w:rPr>
          <w:b/>
        </w:rPr>
        <w:t xml:space="preserve"> предлагается следующее:</w:t>
      </w:r>
    </w:p>
    <w:p w:rsidR="00D565E1" w:rsidRPr="00C22747" w:rsidRDefault="00D565E1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219" w:rsidRPr="00C22747" w:rsidRDefault="00D63219" w:rsidP="00EC57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sz w:val="24"/>
          <w:szCs w:val="24"/>
        </w:rPr>
        <w:t>1. Принять соответствующие меры по ликвидации дебиторской и кредиторской задолженности по состоянию на 01.01.202</w:t>
      </w:r>
      <w:r w:rsidR="003C3E17" w:rsidRPr="00C22747">
        <w:rPr>
          <w:rFonts w:ascii="Times New Roman" w:hAnsi="Times New Roman" w:cs="Times New Roman"/>
          <w:sz w:val="24"/>
          <w:szCs w:val="24"/>
        </w:rPr>
        <w:t>2</w:t>
      </w:r>
      <w:r w:rsidRPr="00C22747">
        <w:rPr>
          <w:rFonts w:ascii="Times New Roman" w:hAnsi="Times New Roman" w:cs="Times New Roman"/>
          <w:sz w:val="24"/>
          <w:szCs w:val="24"/>
        </w:rPr>
        <w:t>г. и не допускать в дальнейшей работе ее наличие.</w:t>
      </w:r>
    </w:p>
    <w:p w:rsidR="0077174A" w:rsidRPr="00C22747" w:rsidRDefault="0077174A" w:rsidP="0077174A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2. </w:t>
      </w:r>
      <w:r w:rsidR="00E83426" w:rsidRPr="00C22747">
        <w:rPr>
          <w:rFonts w:ascii="Times New Roman" w:hAnsi="Times New Roman"/>
          <w:b w:val="0"/>
          <w:color w:val="auto"/>
          <w:sz w:val="24"/>
          <w:szCs w:val="24"/>
        </w:rPr>
        <w:t>Финансовому отделу, как главному распорядителю бюджетных средств, в</w:t>
      </w:r>
      <w:r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 соответствии со ст.221 Бюджетного кодека РФ и Приказа Минфина России от 14.02.2018г. №26н «Об Общих требованиях к порядку составления, утверждения и ведения бюджетных смет казенных учреждений»</w:t>
      </w:r>
      <w:r w:rsidR="00E83426" w:rsidRPr="00C22747">
        <w:rPr>
          <w:rFonts w:ascii="Times New Roman" w:hAnsi="Times New Roman"/>
          <w:b w:val="0"/>
          <w:color w:val="auto"/>
          <w:sz w:val="24"/>
          <w:szCs w:val="24"/>
        </w:rPr>
        <w:t>,</w:t>
      </w:r>
      <w:r w:rsidRPr="00C22747">
        <w:rPr>
          <w:rFonts w:ascii="Times New Roman" w:hAnsi="Times New Roman"/>
          <w:b w:val="0"/>
          <w:color w:val="auto"/>
          <w:sz w:val="24"/>
          <w:szCs w:val="24"/>
        </w:rPr>
        <w:t xml:space="preserve"> разработать и утвердить порядок составления, утверждения и ведения бюджетных смет казенных учреждений.</w:t>
      </w:r>
    </w:p>
    <w:p w:rsidR="003C3E17" w:rsidRPr="00C22747" w:rsidRDefault="003C3E17" w:rsidP="003C3E1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2747">
        <w:rPr>
          <w:rFonts w:ascii="Times New Roman" w:hAnsi="Times New Roman" w:cs="Times New Roman"/>
          <w:iCs/>
          <w:sz w:val="24"/>
          <w:szCs w:val="24"/>
        </w:rPr>
        <w:tab/>
      </w:r>
      <w:r w:rsidR="0077174A" w:rsidRPr="00C22747">
        <w:rPr>
          <w:rFonts w:ascii="Times New Roman" w:hAnsi="Times New Roman" w:cs="Times New Roman"/>
          <w:iCs/>
          <w:sz w:val="24"/>
          <w:szCs w:val="24"/>
        </w:rPr>
        <w:t xml:space="preserve">3. </w:t>
      </w:r>
      <w:r w:rsidRPr="00C22747">
        <w:rPr>
          <w:rFonts w:ascii="Times New Roman" w:hAnsi="Times New Roman" w:cs="Times New Roman"/>
          <w:iCs/>
          <w:sz w:val="24"/>
          <w:szCs w:val="24"/>
        </w:rPr>
        <w:t xml:space="preserve">В соответствии с Бюджетным кодексом РФ не допускать наличие при исполнении бюджета суммы неосвоенных средств, что свидетельствует о недостатках как планирования бюджетных средств (несоблюдение принципа реалистичности расчета расходов бюджета при планировании - статья 37 Бюджетного кодекса РФ), так и их расходования (несоблюдение принципа результативности и эффективности использования бюджетных средств статья </w:t>
      </w:r>
      <w:r w:rsidRPr="00C22747">
        <w:rPr>
          <w:rFonts w:ascii="Times New Roman" w:hAnsi="Times New Roman" w:cs="Times New Roman"/>
          <w:sz w:val="24"/>
          <w:szCs w:val="24"/>
        </w:rPr>
        <w:t xml:space="preserve">- </w:t>
      </w:r>
      <w:r w:rsidRPr="00C22747">
        <w:rPr>
          <w:rFonts w:ascii="Times New Roman" w:hAnsi="Times New Roman" w:cs="Times New Roman"/>
          <w:iCs/>
          <w:sz w:val="24"/>
          <w:szCs w:val="24"/>
        </w:rPr>
        <w:t>34 Бюджетного кодекса РФ).</w:t>
      </w:r>
    </w:p>
    <w:p w:rsidR="003C3E17" w:rsidRPr="00C22747" w:rsidRDefault="003C3E17" w:rsidP="00EC57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63219" w:rsidRPr="00C22747" w:rsidRDefault="00D63219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DC3" w:rsidRPr="00C22747" w:rsidRDefault="00113DC3" w:rsidP="00113DC3">
      <w:pPr>
        <w:pStyle w:val="a8"/>
        <w:spacing w:after="0" w:line="240" w:lineRule="auto"/>
        <w:ind w:left="1211"/>
        <w:jc w:val="both"/>
        <w:rPr>
          <w:rFonts w:ascii="Times New Roman" w:hAnsi="Times New Roman" w:cs="Times New Roman"/>
          <w:sz w:val="24"/>
          <w:szCs w:val="24"/>
        </w:rPr>
      </w:pPr>
    </w:p>
    <w:p w:rsidR="005A5C69" w:rsidRPr="00C22747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2747">
        <w:rPr>
          <w:rFonts w:ascii="Times New Roman" w:eastAsia="Times New Roman" w:hAnsi="Times New Roman" w:cs="Times New Roman"/>
          <w:sz w:val="24"/>
          <w:szCs w:val="24"/>
        </w:rPr>
        <w:t>Председатель Контрольно-счетной</w:t>
      </w:r>
    </w:p>
    <w:p w:rsidR="005A5C69" w:rsidRPr="00C22747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2747">
        <w:rPr>
          <w:rFonts w:ascii="Times New Roman" w:eastAsia="Times New Roman" w:hAnsi="Times New Roman" w:cs="Times New Roman"/>
          <w:sz w:val="24"/>
          <w:szCs w:val="24"/>
        </w:rPr>
        <w:t>палаты Ленинского</w:t>
      </w:r>
      <w:r w:rsidR="00602A6E" w:rsidRPr="00C2274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2747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</w:p>
    <w:p w:rsidR="00044A17" w:rsidRPr="00C22747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22747"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</w:t>
      </w:r>
      <w:r w:rsidR="00602A6E" w:rsidRPr="00C22747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="00D565E1" w:rsidRPr="00C22747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602A6E" w:rsidRPr="00C2274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 w:rsidRPr="00C22747"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  <w:proofErr w:type="spellEnd"/>
    </w:p>
    <w:sectPr w:rsidR="00044A17" w:rsidRPr="00C22747" w:rsidSect="004E18EB">
      <w:footerReference w:type="default" r:id="rId13"/>
      <w:pgSz w:w="11906" w:h="16838"/>
      <w:pgMar w:top="680" w:right="851" w:bottom="567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560" w:rsidRDefault="00EB0560" w:rsidP="00C93957">
      <w:pPr>
        <w:spacing w:after="0" w:line="240" w:lineRule="auto"/>
      </w:pPr>
      <w:r>
        <w:separator/>
      </w:r>
    </w:p>
  </w:endnote>
  <w:endnote w:type="continuationSeparator" w:id="0">
    <w:p w:rsidR="00EB0560" w:rsidRDefault="00EB0560" w:rsidP="00C9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39251"/>
    </w:sdtPr>
    <w:sdtContent>
      <w:p w:rsidR="00C52046" w:rsidRDefault="008D6C62">
        <w:pPr>
          <w:pStyle w:val="af0"/>
          <w:jc w:val="center"/>
        </w:pPr>
        <w:fldSimple w:instr=" PAGE   \* MERGEFORMAT ">
          <w:r w:rsidR="005D6B8F">
            <w:rPr>
              <w:noProof/>
            </w:rPr>
            <w:t>3</w:t>
          </w:r>
        </w:fldSimple>
      </w:p>
    </w:sdtContent>
  </w:sdt>
  <w:p w:rsidR="00C52046" w:rsidRDefault="00C52046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560" w:rsidRDefault="00EB0560" w:rsidP="00C93957">
      <w:pPr>
        <w:spacing w:after="0" w:line="240" w:lineRule="auto"/>
      </w:pPr>
      <w:r>
        <w:separator/>
      </w:r>
    </w:p>
  </w:footnote>
  <w:footnote w:type="continuationSeparator" w:id="0">
    <w:p w:rsidR="00EB0560" w:rsidRDefault="00EB0560" w:rsidP="00C93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0CD1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BA584A"/>
    <w:multiLevelType w:val="multilevel"/>
    <w:tmpl w:val="E0AE35A2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/>
        <w:b w:val="0"/>
        <w:sz w:val="28"/>
        <w:szCs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6029D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856070"/>
    <w:multiLevelType w:val="hybridMultilevel"/>
    <w:tmpl w:val="30E053EC"/>
    <w:lvl w:ilvl="0" w:tplc="74F2CF66">
      <w:start w:val="5"/>
      <w:numFmt w:val="decimal"/>
      <w:lvlText w:val="%1."/>
      <w:lvlJc w:val="left"/>
      <w:pPr>
        <w:ind w:left="29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78" w:hanging="360"/>
      </w:pPr>
    </w:lvl>
    <w:lvl w:ilvl="2" w:tplc="0419001B" w:tentative="1">
      <w:start w:val="1"/>
      <w:numFmt w:val="lowerRoman"/>
      <w:lvlText w:val="%3."/>
      <w:lvlJc w:val="right"/>
      <w:pPr>
        <w:ind w:left="4398" w:hanging="180"/>
      </w:pPr>
    </w:lvl>
    <w:lvl w:ilvl="3" w:tplc="0419000F" w:tentative="1">
      <w:start w:val="1"/>
      <w:numFmt w:val="decimal"/>
      <w:lvlText w:val="%4."/>
      <w:lvlJc w:val="left"/>
      <w:pPr>
        <w:ind w:left="5118" w:hanging="360"/>
      </w:pPr>
    </w:lvl>
    <w:lvl w:ilvl="4" w:tplc="04190019" w:tentative="1">
      <w:start w:val="1"/>
      <w:numFmt w:val="lowerLetter"/>
      <w:lvlText w:val="%5."/>
      <w:lvlJc w:val="left"/>
      <w:pPr>
        <w:ind w:left="5838" w:hanging="360"/>
      </w:pPr>
    </w:lvl>
    <w:lvl w:ilvl="5" w:tplc="0419001B" w:tentative="1">
      <w:start w:val="1"/>
      <w:numFmt w:val="lowerRoman"/>
      <w:lvlText w:val="%6."/>
      <w:lvlJc w:val="right"/>
      <w:pPr>
        <w:ind w:left="6558" w:hanging="180"/>
      </w:pPr>
    </w:lvl>
    <w:lvl w:ilvl="6" w:tplc="0419000F" w:tentative="1">
      <w:start w:val="1"/>
      <w:numFmt w:val="decimal"/>
      <w:lvlText w:val="%7."/>
      <w:lvlJc w:val="left"/>
      <w:pPr>
        <w:ind w:left="7278" w:hanging="360"/>
      </w:pPr>
    </w:lvl>
    <w:lvl w:ilvl="7" w:tplc="04190019" w:tentative="1">
      <w:start w:val="1"/>
      <w:numFmt w:val="lowerLetter"/>
      <w:lvlText w:val="%8."/>
      <w:lvlJc w:val="left"/>
      <w:pPr>
        <w:ind w:left="7998" w:hanging="360"/>
      </w:pPr>
    </w:lvl>
    <w:lvl w:ilvl="8" w:tplc="0419001B" w:tentative="1">
      <w:start w:val="1"/>
      <w:numFmt w:val="lowerRoman"/>
      <w:lvlText w:val="%9."/>
      <w:lvlJc w:val="right"/>
      <w:pPr>
        <w:ind w:left="8718" w:hanging="180"/>
      </w:pPr>
    </w:lvl>
  </w:abstractNum>
  <w:abstractNum w:abstractNumId="7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>
    <w:nsid w:val="3DC038B3"/>
    <w:multiLevelType w:val="hybridMultilevel"/>
    <w:tmpl w:val="DFF098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091931"/>
    <w:multiLevelType w:val="hybridMultilevel"/>
    <w:tmpl w:val="E870C60A"/>
    <w:lvl w:ilvl="0" w:tplc="F36E52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">
    <w:nsid w:val="576F7ED6"/>
    <w:multiLevelType w:val="hybridMultilevel"/>
    <w:tmpl w:val="8C68EE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A66C5A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5"/>
  </w:num>
  <w:num w:numId="2">
    <w:abstractNumId w:val="16"/>
  </w:num>
  <w:num w:numId="3">
    <w:abstractNumId w:val="14"/>
  </w:num>
  <w:num w:numId="4">
    <w:abstractNumId w:val="13"/>
  </w:num>
  <w:num w:numId="5">
    <w:abstractNumId w:val="15"/>
  </w:num>
  <w:num w:numId="6">
    <w:abstractNumId w:val="2"/>
  </w:num>
  <w:num w:numId="7">
    <w:abstractNumId w:val="12"/>
  </w:num>
  <w:num w:numId="8">
    <w:abstractNumId w:val="11"/>
  </w:num>
  <w:num w:numId="9">
    <w:abstractNumId w:val="8"/>
  </w:num>
  <w:num w:numId="10">
    <w:abstractNumId w:val="4"/>
  </w:num>
  <w:num w:numId="11">
    <w:abstractNumId w:val="10"/>
  </w:num>
  <w:num w:numId="12">
    <w:abstractNumId w:val="7"/>
  </w:num>
  <w:num w:numId="13">
    <w:abstractNumId w:val="9"/>
  </w:num>
  <w:num w:numId="14">
    <w:abstractNumId w:val="3"/>
  </w:num>
  <w:num w:numId="15">
    <w:abstractNumId w:val="0"/>
  </w:num>
  <w:num w:numId="16">
    <w:abstractNumId w:val="1"/>
  </w:num>
  <w:num w:numId="17">
    <w:abstractNumId w:val="17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75EC1"/>
    <w:rsid w:val="00002011"/>
    <w:rsid w:val="0000208D"/>
    <w:rsid w:val="000028C8"/>
    <w:rsid w:val="0000729A"/>
    <w:rsid w:val="00010AB6"/>
    <w:rsid w:val="00011429"/>
    <w:rsid w:val="0001268F"/>
    <w:rsid w:val="0002007E"/>
    <w:rsid w:val="000204E3"/>
    <w:rsid w:val="00021194"/>
    <w:rsid w:val="00022F82"/>
    <w:rsid w:val="00024488"/>
    <w:rsid w:val="00027A78"/>
    <w:rsid w:val="00032580"/>
    <w:rsid w:val="00033A26"/>
    <w:rsid w:val="00035B22"/>
    <w:rsid w:val="00041E0D"/>
    <w:rsid w:val="00044A17"/>
    <w:rsid w:val="000458A9"/>
    <w:rsid w:val="00045F49"/>
    <w:rsid w:val="000464F7"/>
    <w:rsid w:val="00047112"/>
    <w:rsid w:val="000538EC"/>
    <w:rsid w:val="00054153"/>
    <w:rsid w:val="0005417E"/>
    <w:rsid w:val="000559C1"/>
    <w:rsid w:val="000570E2"/>
    <w:rsid w:val="00062A2E"/>
    <w:rsid w:val="000652EC"/>
    <w:rsid w:val="00066BE8"/>
    <w:rsid w:val="0007120B"/>
    <w:rsid w:val="000720B1"/>
    <w:rsid w:val="00076606"/>
    <w:rsid w:val="000776C1"/>
    <w:rsid w:val="0008060A"/>
    <w:rsid w:val="000810A0"/>
    <w:rsid w:val="000879FA"/>
    <w:rsid w:val="0009447E"/>
    <w:rsid w:val="000955FD"/>
    <w:rsid w:val="000A08E4"/>
    <w:rsid w:val="000A242E"/>
    <w:rsid w:val="000A7B5D"/>
    <w:rsid w:val="000B0BDB"/>
    <w:rsid w:val="000B16F0"/>
    <w:rsid w:val="000B5C0A"/>
    <w:rsid w:val="000B6FE5"/>
    <w:rsid w:val="000C0312"/>
    <w:rsid w:val="000C1859"/>
    <w:rsid w:val="000C257B"/>
    <w:rsid w:val="000C3060"/>
    <w:rsid w:val="000C3DF6"/>
    <w:rsid w:val="000C5550"/>
    <w:rsid w:val="000C64D4"/>
    <w:rsid w:val="000C6C2C"/>
    <w:rsid w:val="000C78E7"/>
    <w:rsid w:val="000C7F04"/>
    <w:rsid w:val="000D1419"/>
    <w:rsid w:val="000D501D"/>
    <w:rsid w:val="000D63D1"/>
    <w:rsid w:val="000E29D7"/>
    <w:rsid w:val="000E305E"/>
    <w:rsid w:val="000E6A69"/>
    <w:rsid w:val="000E7EC2"/>
    <w:rsid w:val="000F0BD1"/>
    <w:rsid w:val="000F21D5"/>
    <w:rsid w:val="000F4956"/>
    <w:rsid w:val="000F53E1"/>
    <w:rsid w:val="0010366A"/>
    <w:rsid w:val="00103C76"/>
    <w:rsid w:val="00104A92"/>
    <w:rsid w:val="00105602"/>
    <w:rsid w:val="00106032"/>
    <w:rsid w:val="00106E8A"/>
    <w:rsid w:val="00110324"/>
    <w:rsid w:val="00111101"/>
    <w:rsid w:val="00111423"/>
    <w:rsid w:val="00113DC3"/>
    <w:rsid w:val="00114E48"/>
    <w:rsid w:val="001168CB"/>
    <w:rsid w:val="001205A7"/>
    <w:rsid w:val="00125FCE"/>
    <w:rsid w:val="001262D1"/>
    <w:rsid w:val="00132E55"/>
    <w:rsid w:val="00132E70"/>
    <w:rsid w:val="00133CA2"/>
    <w:rsid w:val="001345B1"/>
    <w:rsid w:val="00136FBA"/>
    <w:rsid w:val="00137943"/>
    <w:rsid w:val="00140C17"/>
    <w:rsid w:val="00142B4F"/>
    <w:rsid w:val="001441BF"/>
    <w:rsid w:val="001545B6"/>
    <w:rsid w:val="00156051"/>
    <w:rsid w:val="0015620A"/>
    <w:rsid w:val="00160D74"/>
    <w:rsid w:val="00163428"/>
    <w:rsid w:val="00164B71"/>
    <w:rsid w:val="00165507"/>
    <w:rsid w:val="00173581"/>
    <w:rsid w:val="00175506"/>
    <w:rsid w:val="001810A9"/>
    <w:rsid w:val="00183E2E"/>
    <w:rsid w:val="001935B3"/>
    <w:rsid w:val="00193AAF"/>
    <w:rsid w:val="001941D0"/>
    <w:rsid w:val="00194886"/>
    <w:rsid w:val="00197A48"/>
    <w:rsid w:val="00197DD4"/>
    <w:rsid w:val="001A143F"/>
    <w:rsid w:val="001A33A3"/>
    <w:rsid w:val="001A6667"/>
    <w:rsid w:val="001B099C"/>
    <w:rsid w:val="001B144B"/>
    <w:rsid w:val="001B238D"/>
    <w:rsid w:val="001B37B1"/>
    <w:rsid w:val="001B37C5"/>
    <w:rsid w:val="001C2B62"/>
    <w:rsid w:val="001C2EF1"/>
    <w:rsid w:val="001C304B"/>
    <w:rsid w:val="001C440C"/>
    <w:rsid w:val="001C5D6D"/>
    <w:rsid w:val="001C65F4"/>
    <w:rsid w:val="001C785C"/>
    <w:rsid w:val="001E3D42"/>
    <w:rsid w:val="001E40CB"/>
    <w:rsid w:val="001E4827"/>
    <w:rsid w:val="001F55B9"/>
    <w:rsid w:val="001F63A1"/>
    <w:rsid w:val="001F65F1"/>
    <w:rsid w:val="00200807"/>
    <w:rsid w:val="002027AB"/>
    <w:rsid w:val="00205718"/>
    <w:rsid w:val="00213D0B"/>
    <w:rsid w:val="0021556B"/>
    <w:rsid w:val="00215861"/>
    <w:rsid w:val="00216688"/>
    <w:rsid w:val="002257B0"/>
    <w:rsid w:val="00226692"/>
    <w:rsid w:val="002267C6"/>
    <w:rsid w:val="00230099"/>
    <w:rsid w:val="002309FF"/>
    <w:rsid w:val="00235588"/>
    <w:rsid w:val="0023674D"/>
    <w:rsid w:val="00237619"/>
    <w:rsid w:val="002404DE"/>
    <w:rsid w:val="0024057B"/>
    <w:rsid w:val="00240A3B"/>
    <w:rsid w:val="00240BFC"/>
    <w:rsid w:val="00240D94"/>
    <w:rsid w:val="002416F4"/>
    <w:rsid w:val="00243CF4"/>
    <w:rsid w:val="00245761"/>
    <w:rsid w:val="00250587"/>
    <w:rsid w:val="00250613"/>
    <w:rsid w:val="00253C4D"/>
    <w:rsid w:val="00254DB4"/>
    <w:rsid w:val="002563F5"/>
    <w:rsid w:val="00257BEB"/>
    <w:rsid w:val="0026109A"/>
    <w:rsid w:val="00262565"/>
    <w:rsid w:val="0026573D"/>
    <w:rsid w:val="0027118D"/>
    <w:rsid w:val="00273084"/>
    <w:rsid w:val="00277BD7"/>
    <w:rsid w:val="002803DC"/>
    <w:rsid w:val="002805D5"/>
    <w:rsid w:val="002830C8"/>
    <w:rsid w:val="00283DAF"/>
    <w:rsid w:val="00284816"/>
    <w:rsid w:val="0028788D"/>
    <w:rsid w:val="0028788F"/>
    <w:rsid w:val="00291EA0"/>
    <w:rsid w:val="0029452F"/>
    <w:rsid w:val="00294DF5"/>
    <w:rsid w:val="0029509C"/>
    <w:rsid w:val="002A0DCB"/>
    <w:rsid w:val="002A1552"/>
    <w:rsid w:val="002A1724"/>
    <w:rsid w:val="002A30D6"/>
    <w:rsid w:val="002A37BB"/>
    <w:rsid w:val="002A6DD7"/>
    <w:rsid w:val="002B2A6C"/>
    <w:rsid w:val="002B4F2B"/>
    <w:rsid w:val="002B5851"/>
    <w:rsid w:val="002C353A"/>
    <w:rsid w:val="002C3580"/>
    <w:rsid w:val="002C6D9E"/>
    <w:rsid w:val="002C7F86"/>
    <w:rsid w:val="002E1357"/>
    <w:rsid w:val="002E1A49"/>
    <w:rsid w:val="002E7702"/>
    <w:rsid w:val="002F2A08"/>
    <w:rsid w:val="002F3FFA"/>
    <w:rsid w:val="002F5010"/>
    <w:rsid w:val="002F5C58"/>
    <w:rsid w:val="002F622C"/>
    <w:rsid w:val="00304CD4"/>
    <w:rsid w:val="00305CC8"/>
    <w:rsid w:val="00310145"/>
    <w:rsid w:val="00312FE5"/>
    <w:rsid w:val="003200E6"/>
    <w:rsid w:val="00320CE5"/>
    <w:rsid w:val="003228DE"/>
    <w:rsid w:val="003245FB"/>
    <w:rsid w:val="00324981"/>
    <w:rsid w:val="0032688B"/>
    <w:rsid w:val="00330B53"/>
    <w:rsid w:val="00335A95"/>
    <w:rsid w:val="003501C0"/>
    <w:rsid w:val="003517EC"/>
    <w:rsid w:val="00351A33"/>
    <w:rsid w:val="0035585F"/>
    <w:rsid w:val="00363A13"/>
    <w:rsid w:val="0036619D"/>
    <w:rsid w:val="00366B00"/>
    <w:rsid w:val="0036710B"/>
    <w:rsid w:val="0036722D"/>
    <w:rsid w:val="00372254"/>
    <w:rsid w:val="00373625"/>
    <w:rsid w:val="0037450A"/>
    <w:rsid w:val="00374F81"/>
    <w:rsid w:val="00375EC1"/>
    <w:rsid w:val="00382936"/>
    <w:rsid w:val="00387536"/>
    <w:rsid w:val="00390775"/>
    <w:rsid w:val="00396F77"/>
    <w:rsid w:val="003A0B0C"/>
    <w:rsid w:val="003A132B"/>
    <w:rsid w:val="003A1737"/>
    <w:rsid w:val="003A36F0"/>
    <w:rsid w:val="003A3833"/>
    <w:rsid w:val="003A7ABE"/>
    <w:rsid w:val="003B2326"/>
    <w:rsid w:val="003B42A3"/>
    <w:rsid w:val="003B6475"/>
    <w:rsid w:val="003B7DCE"/>
    <w:rsid w:val="003C0137"/>
    <w:rsid w:val="003C1EB4"/>
    <w:rsid w:val="003C3E17"/>
    <w:rsid w:val="003D126E"/>
    <w:rsid w:val="003D1358"/>
    <w:rsid w:val="003D39ED"/>
    <w:rsid w:val="003D5890"/>
    <w:rsid w:val="003D6F70"/>
    <w:rsid w:val="003E26DD"/>
    <w:rsid w:val="003E3CD7"/>
    <w:rsid w:val="003E4AB2"/>
    <w:rsid w:val="003E650A"/>
    <w:rsid w:val="003E777A"/>
    <w:rsid w:val="003F0784"/>
    <w:rsid w:val="003F1989"/>
    <w:rsid w:val="003F1C91"/>
    <w:rsid w:val="003F21A9"/>
    <w:rsid w:val="003F6392"/>
    <w:rsid w:val="003F6AAF"/>
    <w:rsid w:val="003F701C"/>
    <w:rsid w:val="00402C2E"/>
    <w:rsid w:val="0040374A"/>
    <w:rsid w:val="00403E50"/>
    <w:rsid w:val="0040677A"/>
    <w:rsid w:val="004127E4"/>
    <w:rsid w:val="00413A96"/>
    <w:rsid w:val="00414DEA"/>
    <w:rsid w:val="00432BBA"/>
    <w:rsid w:val="00434D4C"/>
    <w:rsid w:val="00435772"/>
    <w:rsid w:val="00440024"/>
    <w:rsid w:val="0044101A"/>
    <w:rsid w:val="004422E8"/>
    <w:rsid w:val="004549D9"/>
    <w:rsid w:val="004601FE"/>
    <w:rsid w:val="00460310"/>
    <w:rsid w:val="00464D94"/>
    <w:rsid w:val="00477C44"/>
    <w:rsid w:val="00481510"/>
    <w:rsid w:val="0048752A"/>
    <w:rsid w:val="00492A9C"/>
    <w:rsid w:val="00496913"/>
    <w:rsid w:val="004A1BA5"/>
    <w:rsid w:val="004A1D4A"/>
    <w:rsid w:val="004A29EB"/>
    <w:rsid w:val="004A2F78"/>
    <w:rsid w:val="004A3B95"/>
    <w:rsid w:val="004A5C9A"/>
    <w:rsid w:val="004A72A8"/>
    <w:rsid w:val="004B02AB"/>
    <w:rsid w:val="004B39C0"/>
    <w:rsid w:val="004B42F2"/>
    <w:rsid w:val="004B7635"/>
    <w:rsid w:val="004C7368"/>
    <w:rsid w:val="004D1C7F"/>
    <w:rsid w:val="004D2882"/>
    <w:rsid w:val="004D2F6B"/>
    <w:rsid w:val="004D5709"/>
    <w:rsid w:val="004D6B44"/>
    <w:rsid w:val="004E18EB"/>
    <w:rsid w:val="004E323F"/>
    <w:rsid w:val="004E7347"/>
    <w:rsid w:val="004F18E0"/>
    <w:rsid w:val="004F29E3"/>
    <w:rsid w:val="004F44A5"/>
    <w:rsid w:val="004F5C2B"/>
    <w:rsid w:val="004F71A7"/>
    <w:rsid w:val="0050000A"/>
    <w:rsid w:val="00502F73"/>
    <w:rsid w:val="00505E69"/>
    <w:rsid w:val="0051322C"/>
    <w:rsid w:val="00513A3E"/>
    <w:rsid w:val="005168EE"/>
    <w:rsid w:val="00520088"/>
    <w:rsid w:val="0052164F"/>
    <w:rsid w:val="00522891"/>
    <w:rsid w:val="00523F4D"/>
    <w:rsid w:val="0052520C"/>
    <w:rsid w:val="005252CA"/>
    <w:rsid w:val="00526163"/>
    <w:rsid w:val="0052700D"/>
    <w:rsid w:val="00530BF7"/>
    <w:rsid w:val="005344C8"/>
    <w:rsid w:val="00535818"/>
    <w:rsid w:val="00540F8C"/>
    <w:rsid w:val="0054201F"/>
    <w:rsid w:val="00543672"/>
    <w:rsid w:val="00546002"/>
    <w:rsid w:val="00547747"/>
    <w:rsid w:val="005505B4"/>
    <w:rsid w:val="00550C65"/>
    <w:rsid w:val="00560C41"/>
    <w:rsid w:val="00564281"/>
    <w:rsid w:val="0057028E"/>
    <w:rsid w:val="0057181D"/>
    <w:rsid w:val="005734A9"/>
    <w:rsid w:val="0057681D"/>
    <w:rsid w:val="005774AD"/>
    <w:rsid w:val="00582581"/>
    <w:rsid w:val="00584692"/>
    <w:rsid w:val="00590E34"/>
    <w:rsid w:val="00591D2C"/>
    <w:rsid w:val="005943FD"/>
    <w:rsid w:val="00594B4A"/>
    <w:rsid w:val="00595A8E"/>
    <w:rsid w:val="0059683E"/>
    <w:rsid w:val="005A0D0D"/>
    <w:rsid w:val="005A1F29"/>
    <w:rsid w:val="005A4FDE"/>
    <w:rsid w:val="005A5C69"/>
    <w:rsid w:val="005A7455"/>
    <w:rsid w:val="005B0A0C"/>
    <w:rsid w:val="005B2C60"/>
    <w:rsid w:val="005B34DB"/>
    <w:rsid w:val="005B3A51"/>
    <w:rsid w:val="005B3E5F"/>
    <w:rsid w:val="005B409E"/>
    <w:rsid w:val="005B58F5"/>
    <w:rsid w:val="005B6E25"/>
    <w:rsid w:val="005B7AE3"/>
    <w:rsid w:val="005C04C4"/>
    <w:rsid w:val="005C4E27"/>
    <w:rsid w:val="005C601F"/>
    <w:rsid w:val="005C6C54"/>
    <w:rsid w:val="005C72B6"/>
    <w:rsid w:val="005D28B8"/>
    <w:rsid w:val="005D2AC4"/>
    <w:rsid w:val="005D6B8F"/>
    <w:rsid w:val="005D710E"/>
    <w:rsid w:val="005E0F2D"/>
    <w:rsid w:val="005E13BB"/>
    <w:rsid w:val="005E5786"/>
    <w:rsid w:val="005F2477"/>
    <w:rsid w:val="005F29EE"/>
    <w:rsid w:val="005F4681"/>
    <w:rsid w:val="005F4BEF"/>
    <w:rsid w:val="005F5BD8"/>
    <w:rsid w:val="00602A56"/>
    <w:rsid w:val="00602A6E"/>
    <w:rsid w:val="006041C3"/>
    <w:rsid w:val="00611318"/>
    <w:rsid w:val="00613F15"/>
    <w:rsid w:val="0061627A"/>
    <w:rsid w:val="006164F7"/>
    <w:rsid w:val="00616A84"/>
    <w:rsid w:val="00617ED9"/>
    <w:rsid w:val="006204A3"/>
    <w:rsid w:val="0062283A"/>
    <w:rsid w:val="0062312A"/>
    <w:rsid w:val="00623CE2"/>
    <w:rsid w:val="00624DF7"/>
    <w:rsid w:val="00626363"/>
    <w:rsid w:val="00627DF2"/>
    <w:rsid w:val="00641205"/>
    <w:rsid w:val="00642824"/>
    <w:rsid w:val="00652E1F"/>
    <w:rsid w:val="00656407"/>
    <w:rsid w:val="00662AA0"/>
    <w:rsid w:val="006721B6"/>
    <w:rsid w:val="00676E4A"/>
    <w:rsid w:val="006771A5"/>
    <w:rsid w:val="00680517"/>
    <w:rsid w:val="00682E94"/>
    <w:rsid w:val="00683CF1"/>
    <w:rsid w:val="00684D36"/>
    <w:rsid w:val="00687514"/>
    <w:rsid w:val="006929C6"/>
    <w:rsid w:val="006935B9"/>
    <w:rsid w:val="006A019D"/>
    <w:rsid w:val="006A04C5"/>
    <w:rsid w:val="006A0F14"/>
    <w:rsid w:val="006A1A2A"/>
    <w:rsid w:val="006B09A1"/>
    <w:rsid w:val="006B148A"/>
    <w:rsid w:val="006B7FB9"/>
    <w:rsid w:val="006C2691"/>
    <w:rsid w:val="006D33A5"/>
    <w:rsid w:val="006D3D27"/>
    <w:rsid w:val="006D517B"/>
    <w:rsid w:val="006D6BC6"/>
    <w:rsid w:val="006D738B"/>
    <w:rsid w:val="006E5F62"/>
    <w:rsid w:val="006F2941"/>
    <w:rsid w:val="006F3E8F"/>
    <w:rsid w:val="00700737"/>
    <w:rsid w:val="00701A28"/>
    <w:rsid w:val="00702D99"/>
    <w:rsid w:val="007056CD"/>
    <w:rsid w:val="007074B4"/>
    <w:rsid w:val="00710FE9"/>
    <w:rsid w:val="00712925"/>
    <w:rsid w:val="00713200"/>
    <w:rsid w:val="00714050"/>
    <w:rsid w:val="00716313"/>
    <w:rsid w:val="00717EAC"/>
    <w:rsid w:val="00720617"/>
    <w:rsid w:val="00721A48"/>
    <w:rsid w:val="00724955"/>
    <w:rsid w:val="00732F35"/>
    <w:rsid w:val="00735090"/>
    <w:rsid w:val="0073601D"/>
    <w:rsid w:val="00740C31"/>
    <w:rsid w:val="0074132C"/>
    <w:rsid w:val="007416C5"/>
    <w:rsid w:val="007440B9"/>
    <w:rsid w:val="00745A7A"/>
    <w:rsid w:val="007507DD"/>
    <w:rsid w:val="00753B06"/>
    <w:rsid w:val="007558F3"/>
    <w:rsid w:val="007603C1"/>
    <w:rsid w:val="00760E50"/>
    <w:rsid w:val="00764750"/>
    <w:rsid w:val="0076492D"/>
    <w:rsid w:val="00765458"/>
    <w:rsid w:val="00766856"/>
    <w:rsid w:val="00767541"/>
    <w:rsid w:val="0077174A"/>
    <w:rsid w:val="00771EC5"/>
    <w:rsid w:val="00773562"/>
    <w:rsid w:val="007739DF"/>
    <w:rsid w:val="0077727E"/>
    <w:rsid w:val="00780192"/>
    <w:rsid w:val="00782F13"/>
    <w:rsid w:val="00784C7E"/>
    <w:rsid w:val="0078633F"/>
    <w:rsid w:val="0078694E"/>
    <w:rsid w:val="00786AF2"/>
    <w:rsid w:val="00791189"/>
    <w:rsid w:val="007934A9"/>
    <w:rsid w:val="007A00A5"/>
    <w:rsid w:val="007A302F"/>
    <w:rsid w:val="007A3DBA"/>
    <w:rsid w:val="007A484B"/>
    <w:rsid w:val="007A608C"/>
    <w:rsid w:val="007A6C53"/>
    <w:rsid w:val="007B46A1"/>
    <w:rsid w:val="007C048C"/>
    <w:rsid w:val="007C40E9"/>
    <w:rsid w:val="007C588E"/>
    <w:rsid w:val="007C7B02"/>
    <w:rsid w:val="007C7D4E"/>
    <w:rsid w:val="007D1AED"/>
    <w:rsid w:val="007D204E"/>
    <w:rsid w:val="007D6BD3"/>
    <w:rsid w:val="007E0079"/>
    <w:rsid w:val="007E07FF"/>
    <w:rsid w:val="007E1CC9"/>
    <w:rsid w:val="007E4587"/>
    <w:rsid w:val="007F4702"/>
    <w:rsid w:val="007F4A81"/>
    <w:rsid w:val="007F4B87"/>
    <w:rsid w:val="00802CDC"/>
    <w:rsid w:val="00810A2D"/>
    <w:rsid w:val="00810E40"/>
    <w:rsid w:val="0083159A"/>
    <w:rsid w:val="00835105"/>
    <w:rsid w:val="00835602"/>
    <w:rsid w:val="00840D2E"/>
    <w:rsid w:val="00843BB3"/>
    <w:rsid w:val="00843F7D"/>
    <w:rsid w:val="00845867"/>
    <w:rsid w:val="00850C63"/>
    <w:rsid w:val="00853A0A"/>
    <w:rsid w:val="00854CCC"/>
    <w:rsid w:val="00855053"/>
    <w:rsid w:val="00855596"/>
    <w:rsid w:val="0085771E"/>
    <w:rsid w:val="00857ED2"/>
    <w:rsid w:val="008620AC"/>
    <w:rsid w:val="0086348F"/>
    <w:rsid w:val="00871DAA"/>
    <w:rsid w:val="00873BC5"/>
    <w:rsid w:val="00876D04"/>
    <w:rsid w:val="00880886"/>
    <w:rsid w:val="008813D3"/>
    <w:rsid w:val="008849A6"/>
    <w:rsid w:val="0089119B"/>
    <w:rsid w:val="00894B5E"/>
    <w:rsid w:val="00896B41"/>
    <w:rsid w:val="008A29B4"/>
    <w:rsid w:val="008A4DFE"/>
    <w:rsid w:val="008A7E6D"/>
    <w:rsid w:val="008B5C9A"/>
    <w:rsid w:val="008B6991"/>
    <w:rsid w:val="008B7585"/>
    <w:rsid w:val="008C070F"/>
    <w:rsid w:val="008C4510"/>
    <w:rsid w:val="008C5ED1"/>
    <w:rsid w:val="008C7CD7"/>
    <w:rsid w:val="008D0D48"/>
    <w:rsid w:val="008D2FDB"/>
    <w:rsid w:val="008D43EB"/>
    <w:rsid w:val="008D5E26"/>
    <w:rsid w:val="008D6776"/>
    <w:rsid w:val="008D6C62"/>
    <w:rsid w:val="008E1364"/>
    <w:rsid w:val="008F12BA"/>
    <w:rsid w:val="008F30FB"/>
    <w:rsid w:val="008F4846"/>
    <w:rsid w:val="008F4D74"/>
    <w:rsid w:val="008F561A"/>
    <w:rsid w:val="00901120"/>
    <w:rsid w:val="0090280A"/>
    <w:rsid w:val="00903954"/>
    <w:rsid w:val="00906A3E"/>
    <w:rsid w:val="00907C8F"/>
    <w:rsid w:val="0091112B"/>
    <w:rsid w:val="00911B69"/>
    <w:rsid w:val="009139E4"/>
    <w:rsid w:val="0091666A"/>
    <w:rsid w:val="009179CC"/>
    <w:rsid w:val="00922788"/>
    <w:rsid w:val="00923C6C"/>
    <w:rsid w:val="00924568"/>
    <w:rsid w:val="00933C06"/>
    <w:rsid w:val="00935367"/>
    <w:rsid w:val="009369FF"/>
    <w:rsid w:val="00943D2E"/>
    <w:rsid w:val="009464B6"/>
    <w:rsid w:val="00950C9B"/>
    <w:rsid w:val="00951D50"/>
    <w:rsid w:val="00956224"/>
    <w:rsid w:val="00956623"/>
    <w:rsid w:val="00956804"/>
    <w:rsid w:val="00961916"/>
    <w:rsid w:val="00964E89"/>
    <w:rsid w:val="00972547"/>
    <w:rsid w:val="009725A2"/>
    <w:rsid w:val="00980A24"/>
    <w:rsid w:val="00980F08"/>
    <w:rsid w:val="00982A1E"/>
    <w:rsid w:val="00984190"/>
    <w:rsid w:val="00987AEA"/>
    <w:rsid w:val="009910ED"/>
    <w:rsid w:val="00991781"/>
    <w:rsid w:val="00992DAE"/>
    <w:rsid w:val="00994747"/>
    <w:rsid w:val="0099791E"/>
    <w:rsid w:val="009A02BC"/>
    <w:rsid w:val="009A2CCC"/>
    <w:rsid w:val="009A333B"/>
    <w:rsid w:val="009A3A17"/>
    <w:rsid w:val="009B230E"/>
    <w:rsid w:val="009B2425"/>
    <w:rsid w:val="009B5509"/>
    <w:rsid w:val="009B556B"/>
    <w:rsid w:val="009B61C8"/>
    <w:rsid w:val="009C00F1"/>
    <w:rsid w:val="009C0942"/>
    <w:rsid w:val="009C36AE"/>
    <w:rsid w:val="009C3DA9"/>
    <w:rsid w:val="009C3E8C"/>
    <w:rsid w:val="009C5D2B"/>
    <w:rsid w:val="009D12E6"/>
    <w:rsid w:val="009D1EBF"/>
    <w:rsid w:val="009E0C71"/>
    <w:rsid w:val="009E2B0F"/>
    <w:rsid w:val="009E34E4"/>
    <w:rsid w:val="009E4348"/>
    <w:rsid w:val="009E652C"/>
    <w:rsid w:val="009F234F"/>
    <w:rsid w:val="009F3DD2"/>
    <w:rsid w:val="00A05A80"/>
    <w:rsid w:val="00A07AF0"/>
    <w:rsid w:val="00A102A3"/>
    <w:rsid w:val="00A14A04"/>
    <w:rsid w:val="00A15138"/>
    <w:rsid w:val="00A21E40"/>
    <w:rsid w:val="00A2277D"/>
    <w:rsid w:val="00A24794"/>
    <w:rsid w:val="00A3108C"/>
    <w:rsid w:val="00A353F9"/>
    <w:rsid w:val="00A37AFA"/>
    <w:rsid w:val="00A40354"/>
    <w:rsid w:val="00A50BB1"/>
    <w:rsid w:val="00A56CA1"/>
    <w:rsid w:val="00A61910"/>
    <w:rsid w:val="00A65110"/>
    <w:rsid w:val="00A65FC8"/>
    <w:rsid w:val="00A661CD"/>
    <w:rsid w:val="00A718BC"/>
    <w:rsid w:val="00A73243"/>
    <w:rsid w:val="00A74F08"/>
    <w:rsid w:val="00A75CDB"/>
    <w:rsid w:val="00A76D7E"/>
    <w:rsid w:val="00A775A2"/>
    <w:rsid w:val="00A84148"/>
    <w:rsid w:val="00A84E8C"/>
    <w:rsid w:val="00A86330"/>
    <w:rsid w:val="00A86402"/>
    <w:rsid w:val="00A911FF"/>
    <w:rsid w:val="00A95FF8"/>
    <w:rsid w:val="00AA1E2F"/>
    <w:rsid w:val="00AA3516"/>
    <w:rsid w:val="00AA756E"/>
    <w:rsid w:val="00AA7574"/>
    <w:rsid w:val="00AB0C22"/>
    <w:rsid w:val="00AB2EF5"/>
    <w:rsid w:val="00AB4E4B"/>
    <w:rsid w:val="00AB5457"/>
    <w:rsid w:val="00AC21C2"/>
    <w:rsid w:val="00AC3D77"/>
    <w:rsid w:val="00AD4A28"/>
    <w:rsid w:val="00AD4E5F"/>
    <w:rsid w:val="00AD7851"/>
    <w:rsid w:val="00AE035F"/>
    <w:rsid w:val="00AE03EC"/>
    <w:rsid w:val="00AE7BC7"/>
    <w:rsid w:val="00AE7F95"/>
    <w:rsid w:val="00AF1D44"/>
    <w:rsid w:val="00AF3FB7"/>
    <w:rsid w:val="00AF4F9C"/>
    <w:rsid w:val="00AF588E"/>
    <w:rsid w:val="00AF5A8F"/>
    <w:rsid w:val="00AF5EE1"/>
    <w:rsid w:val="00AF6682"/>
    <w:rsid w:val="00B05F6B"/>
    <w:rsid w:val="00B11672"/>
    <w:rsid w:val="00B14189"/>
    <w:rsid w:val="00B15B2D"/>
    <w:rsid w:val="00B168DB"/>
    <w:rsid w:val="00B20B99"/>
    <w:rsid w:val="00B24CE6"/>
    <w:rsid w:val="00B27C9F"/>
    <w:rsid w:val="00B27DBE"/>
    <w:rsid w:val="00B31D34"/>
    <w:rsid w:val="00B32CED"/>
    <w:rsid w:val="00B35518"/>
    <w:rsid w:val="00B40DFA"/>
    <w:rsid w:val="00B429BD"/>
    <w:rsid w:val="00B5222B"/>
    <w:rsid w:val="00B52939"/>
    <w:rsid w:val="00B532FC"/>
    <w:rsid w:val="00B56832"/>
    <w:rsid w:val="00B670C4"/>
    <w:rsid w:val="00B67CF3"/>
    <w:rsid w:val="00B67D38"/>
    <w:rsid w:val="00B71BB3"/>
    <w:rsid w:val="00B725AF"/>
    <w:rsid w:val="00B73D21"/>
    <w:rsid w:val="00B75E7F"/>
    <w:rsid w:val="00B82FF4"/>
    <w:rsid w:val="00B830DA"/>
    <w:rsid w:val="00B85952"/>
    <w:rsid w:val="00B85F1E"/>
    <w:rsid w:val="00B91248"/>
    <w:rsid w:val="00B95429"/>
    <w:rsid w:val="00B9671E"/>
    <w:rsid w:val="00B97F3D"/>
    <w:rsid w:val="00BA1967"/>
    <w:rsid w:val="00BA3BD0"/>
    <w:rsid w:val="00BA549B"/>
    <w:rsid w:val="00BB0B10"/>
    <w:rsid w:val="00BD38CB"/>
    <w:rsid w:val="00BD39F0"/>
    <w:rsid w:val="00BD653D"/>
    <w:rsid w:val="00BD6BD7"/>
    <w:rsid w:val="00BD6F16"/>
    <w:rsid w:val="00BD7CA9"/>
    <w:rsid w:val="00BE054F"/>
    <w:rsid w:val="00BE08A4"/>
    <w:rsid w:val="00BE0D8F"/>
    <w:rsid w:val="00BE20D1"/>
    <w:rsid w:val="00BE47EC"/>
    <w:rsid w:val="00BE50CB"/>
    <w:rsid w:val="00BE5BF4"/>
    <w:rsid w:val="00BE5D6E"/>
    <w:rsid w:val="00BF002E"/>
    <w:rsid w:val="00BF414F"/>
    <w:rsid w:val="00C03AD0"/>
    <w:rsid w:val="00C047F7"/>
    <w:rsid w:val="00C15936"/>
    <w:rsid w:val="00C16075"/>
    <w:rsid w:val="00C17A32"/>
    <w:rsid w:val="00C20707"/>
    <w:rsid w:val="00C22747"/>
    <w:rsid w:val="00C22A83"/>
    <w:rsid w:val="00C23840"/>
    <w:rsid w:val="00C304BB"/>
    <w:rsid w:val="00C3276F"/>
    <w:rsid w:val="00C337B2"/>
    <w:rsid w:val="00C34CA4"/>
    <w:rsid w:val="00C365D4"/>
    <w:rsid w:val="00C36CB4"/>
    <w:rsid w:val="00C36F52"/>
    <w:rsid w:val="00C43514"/>
    <w:rsid w:val="00C44FEA"/>
    <w:rsid w:val="00C45305"/>
    <w:rsid w:val="00C45765"/>
    <w:rsid w:val="00C460D3"/>
    <w:rsid w:val="00C47EBF"/>
    <w:rsid w:val="00C50B8B"/>
    <w:rsid w:val="00C52046"/>
    <w:rsid w:val="00C52507"/>
    <w:rsid w:val="00C54244"/>
    <w:rsid w:val="00C54355"/>
    <w:rsid w:val="00C55462"/>
    <w:rsid w:val="00C659B5"/>
    <w:rsid w:val="00C66735"/>
    <w:rsid w:val="00C67450"/>
    <w:rsid w:val="00C7162E"/>
    <w:rsid w:val="00C74043"/>
    <w:rsid w:val="00C7798D"/>
    <w:rsid w:val="00C82D6F"/>
    <w:rsid w:val="00C857F3"/>
    <w:rsid w:val="00C85B74"/>
    <w:rsid w:val="00C85C0B"/>
    <w:rsid w:val="00C93957"/>
    <w:rsid w:val="00C9400A"/>
    <w:rsid w:val="00C9473A"/>
    <w:rsid w:val="00CA4344"/>
    <w:rsid w:val="00CB098E"/>
    <w:rsid w:val="00CB3687"/>
    <w:rsid w:val="00CC5A18"/>
    <w:rsid w:val="00CC65AE"/>
    <w:rsid w:val="00CD1631"/>
    <w:rsid w:val="00CD3628"/>
    <w:rsid w:val="00CD52F9"/>
    <w:rsid w:val="00CE24AF"/>
    <w:rsid w:val="00CE4242"/>
    <w:rsid w:val="00CE78DC"/>
    <w:rsid w:val="00CF3353"/>
    <w:rsid w:val="00CF5833"/>
    <w:rsid w:val="00D000E5"/>
    <w:rsid w:val="00D01316"/>
    <w:rsid w:val="00D02511"/>
    <w:rsid w:val="00D04D7D"/>
    <w:rsid w:val="00D064F6"/>
    <w:rsid w:val="00D139D8"/>
    <w:rsid w:val="00D1495E"/>
    <w:rsid w:val="00D15955"/>
    <w:rsid w:val="00D160C6"/>
    <w:rsid w:val="00D20EF2"/>
    <w:rsid w:val="00D23E0B"/>
    <w:rsid w:val="00D26050"/>
    <w:rsid w:val="00D30234"/>
    <w:rsid w:val="00D376B6"/>
    <w:rsid w:val="00D40AA2"/>
    <w:rsid w:val="00D43F65"/>
    <w:rsid w:val="00D44F94"/>
    <w:rsid w:val="00D464DF"/>
    <w:rsid w:val="00D4783E"/>
    <w:rsid w:val="00D5448C"/>
    <w:rsid w:val="00D54C0F"/>
    <w:rsid w:val="00D565E1"/>
    <w:rsid w:val="00D63219"/>
    <w:rsid w:val="00D64A5B"/>
    <w:rsid w:val="00D67701"/>
    <w:rsid w:val="00D70A2F"/>
    <w:rsid w:val="00D72316"/>
    <w:rsid w:val="00D73775"/>
    <w:rsid w:val="00D73F1B"/>
    <w:rsid w:val="00D74A6D"/>
    <w:rsid w:val="00D8116C"/>
    <w:rsid w:val="00D9055A"/>
    <w:rsid w:val="00D906F5"/>
    <w:rsid w:val="00D94169"/>
    <w:rsid w:val="00D9499D"/>
    <w:rsid w:val="00DB24B5"/>
    <w:rsid w:val="00DC2CD6"/>
    <w:rsid w:val="00DC32E0"/>
    <w:rsid w:val="00DC3AD8"/>
    <w:rsid w:val="00DC3C5F"/>
    <w:rsid w:val="00DD108D"/>
    <w:rsid w:val="00DD3868"/>
    <w:rsid w:val="00DE12A2"/>
    <w:rsid w:val="00DE1795"/>
    <w:rsid w:val="00DE3AEE"/>
    <w:rsid w:val="00DE4FE3"/>
    <w:rsid w:val="00DE5A5C"/>
    <w:rsid w:val="00DE60AA"/>
    <w:rsid w:val="00DE71E6"/>
    <w:rsid w:val="00DE7295"/>
    <w:rsid w:val="00DF0588"/>
    <w:rsid w:val="00DF12F2"/>
    <w:rsid w:val="00DF202F"/>
    <w:rsid w:val="00DF3FAA"/>
    <w:rsid w:val="00DF44DE"/>
    <w:rsid w:val="00DF62E6"/>
    <w:rsid w:val="00DF6A75"/>
    <w:rsid w:val="00E0113A"/>
    <w:rsid w:val="00E04CA0"/>
    <w:rsid w:val="00E050FA"/>
    <w:rsid w:val="00E06D03"/>
    <w:rsid w:val="00E11967"/>
    <w:rsid w:val="00E12205"/>
    <w:rsid w:val="00E17D5A"/>
    <w:rsid w:val="00E201D6"/>
    <w:rsid w:val="00E25D86"/>
    <w:rsid w:val="00E33853"/>
    <w:rsid w:val="00E3513A"/>
    <w:rsid w:val="00E3705B"/>
    <w:rsid w:val="00E41EDC"/>
    <w:rsid w:val="00E5013E"/>
    <w:rsid w:val="00E50AD3"/>
    <w:rsid w:val="00E543AB"/>
    <w:rsid w:val="00E54770"/>
    <w:rsid w:val="00E567FF"/>
    <w:rsid w:val="00E63042"/>
    <w:rsid w:val="00E646C2"/>
    <w:rsid w:val="00E64B3F"/>
    <w:rsid w:val="00E70EA4"/>
    <w:rsid w:val="00E7293C"/>
    <w:rsid w:val="00E75A0D"/>
    <w:rsid w:val="00E77682"/>
    <w:rsid w:val="00E83426"/>
    <w:rsid w:val="00E835E6"/>
    <w:rsid w:val="00E83B47"/>
    <w:rsid w:val="00E91EA7"/>
    <w:rsid w:val="00E952D6"/>
    <w:rsid w:val="00EA354B"/>
    <w:rsid w:val="00EA3C23"/>
    <w:rsid w:val="00EA4996"/>
    <w:rsid w:val="00EB0560"/>
    <w:rsid w:val="00EB4F5B"/>
    <w:rsid w:val="00EB64D8"/>
    <w:rsid w:val="00EB6D90"/>
    <w:rsid w:val="00EB7807"/>
    <w:rsid w:val="00EC0629"/>
    <w:rsid w:val="00EC18A8"/>
    <w:rsid w:val="00EC2391"/>
    <w:rsid w:val="00EC5190"/>
    <w:rsid w:val="00EC524C"/>
    <w:rsid w:val="00EC57AA"/>
    <w:rsid w:val="00EC5C75"/>
    <w:rsid w:val="00EC618F"/>
    <w:rsid w:val="00EC66D2"/>
    <w:rsid w:val="00EC7781"/>
    <w:rsid w:val="00ED1C43"/>
    <w:rsid w:val="00ED44B8"/>
    <w:rsid w:val="00ED511B"/>
    <w:rsid w:val="00ED6664"/>
    <w:rsid w:val="00EE40AC"/>
    <w:rsid w:val="00EE5C6D"/>
    <w:rsid w:val="00EE6242"/>
    <w:rsid w:val="00EE79B7"/>
    <w:rsid w:val="00EF1157"/>
    <w:rsid w:val="00EF24E5"/>
    <w:rsid w:val="00EF315B"/>
    <w:rsid w:val="00EF39F5"/>
    <w:rsid w:val="00EF5B8A"/>
    <w:rsid w:val="00EF7748"/>
    <w:rsid w:val="00F01EFD"/>
    <w:rsid w:val="00F02617"/>
    <w:rsid w:val="00F02E3E"/>
    <w:rsid w:val="00F05C54"/>
    <w:rsid w:val="00F16CD7"/>
    <w:rsid w:val="00F1708F"/>
    <w:rsid w:val="00F22360"/>
    <w:rsid w:val="00F23E3D"/>
    <w:rsid w:val="00F330C0"/>
    <w:rsid w:val="00F340B4"/>
    <w:rsid w:val="00F348EF"/>
    <w:rsid w:val="00F36789"/>
    <w:rsid w:val="00F42121"/>
    <w:rsid w:val="00F449BF"/>
    <w:rsid w:val="00F45A01"/>
    <w:rsid w:val="00F5076F"/>
    <w:rsid w:val="00F551B8"/>
    <w:rsid w:val="00F553DE"/>
    <w:rsid w:val="00F55E3A"/>
    <w:rsid w:val="00F563D0"/>
    <w:rsid w:val="00F57300"/>
    <w:rsid w:val="00F6017C"/>
    <w:rsid w:val="00F63121"/>
    <w:rsid w:val="00F66FA2"/>
    <w:rsid w:val="00F70AA2"/>
    <w:rsid w:val="00F73076"/>
    <w:rsid w:val="00F74804"/>
    <w:rsid w:val="00F80811"/>
    <w:rsid w:val="00F842EE"/>
    <w:rsid w:val="00F843CF"/>
    <w:rsid w:val="00F85CA4"/>
    <w:rsid w:val="00F8754C"/>
    <w:rsid w:val="00F93FF2"/>
    <w:rsid w:val="00F95A98"/>
    <w:rsid w:val="00F95D98"/>
    <w:rsid w:val="00F96668"/>
    <w:rsid w:val="00FA4948"/>
    <w:rsid w:val="00FA795D"/>
    <w:rsid w:val="00FB43A6"/>
    <w:rsid w:val="00FB625C"/>
    <w:rsid w:val="00FC06EC"/>
    <w:rsid w:val="00FC181A"/>
    <w:rsid w:val="00FC2133"/>
    <w:rsid w:val="00FC3EC1"/>
    <w:rsid w:val="00FD1165"/>
    <w:rsid w:val="00FE00BF"/>
    <w:rsid w:val="00FE3D88"/>
    <w:rsid w:val="00FE58A7"/>
    <w:rsid w:val="00FE6064"/>
    <w:rsid w:val="00FE745E"/>
    <w:rsid w:val="00FF0207"/>
    <w:rsid w:val="00FF07BE"/>
    <w:rsid w:val="00FF3128"/>
    <w:rsid w:val="00FF4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BE054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A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uiPriority w:val="99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азвание Знак"/>
    <w:basedOn w:val="a0"/>
    <w:link w:val="a9"/>
    <w:uiPriority w:val="9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character" w:customStyle="1" w:styleId="10">
    <w:name w:val="Заголовок 1 Знак"/>
    <w:basedOn w:val="a0"/>
    <w:link w:val="1"/>
    <w:rsid w:val="00BE054F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44A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93957"/>
  </w:style>
  <w:style w:type="paragraph" w:styleId="af0">
    <w:name w:val="footer"/>
    <w:basedOn w:val="a"/>
    <w:link w:val="af1"/>
    <w:uiPriority w:val="99"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3957"/>
  </w:style>
  <w:style w:type="paragraph" w:customStyle="1" w:styleId="ConsPlusNormal0">
    <w:name w:val="ConsPlusNormal"/>
    <w:rsid w:val="000E29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2">
    <w:name w:val="Body Text"/>
    <w:basedOn w:val="a"/>
    <w:link w:val="13"/>
    <w:rsid w:val="00AE7B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0"/>
    <w:uiPriority w:val="99"/>
    <w:semiHidden/>
    <w:rsid w:val="00AE7BC7"/>
  </w:style>
  <w:style w:type="character" w:customStyle="1" w:styleId="13">
    <w:name w:val="Основной текст Знак1"/>
    <w:link w:val="af2"/>
    <w:locked/>
    <w:rsid w:val="00AE7BC7"/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Нормальный (таблица)"/>
    <w:basedOn w:val="a"/>
    <w:next w:val="a"/>
    <w:uiPriority w:val="99"/>
    <w:rsid w:val="00BE20D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f5">
    <w:name w:val="No Spacing"/>
    <w:uiPriority w:val="1"/>
    <w:qFormat/>
    <w:rsid w:val="00C2384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f6">
    <w:name w:val="Прижатый влево"/>
    <w:basedOn w:val="a"/>
    <w:next w:val="a"/>
    <w:uiPriority w:val="99"/>
    <w:rsid w:val="00C460D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5">
    <w:name w:val="p5"/>
    <w:basedOn w:val="a"/>
    <w:rsid w:val="0013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137943"/>
  </w:style>
  <w:style w:type="character" w:customStyle="1" w:styleId="blk">
    <w:name w:val="blk"/>
    <w:basedOn w:val="a0"/>
    <w:rsid w:val="00D02511"/>
  </w:style>
  <w:style w:type="character" w:customStyle="1" w:styleId="nobr">
    <w:name w:val="nobr"/>
    <w:basedOn w:val="a0"/>
    <w:rsid w:val="00D02511"/>
  </w:style>
  <w:style w:type="character" w:customStyle="1" w:styleId="14">
    <w:name w:val="Основной шрифт абзаца1"/>
    <w:rsid w:val="00AF3FB7"/>
  </w:style>
  <w:style w:type="character" w:customStyle="1" w:styleId="-">
    <w:name w:val="Интернет-ссылка"/>
    <w:rsid w:val="00907C8F"/>
    <w:rPr>
      <w:color w:val="000080"/>
      <w:u w:val="single"/>
    </w:rPr>
  </w:style>
  <w:style w:type="paragraph" w:customStyle="1" w:styleId="15">
    <w:name w:val="Абзац списка1"/>
    <w:basedOn w:val="a"/>
    <w:next w:val="a"/>
    <w:rsid w:val="00522891"/>
    <w:pPr>
      <w:spacing w:after="0" w:line="275" w:lineRule="auto"/>
      <w:ind w:left="720"/>
      <w:contextualSpacing/>
    </w:pPr>
    <w:rPr>
      <w:rFonts w:ascii="Calibri" w:eastAsia="Calibri" w:hAnsi="Calibri" w:cs="Times New Roman"/>
      <w:szCs w:val="20"/>
    </w:rPr>
  </w:style>
  <w:style w:type="character" w:customStyle="1" w:styleId="af7">
    <w:name w:val="Основной текст_"/>
    <w:rsid w:val="00876D04"/>
    <w:rPr>
      <w:sz w:val="26"/>
      <w:szCs w:val="2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6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343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02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2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766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48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24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5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0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21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A2C8B8CF7A5189D80687EAF1771D66A5B7E6DA04ECD6D527E6F29949C4B89ACB7F844D9822F4A4D7163EE95AE9FDF4DE2051011058F460aA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2C8B8CF7A5189D80687EAF1771D66A5B7E6DA04ECD6D527E6F29949C4B89ACB7F844D9A23FEA1DF4464F95EA0A9F8C1214D1F1046F40A9767a9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2C8B8CF7A5189D80687EAF1771D66A5B7E6DA04ECD6D527E6F29949C4B89ACB7F844D9822FAA6D7163EE95AE9FDF4DE2051011058F460aA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C8B8CF7A5189D80687EAF1771D66A5B7E6DA04ECD6D527E6F29949C4B89ACB7F844D9822FBA3D7163EE95AE9FDF4DE2051011058F460aA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00D4C-5AD6-4620-97EB-5B8B11A5C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7742</TotalTime>
  <Pages>3</Pages>
  <Words>1536</Words>
  <Characters>8758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admin</cp:lastModifiedBy>
  <cp:revision>54</cp:revision>
  <cp:lastPrinted>2022-04-12T07:57:00Z</cp:lastPrinted>
  <dcterms:created xsi:type="dcterms:W3CDTF">2015-02-02T13:35:00Z</dcterms:created>
  <dcterms:modified xsi:type="dcterms:W3CDTF">2022-07-21T07:02:00Z</dcterms:modified>
</cp:coreProperties>
</file>