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828"/>
      </w:tblGrid>
      <w:tr w:rsidR="002607E1">
        <w:trPr>
          <w:cantSplit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2607E1" w:rsidRDefault="002528DA">
            <w:pPr>
              <w:pStyle w:val="11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504825" cy="628650"/>
                  <wp:effectExtent l="0" t="0" r="0" b="0"/>
                  <wp:docPr id="1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607E1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2607E1" w:rsidRDefault="002528DA">
            <w:pPr>
              <w:pStyle w:val="11"/>
              <w:jc w:val="center"/>
              <w:rPr>
                <w:rFonts w:ascii="Cambria" w:hAnsi="Cambria"/>
                <w:b/>
                <w:color w:val="FFFFFF"/>
              </w:rPr>
            </w:pPr>
            <w:r>
              <w:rPr>
                <w:rFonts w:ascii="Cambria" w:hAnsi="Cambria"/>
                <w:b/>
                <w:color w:val="FFFFFF"/>
                <w:shd w:val="clear" w:color="auto" w:fill="000080"/>
              </w:rPr>
              <w:t>КОНТРОЛЬНО-СЧЕТНАЯ ПАЛАТА</w:t>
            </w:r>
          </w:p>
        </w:tc>
      </w:tr>
      <w:tr w:rsidR="002607E1" w:rsidRPr="009D3C50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2607E1" w:rsidRDefault="002528DA">
            <w:pPr>
              <w:pStyle w:val="11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 xml:space="preserve">Ленинского муниципального района  Волгоградской области </w:t>
            </w:r>
          </w:p>
          <w:p w:rsidR="002607E1" w:rsidRDefault="002528DA">
            <w:pPr>
              <w:pStyle w:val="11"/>
              <w:jc w:val="center"/>
              <w:rPr>
                <w:rFonts w:ascii="Cambria" w:hAnsi="Cambria"/>
                <w:b/>
                <w:sz w:val="18"/>
              </w:rPr>
            </w:pPr>
            <w:r>
              <w:rPr>
                <w:rFonts w:ascii="Cambria" w:hAnsi="Cambria"/>
                <w:b/>
                <w:sz w:val="18"/>
              </w:rPr>
              <w:t>ИНН 3415000099 КПП 341501001ОГРН 1103454000561</w:t>
            </w:r>
          </w:p>
          <w:p w:rsidR="002607E1" w:rsidRDefault="002528DA">
            <w:pPr>
              <w:pStyle w:val="11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404620, Волгоградская </w:t>
            </w:r>
            <w:proofErr w:type="spellStart"/>
            <w:r>
              <w:rPr>
                <w:sz w:val="16"/>
              </w:rPr>
              <w:t>областьг.Ленинск</w:t>
            </w:r>
            <w:proofErr w:type="spellEnd"/>
            <w:r>
              <w:rPr>
                <w:sz w:val="16"/>
              </w:rPr>
              <w:t xml:space="preserve"> ул. Ленина д.209</w:t>
            </w:r>
          </w:p>
          <w:p w:rsidR="002607E1" w:rsidRPr="002528DA" w:rsidRDefault="002528DA">
            <w:pPr>
              <w:pStyle w:val="11"/>
              <w:jc w:val="center"/>
              <w:rPr>
                <w:rFonts w:ascii="Cambria" w:hAnsi="Cambria"/>
                <w:b/>
                <w:lang w:val="en-US"/>
              </w:rPr>
            </w:pPr>
            <w:r>
              <w:rPr>
                <w:sz w:val="16"/>
              </w:rPr>
              <w:t>тел</w:t>
            </w:r>
            <w:r w:rsidRPr="002528DA">
              <w:rPr>
                <w:sz w:val="16"/>
                <w:lang w:val="en-US"/>
              </w:rPr>
              <w:t>. 8-84478-42747, e-mail: mololkina60@mail.ru</w:t>
            </w:r>
          </w:p>
        </w:tc>
      </w:tr>
    </w:tbl>
    <w:p w:rsidR="00526127" w:rsidRDefault="00526127" w:rsidP="009D3C50">
      <w:pPr>
        <w:pStyle w:val="11"/>
        <w:jc w:val="center"/>
        <w:outlineLvl w:val="0"/>
        <w:rPr>
          <w:b/>
          <w:caps/>
          <w:color w:val="000000" w:themeColor="text1"/>
          <w:sz w:val="26"/>
          <w:szCs w:val="26"/>
        </w:rPr>
      </w:pPr>
    </w:p>
    <w:p w:rsidR="00526127" w:rsidRDefault="00526127" w:rsidP="009D3C50">
      <w:pPr>
        <w:pStyle w:val="11"/>
        <w:jc w:val="center"/>
        <w:outlineLvl w:val="0"/>
        <w:rPr>
          <w:b/>
          <w:caps/>
          <w:color w:val="000000" w:themeColor="text1"/>
          <w:sz w:val="26"/>
          <w:szCs w:val="26"/>
        </w:rPr>
      </w:pPr>
    </w:p>
    <w:p w:rsidR="00526127" w:rsidRDefault="00526127" w:rsidP="009D3C50">
      <w:pPr>
        <w:pStyle w:val="11"/>
        <w:jc w:val="center"/>
        <w:outlineLvl w:val="0"/>
        <w:rPr>
          <w:b/>
          <w:caps/>
          <w:color w:val="000000" w:themeColor="text1"/>
          <w:sz w:val="26"/>
          <w:szCs w:val="26"/>
        </w:rPr>
      </w:pPr>
    </w:p>
    <w:p w:rsidR="009D3C50" w:rsidRPr="00EB40DB" w:rsidRDefault="009D3C50" w:rsidP="009D3C50">
      <w:pPr>
        <w:pStyle w:val="11"/>
        <w:jc w:val="center"/>
        <w:outlineLvl w:val="0"/>
        <w:rPr>
          <w:b/>
          <w:caps/>
          <w:color w:val="000000" w:themeColor="text1"/>
          <w:sz w:val="26"/>
          <w:szCs w:val="26"/>
        </w:rPr>
      </w:pPr>
      <w:r w:rsidRPr="00EB40DB">
        <w:rPr>
          <w:b/>
          <w:caps/>
          <w:color w:val="000000" w:themeColor="text1"/>
          <w:sz w:val="26"/>
          <w:szCs w:val="26"/>
        </w:rPr>
        <w:t xml:space="preserve">ИНФОРМАЦИЯ </w:t>
      </w:r>
    </w:p>
    <w:p w:rsidR="009D3C50" w:rsidRPr="00EB40DB" w:rsidRDefault="009D3C50" w:rsidP="009D3C50">
      <w:pPr>
        <w:pStyle w:val="11"/>
        <w:jc w:val="center"/>
        <w:outlineLvl w:val="0"/>
        <w:rPr>
          <w:b/>
          <w:caps/>
          <w:color w:val="000000" w:themeColor="text1"/>
          <w:sz w:val="26"/>
          <w:szCs w:val="26"/>
        </w:rPr>
      </w:pPr>
      <w:r w:rsidRPr="00EB40DB">
        <w:rPr>
          <w:b/>
          <w:color w:val="000000" w:themeColor="text1"/>
          <w:sz w:val="26"/>
          <w:szCs w:val="26"/>
        </w:rPr>
        <w:t>о проведении экспертизы проекта решении Совета депутатов  городского поселения город  Ленинск «О бюджете городского поселения город Ленинск на 202</w:t>
      </w:r>
      <w:r>
        <w:rPr>
          <w:b/>
          <w:color w:val="000000" w:themeColor="text1"/>
          <w:sz w:val="26"/>
          <w:szCs w:val="26"/>
        </w:rPr>
        <w:t>3</w:t>
      </w:r>
      <w:r w:rsidRPr="00EB40DB">
        <w:rPr>
          <w:b/>
          <w:color w:val="000000" w:themeColor="text1"/>
          <w:sz w:val="26"/>
          <w:szCs w:val="26"/>
        </w:rPr>
        <w:t xml:space="preserve"> год и на период 202</w:t>
      </w:r>
      <w:r>
        <w:rPr>
          <w:b/>
          <w:color w:val="000000" w:themeColor="text1"/>
          <w:sz w:val="26"/>
          <w:szCs w:val="26"/>
        </w:rPr>
        <w:t>4</w:t>
      </w:r>
      <w:r w:rsidRPr="00EB40DB">
        <w:rPr>
          <w:b/>
          <w:color w:val="000000" w:themeColor="text1"/>
          <w:sz w:val="26"/>
          <w:szCs w:val="26"/>
        </w:rPr>
        <w:t xml:space="preserve">  -  202</w:t>
      </w:r>
      <w:r>
        <w:rPr>
          <w:b/>
          <w:color w:val="000000" w:themeColor="text1"/>
          <w:sz w:val="26"/>
          <w:szCs w:val="26"/>
        </w:rPr>
        <w:t>5</w:t>
      </w:r>
      <w:r w:rsidRPr="00EB40DB">
        <w:rPr>
          <w:b/>
          <w:color w:val="000000" w:themeColor="text1"/>
          <w:sz w:val="26"/>
          <w:szCs w:val="26"/>
        </w:rPr>
        <w:t xml:space="preserve"> годы», представленному в  Совет депутатов городского поселения город Ленинск на второе чтение</w:t>
      </w:r>
    </w:p>
    <w:p w:rsidR="009D3C50" w:rsidRDefault="009D3C50" w:rsidP="009D3C50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</w:rPr>
      </w:pPr>
    </w:p>
    <w:p w:rsidR="009D3C50" w:rsidRPr="00EB40DB" w:rsidRDefault="009D3C50" w:rsidP="009D3C50">
      <w:pPr>
        <w:pStyle w:val="a7"/>
        <w:spacing w:after="0" w:line="240" w:lineRule="auto"/>
        <w:ind w:left="142" w:firstLine="567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EB40DB">
        <w:rPr>
          <w:rFonts w:ascii="Times New Roman" w:hAnsi="Times New Roman"/>
          <w:color w:val="000000" w:themeColor="text1"/>
          <w:sz w:val="26"/>
          <w:szCs w:val="26"/>
        </w:rPr>
        <w:t>По результатам экспертизы проекта решения «О бюджете городского поселения город Ленинск на 202</w:t>
      </w:r>
      <w:r>
        <w:rPr>
          <w:rFonts w:ascii="Times New Roman" w:hAnsi="Times New Roman"/>
          <w:color w:val="000000" w:themeColor="text1"/>
          <w:sz w:val="26"/>
          <w:szCs w:val="26"/>
        </w:rPr>
        <w:t>3</w:t>
      </w:r>
      <w:r w:rsidRPr="00EB40DB">
        <w:rPr>
          <w:rFonts w:ascii="Times New Roman" w:hAnsi="Times New Roman"/>
          <w:color w:val="000000" w:themeColor="text1"/>
          <w:sz w:val="26"/>
          <w:szCs w:val="26"/>
        </w:rPr>
        <w:t> год и на плановый период 202</w:t>
      </w:r>
      <w:r>
        <w:rPr>
          <w:rFonts w:ascii="Times New Roman" w:hAnsi="Times New Roman"/>
          <w:color w:val="000000" w:themeColor="text1"/>
          <w:sz w:val="26"/>
          <w:szCs w:val="26"/>
        </w:rPr>
        <w:t>4</w:t>
      </w:r>
      <w:r w:rsidRPr="00EB40DB">
        <w:rPr>
          <w:rFonts w:ascii="Times New Roman" w:hAnsi="Times New Roman"/>
          <w:color w:val="000000" w:themeColor="text1"/>
          <w:sz w:val="26"/>
          <w:szCs w:val="26"/>
        </w:rPr>
        <w:t>-202</w:t>
      </w:r>
      <w:r>
        <w:rPr>
          <w:rFonts w:ascii="Times New Roman" w:hAnsi="Times New Roman"/>
          <w:color w:val="000000" w:themeColor="text1"/>
          <w:sz w:val="26"/>
          <w:szCs w:val="26"/>
        </w:rPr>
        <w:t>5</w:t>
      </w:r>
      <w:r w:rsidRPr="00EB40DB">
        <w:rPr>
          <w:rFonts w:ascii="Times New Roman" w:hAnsi="Times New Roman"/>
          <w:color w:val="000000" w:themeColor="text1"/>
          <w:sz w:val="26"/>
          <w:szCs w:val="26"/>
        </w:rPr>
        <w:t xml:space="preserve"> годы», представленного в Совет депутатов городского поселения г.Ленинск на второе чтение, Контрольно-счетная палата Ленинского муниципального района отмечает следующее:</w:t>
      </w:r>
    </w:p>
    <w:p w:rsidR="002607E1" w:rsidRPr="00594795" w:rsidRDefault="002607E1">
      <w:pPr>
        <w:pStyle w:val="11"/>
        <w:jc w:val="center"/>
        <w:outlineLvl w:val="0"/>
        <w:rPr>
          <w:b/>
          <w:i/>
          <w:caps/>
          <w:color w:val="000000" w:themeColor="text1"/>
          <w:sz w:val="28"/>
        </w:rPr>
      </w:pPr>
    </w:p>
    <w:p w:rsidR="002607E1" w:rsidRPr="00F64AEE" w:rsidRDefault="002528DA" w:rsidP="003229E1">
      <w:pPr>
        <w:spacing w:after="0" w:line="240" w:lineRule="auto"/>
        <w:ind w:firstLine="539"/>
        <w:rPr>
          <w:rFonts w:ascii="Times New Roman" w:hAnsi="Times New Roman"/>
          <w:b/>
          <w:i/>
          <w:color w:val="000000" w:themeColor="text1"/>
          <w:sz w:val="26"/>
        </w:rPr>
      </w:pPr>
      <w:r w:rsidRPr="00F64AEE">
        <w:rPr>
          <w:rFonts w:ascii="Times New Roman" w:hAnsi="Times New Roman"/>
          <w:b/>
          <w:i/>
          <w:color w:val="000000" w:themeColor="text1"/>
          <w:sz w:val="26"/>
        </w:rPr>
        <w:t>- по бюджетному процессу городского поселения:</w:t>
      </w:r>
    </w:p>
    <w:p w:rsidR="00F6470C" w:rsidRPr="00594795" w:rsidRDefault="002528DA" w:rsidP="00F6470C">
      <w:pPr>
        <w:spacing w:after="0" w:line="240" w:lineRule="auto"/>
        <w:ind w:firstLine="539"/>
        <w:jc w:val="both"/>
        <w:rPr>
          <w:rFonts w:ascii="Times New Roman" w:hAnsi="Times New Roman"/>
          <w:color w:val="000000" w:themeColor="text1"/>
          <w:sz w:val="26"/>
        </w:rPr>
      </w:pPr>
      <w:r w:rsidRPr="00594795">
        <w:rPr>
          <w:rFonts w:ascii="Times New Roman" w:hAnsi="Times New Roman"/>
          <w:color w:val="000000" w:themeColor="text1"/>
          <w:sz w:val="26"/>
        </w:rPr>
        <w:t xml:space="preserve">1. </w:t>
      </w:r>
      <w:r w:rsidR="006D431F" w:rsidRPr="00594795">
        <w:rPr>
          <w:rFonts w:ascii="Times New Roman" w:hAnsi="Times New Roman"/>
          <w:color w:val="000000" w:themeColor="text1"/>
          <w:sz w:val="26"/>
        </w:rPr>
        <w:t>В п</w:t>
      </w:r>
      <w:r w:rsidR="00341AD9" w:rsidRPr="00594795">
        <w:rPr>
          <w:rFonts w:ascii="Times New Roman" w:hAnsi="Times New Roman"/>
          <w:color w:val="000000" w:themeColor="text1"/>
          <w:sz w:val="26"/>
        </w:rPr>
        <w:t>ункт</w:t>
      </w:r>
      <w:r w:rsidR="006D431F" w:rsidRPr="00594795">
        <w:rPr>
          <w:rFonts w:ascii="Times New Roman" w:hAnsi="Times New Roman"/>
          <w:color w:val="000000" w:themeColor="text1"/>
          <w:sz w:val="26"/>
        </w:rPr>
        <w:t>е</w:t>
      </w:r>
      <w:r w:rsidR="00341AD9" w:rsidRPr="00594795">
        <w:rPr>
          <w:rFonts w:ascii="Times New Roman" w:hAnsi="Times New Roman"/>
          <w:color w:val="000000" w:themeColor="text1"/>
          <w:sz w:val="26"/>
        </w:rPr>
        <w:t xml:space="preserve"> 2 статьи 17 Положения о бюджетном процессе </w:t>
      </w:r>
      <w:r w:rsidR="006D431F" w:rsidRPr="00594795">
        <w:rPr>
          <w:rFonts w:ascii="Times New Roman" w:hAnsi="Times New Roman"/>
          <w:color w:val="000000" w:themeColor="text1"/>
          <w:sz w:val="26"/>
        </w:rPr>
        <w:t xml:space="preserve">отражено, что Совет депутатов городского поселения </w:t>
      </w:r>
      <w:r w:rsidR="00D46BC1" w:rsidRPr="00594795">
        <w:rPr>
          <w:rFonts w:ascii="Times New Roman" w:hAnsi="Times New Roman"/>
          <w:color w:val="000000" w:themeColor="text1"/>
          <w:sz w:val="26"/>
        </w:rPr>
        <w:t xml:space="preserve">утверждает </w:t>
      </w:r>
      <w:r w:rsidR="00A56BE5" w:rsidRPr="00594795">
        <w:rPr>
          <w:rFonts w:ascii="Times New Roman" w:hAnsi="Times New Roman"/>
          <w:color w:val="000000" w:themeColor="text1"/>
          <w:sz w:val="26"/>
        </w:rPr>
        <w:t>«</w:t>
      </w:r>
      <w:r w:rsidR="00D46BC1" w:rsidRPr="00594795">
        <w:rPr>
          <w:rFonts w:ascii="Times New Roman" w:hAnsi="Times New Roman"/>
          <w:color w:val="000000" w:themeColor="text1"/>
          <w:sz w:val="26"/>
        </w:rPr>
        <w:t>перечень муниципальных, а также ведомственных целевых программ</w:t>
      </w:r>
      <w:r w:rsidR="0001708F" w:rsidRPr="00594795">
        <w:rPr>
          <w:rFonts w:ascii="Times New Roman" w:hAnsi="Times New Roman"/>
          <w:color w:val="000000" w:themeColor="text1"/>
          <w:sz w:val="26"/>
        </w:rPr>
        <w:t>»</w:t>
      </w:r>
      <w:r w:rsidR="00F6470C" w:rsidRPr="00594795">
        <w:rPr>
          <w:rFonts w:ascii="Times New Roman" w:hAnsi="Times New Roman"/>
          <w:color w:val="000000" w:themeColor="text1"/>
          <w:sz w:val="26"/>
        </w:rPr>
        <w:t>. Однако,</w:t>
      </w:r>
      <w:r w:rsidR="000C6880" w:rsidRPr="00594795">
        <w:rPr>
          <w:rFonts w:ascii="Times New Roman" w:hAnsi="Times New Roman"/>
          <w:color w:val="000000" w:themeColor="text1"/>
          <w:sz w:val="26"/>
        </w:rPr>
        <w:t xml:space="preserve"> в соответствии с п.3.1. раздела 3 Порядка разработки, реализации и оценки эффективности реализации муниципальных программ городского поселения город Ленинск Ленинского муниципального района Волгоградской области, утвержденного постановлением Администрации городского поселения город Ленинск от 18.01.2018г. №13 (с </w:t>
      </w:r>
      <w:proofErr w:type="spellStart"/>
      <w:r w:rsidR="000C6880" w:rsidRPr="00594795">
        <w:rPr>
          <w:rFonts w:ascii="Times New Roman" w:hAnsi="Times New Roman"/>
          <w:color w:val="000000" w:themeColor="text1"/>
          <w:sz w:val="26"/>
        </w:rPr>
        <w:t>изм</w:t>
      </w:r>
      <w:proofErr w:type="spellEnd"/>
      <w:r w:rsidR="000C6880" w:rsidRPr="00594795">
        <w:rPr>
          <w:rFonts w:ascii="Times New Roman" w:hAnsi="Times New Roman"/>
          <w:color w:val="000000" w:themeColor="text1"/>
          <w:sz w:val="26"/>
        </w:rPr>
        <w:t xml:space="preserve">. от 16.05.2022г. №147), </w:t>
      </w:r>
      <w:r w:rsidR="00F6470C" w:rsidRPr="00594795">
        <w:rPr>
          <w:rFonts w:ascii="Times New Roman" w:hAnsi="Times New Roman"/>
          <w:color w:val="000000" w:themeColor="text1"/>
          <w:sz w:val="26"/>
        </w:rPr>
        <w:t xml:space="preserve"> перечень муниципальных программ городского поселения город Ленинск Ленинского муниципального района на 2023 год и на плановый период 2024 и 2025 годов»</w:t>
      </w:r>
      <w:r w:rsidR="000C6880" w:rsidRPr="00594795">
        <w:rPr>
          <w:rFonts w:ascii="Times New Roman" w:hAnsi="Times New Roman"/>
          <w:color w:val="000000" w:themeColor="text1"/>
          <w:sz w:val="26"/>
        </w:rPr>
        <w:t xml:space="preserve"> </w:t>
      </w:r>
      <w:r w:rsidR="00F6470C" w:rsidRPr="00594795">
        <w:rPr>
          <w:rFonts w:ascii="Times New Roman" w:hAnsi="Times New Roman"/>
          <w:color w:val="000000" w:themeColor="text1"/>
          <w:sz w:val="26"/>
        </w:rPr>
        <w:t xml:space="preserve">утвержден постановлением Администрации городского поселения город Ленинск Ленинского муниципального района от 07.12.2022г. №486. </w:t>
      </w:r>
    </w:p>
    <w:p w:rsidR="00F6470C" w:rsidRPr="00594795" w:rsidRDefault="00F6470C" w:rsidP="00F6470C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</w:rPr>
      </w:pPr>
      <w:r w:rsidRPr="00594795">
        <w:rPr>
          <w:rFonts w:ascii="Times New Roman" w:hAnsi="Times New Roman"/>
          <w:color w:val="000000" w:themeColor="text1"/>
          <w:sz w:val="26"/>
        </w:rPr>
        <w:t>В соответствии со ст.179. Бюджетного кодекса РФ решением о бюджете утверждается объем бюджетных ассигнований на финансовое обеспечение реализации муниципальных программ, таким образом,</w:t>
      </w:r>
      <w:r w:rsidRPr="00594795">
        <w:rPr>
          <w:color w:val="000000" w:themeColor="text1"/>
          <w:sz w:val="26"/>
        </w:rPr>
        <w:t xml:space="preserve"> </w:t>
      </w:r>
      <w:r w:rsidRPr="00594795">
        <w:rPr>
          <w:rFonts w:ascii="Times New Roman" w:hAnsi="Times New Roman"/>
          <w:color w:val="000000" w:themeColor="text1"/>
          <w:sz w:val="26"/>
        </w:rPr>
        <w:t>при рассмотрении проекта решения о бюджете на очередной финансовый год и плановый период во втором чтении утверждается не перечень муниципальных программ, а объем бюджетных ассигнований на финансовое обеспечение реализации муниципальных программ.</w:t>
      </w:r>
    </w:p>
    <w:p w:rsidR="00F6470C" w:rsidRPr="00594795" w:rsidRDefault="00F6470C" w:rsidP="00AF2DA2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</w:rPr>
      </w:pPr>
    </w:p>
    <w:p w:rsidR="002607E1" w:rsidRPr="00F64AEE" w:rsidRDefault="002528DA" w:rsidP="003229E1">
      <w:pPr>
        <w:spacing w:after="0" w:line="240" w:lineRule="auto"/>
        <w:ind w:firstLine="708"/>
        <w:jc w:val="both"/>
        <w:rPr>
          <w:rFonts w:ascii="Times New Roman" w:hAnsi="Times New Roman"/>
          <w:b/>
          <w:i/>
          <w:color w:val="000000" w:themeColor="text1"/>
          <w:sz w:val="26"/>
        </w:rPr>
      </w:pPr>
      <w:r w:rsidRPr="00F64AEE">
        <w:rPr>
          <w:rFonts w:ascii="Times New Roman" w:hAnsi="Times New Roman"/>
          <w:b/>
          <w:i/>
          <w:color w:val="000000" w:themeColor="text1"/>
          <w:sz w:val="26"/>
        </w:rPr>
        <w:t>- по общему объему расходов бюджета городского поселения:</w:t>
      </w:r>
    </w:p>
    <w:p w:rsidR="002607E1" w:rsidRPr="00594795" w:rsidRDefault="00E77A5B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</w:rPr>
      </w:pPr>
      <w:r w:rsidRPr="00594795">
        <w:rPr>
          <w:rFonts w:ascii="Times New Roman" w:hAnsi="Times New Roman"/>
          <w:color w:val="000000" w:themeColor="text1"/>
          <w:sz w:val="26"/>
        </w:rPr>
        <w:t>2</w:t>
      </w:r>
      <w:r w:rsidR="002528DA" w:rsidRPr="00594795">
        <w:rPr>
          <w:rFonts w:ascii="Times New Roman" w:hAnsi="Times New Roman"/>
          <w:b/>
          <w:color w:val="000000" w:themeColor="text1"/>
          <w:sz w:val="26"/>
        </w:rPr>
        <w:t xml:space="preserve">. </w:t>
      </w:r>
      <w:r w:rsidR="002528DA" w:rsidRPr="00594795">
        <w:rPr>
          <w:rFonts w:ascii="Times New Roman" w:hAnsi="Times New Roman"/>
          <w:color w:val="000000" w:themeColor="text1"/>
          <w:sz w:val="26"/>
        </w:rPr>
        <w:t>Общий объем расходов бюджета городского поселения на 202</w:t>
      </w:r>
      <w:r w:rsidR="00DC7492" w:rsidRPr="00594795">
        <w:rPr>
          <w:rFonts w:ascii="Times New Roman" w:hAnsi="Times New Roman"/>
          <w:color w:val="000000" w:themeColor="text1"/>
          <w:sz w:val="26"/>
        </w:rPr>
        <w:t>3</w:t>
      </w:r>
      <w:r w:rsidR="002528DA" w:rsidRPr="00594795">
        <w:rPr>
          <w:rFonts w:ascii="Times New Roman" w:hAnsi="Times New Roman"/>
          <w:color w:val="000000" w:themeColor="text1"/>
          <w:sz w:val="26"/>
        </w:rPr>
        <w:t xml:space="preserve"> год, запланирован в сумме </w:t>
      </w:r>
      <w:r w:rsidR="00DC7492" w:rsidRPr="00594795">
        <w:rPr>
          <w:rFonts w:ascii="Times New Roman" w:hAnsi="Times New Roman"/>
          <w:color w:val="000000" w:themeColor="text1"/>
          <w:sz w:val="26"/>
        </w:rPr>
        <w:t>60055,18</w:t>
      </w:r>
      <w:r w:rsidR="002528DA" w:rsidRPr="00594795">
        <w:rPr>
          <w:rFonts w:ascii="Times New Roman" w:hAnsi="Times New Roman"/>
          <w:color w:val="000000" w:themeColor="text1"/>
          <w:sz w:val="26"/>
        </w:rPr>
        <w:t xml:space="preserve"> тыс. руб., что на </w:t>
      </w:r>
      <w:r w:rsidR="00D829B6" w:rsidRPr="00594795">
        <w:rPr>
          <w:rFonts w:ascii="Times New Roman" w:hAnsi="Times New Roman"/>
          <w:color w:val="000000" w:themeColor="text1"/>
          <w:sz w:val="26"/>
        </w:rPr>
        <w:t>92487,37 тыс.</w:t>
      </w:r>
      <w:r w:rsidR="002528DA" w:rsidRPr="00594795">
        <w:rPr>
          <w:rFonts w:ascii="Times New Roman" w:hAnsi="Times New Roman"/>
          <w:color w:val="000000" w:themeColor="text1"/>
          <w:sz w:val="26"/>
        </w:rPr>
        <w:t xml:space="preserve"> руб. или на </w:t>
      </w:r>
      <w:r w:rsidR="00D829B6" w:rsidRPr="00594795">
        <w:rPr>
          <w:rFonts w:ascii="Times New Roman" w:hAnsi="Times New Roman"/>
          <w:color w:val="000000" w:themeColor="text1"/>
          <w:sz w:val="26"/>
        </w:rPr>
        <w:t>60,63</w:t>
      </w:r>
      <w:r w:rsidR="002528DA" w:rsidRPr="00594795">
        <w:rPr>
          <w:rFonts w:ascii="Times New Roman" w:hAnsi="Times New Roman"/>
          <w:color w:val="000000" w:themeColor="text1"/>
          <w:sz w:val="26"/>
        </w:rPr>
        <w:t>% ниже плановых расходов текущего года.</w:t>
      </w:r>
      <w:r w:rsidR="00D829B6" w:rsidRPr="00594795">
        <w:rPr>
          <w:rFonts w:ascii="Times New Roman" w:hAnsi="Times New Roman"/>
          <w:color w:val="000000" w:themeColor="text1"/>
          <w:sz w:val="26"/>
        </w:rPr>
        <w:t xml:space="preserve"> </w:t>
      </w:r>
    </w:p>
    <w:p w:rsidR="00671399" w:rsidRPr="00594795" w:rsidRDefault="002528DA" w:rsidP="00F6470C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</w:rPr>
      </w:pPr>
      <w:r w:rsidRPr="00594795">
        <w:rPr>
          <w:rFonts w:ascii="Times New Roman" w:hAnsi="Times New Roman"/>
          <w:color w:val="000000" w:themeColor="text1"/>
          <w:sz w:val="26"/>
        </w:rPr>
        <w:t>На 202</w:t>
      </w:r>
      <w:r w:rsidR="008B4658" w:rsidRPr="00594795">
        <w:rPr>
          <w:rFonts w:ascii="Times New Roman" w:hAnsi="Times New Roman"/>
          <w:color w:val="000000" w:themeColor="text1"/>
          <w:sz w:val="26"/>
        </w:rPr>
        <w:t>4</w:t>
      </w:r>
      <w:r w:rsidRPr="00594795">
        <w:rPr>
          <w:rFonts w:ascii="Times New Roman" w:hAnsi="Times New Roman"/>
          <w:color w:val="000000" w:themeColor="text1"/>
          <w:sz w:val="26"/>
        </w:rPr>
        <w:t xml:space="preserve"> год  объем расходов  запланирован в сумме </w:t>
      </w:r>
      <w:r w:rsidR="008B4658" w:rsidRPr="00594795">
        <w:rPr>
          <w:rFonts w:ascii="Times New Roman" w:hAnsi="Times New Roman"/>
          <w:color w:val="000000" w:themeColor="text1"/>
          <w:sz w:val="26"/>
        </w:rPr>
        <w:t>55245,78</w:t>
      </w:r>
      <w:r w:rsidRPr="00594795">
        <w:rPr>
          <w:rFonts w:ascii="Times New Roman" w:hAnsi="Times New Roman"/>
          <w:color w:val="000000" w:themeColor="text1"/>
          <w:sz w:val="26"/>
        </w:rPr>
        <w:t xml:space="preserve"> тыс. руб., на 202</w:t>
      </w:r>
      <w:r w:rsidR="008B4658" w:rsidRPr="00594795">
        <w:rPr>
          <w:rFonts w:ascii="Times New Roman" w:hAnsi="Times New Roman"/>
          <w:color w:val="000000" w:themeColor="text1"/>
          <w:sz w:val="26"/>
        </w:rPr>
        <w:t>5</w:t>
      </w:r>
      <w:r w:rsidRPr="00594795">
        <w:rPr>
          <w:rFonts w:ascii="Times New Roman" w:hAnsi="Times New Roman"/>
          <w:color w:val="000000" w:themeColor="text1"/>
          <w:sz w:val="26"/>
        </w:rPr>
        <w:t xml:space="preserve"> год в сумме </w:t>
      </w:r>
      <w:r w:rsidR="008B4658" w:rsidRPr="00594795">
        <w:rPr>
          <w:rFonts w:ascii="Times New Roman" w:hAnsi="Times New Roman"/>
          <w:color w:val="000000" w:themeColor="text1"/>
          <w:sz w:val="26"/>
        </w:rPr>
        <w:t>56088,38</w:t>
      </w:r>
      <w:r w:rsidRPr="00594795">
        <w:rPr>
          <w:rFonts w:ascii="Times New Roman" w:hAnsi="Times New Roman"/>
          <w:color w:val="000000" w:themeColor="text1"/>
          <w:sz w:val="26"/>
        </w:rPr>
        <w:t xml:space="preserve"> тыс. руб.</w:t>
      </w:r>
    </w:p>
    <w:p w:rsidR="007713B7" w:rsidRPr="00594795" w:rsidRDefault="007713B7" w:rsidP="00AC024E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</w:rPr>
      </w:pPr>
    </w:p>
    <w:p w:rsidR="00671399" w:rsidRPr="00F64AEE" w:rsidRDefault="00671399" w:rsidP="003229E1">
      <w:pPr>
        <w:spacing w:after="0" w:line="240" w:lineRule="auto"/>
        <w:ind w:firstLine="708"/>
        <w:rPr>
          <w:rFonts w:ascii="Times New Roman" w:hAnsi="Times New Roman"/>
          <w:b/>
          <w:i/>
          <w:color w:val="000000" w:themeColor="text1"/>
          <w:sz w:val="26"/>
        </w:rPr>
      </w:pPr>
      <w:r w:rsidRPr="00F64AEE">
        <w:rPr>
          <w:rFonts w:ascii="Times New Roman" w:hAnsi="Times New Roman"/>
          <w:b/>
          <w:i/>
          <w:color w:val="000000" w:themeColor="text1"/>
          <w:sz w:val="26"/>
        </w:rPr>
        <w:t xml:space="preserve">- по реестру расходных обязательств: </w:t>
      </w:r>
    </w:p>
    <w:p w:rsidR="00341DCE" w:rsidRPr="00594795" w:rsidRDefault="00825237" w:rsidP="0082523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</w:rPr>
      </w:pPr>
      <w:r w:rsidRPr="00594795">
        <w:rPr>
          <w:rFonts w:ascii="Times New Roman" w:hAnsi="Times New Roman"/>
          <w:color w:val="000000" w:themeColor="text1"/>
          <w:sz w:val="26"/>
        </w:rPr>
        <w:t xml:space="preserve">3. </w:t>
      </w:r>
      <w:r w:rsidR="00341DCE" w:rsidRPr="00594795">
        <w:rPr>
          <w:rFonts w:ascii="Times New Roman" w:hAnsi="Times New Roman"/>
          <w:color w:val="000000" w:themeColor="text1"/>
          <w:sz w:val="26"/>
        </w:rPr>
        <w:t>Администрацией городского поселения к проверке представлен реестр расходных обязательств по состоянию на 01.12.2022г., в котором отражен объем бюджетных ассигнований на исполнение расходных обязательств на 2023 год и плановый период 2024-</w:t>
      </w:r>
      <w:r w:rsidR="00341DCE" w:rsidRPr="00594795">
        <w:rPr>
          <w:rFonts w:ascii="Times New Roman" w:hAnsi="Times New Roman"/>
          <w:color w:val="000000" w:themeColor="text1"/>
          <w:sz w:val="26"/>
        </w:rPr>
        <w:lastRenderedPageBreak/>
        <w:t>2025 годы в объемах 60055,18 тыс. руб., 55245,78 тыс. руб., 56088,38 тыс. руб. по годам соответственно, что соответствует проекту решения о бюджете городского поселения.</w:t>
      </w:r>
    </w:p>
    <w:p w:rsidR="00341DCE" w:rsidRPr="00594795" w:rsidRDefault="00341DCE" w:rsidP="00341DCE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</w:rPr>
      </w:pPr>
      <w:r w:rsidRPr="00594795">
        <w:rPr>
          <w:rFonts w:ascii="Times New Roman" w:hAnsi="Times New Roman"/>
          <w:color w:val="000000" w:themeColor="text1"/>
          <w:sz w:val="26"/>
        </w:rPr>
        <w:t>Однако форма представленного к проверке реестра расходных обязательств не в полной мере соответствует Порядку ведения реестра расходных обязательств. Так</w:t>
      </w:r>
      <w:r w:rsidR="00CA7969" w:rsidRPr="00594795">
        <w:rPr>
          <w:rFonts w:ascii="Times New Roman" w:hAnsi="Times New Roman"/>
          <w:color w:val="000000" w:themeColor="text1"/>
          <w:sz w:val="26"/>
        </w:rPr>
        <w:t>,</w:t>
      </w:r>
      <w:r w:rsidRPr="00594795">
        <w:rPr>
          <w:rFonts w:ascii="Times New Roman" w:hAnsi="Times New Roman"/>
          <w:color w:val="000000" w:themeColor="text1"/>
          <w:sz w:val="26"/>
        </w:rPr>
        <w:t xml:space="preserve"> Порядком ведения реестра расходных обязательств в форме предусмотрены графы «Код расхода по БК», с указанием «раздела» и «подраздела», которые отсутствуют в</w:t>
      </w:r>
      <w:r w:rsidR="005F45FD" w:rsidRPr="00594795">
        <w:rPr>
          <w:rFonts w:ascii="Times New Roman" w:hAnsi="Times New Roman"/>
          <w:color w:val="000000" w:themeColor="text1"/>
          <w:sz w:val="26"/>
        </w:rPr>
        <w:t xml:space="preserve"> представленной форме </w:t>
      </w:r>
      <w:r w:rsidRPr="00594795">
        <w:rPr>
          <w:rFonts w:ascii="Times New Roman" w:hAnsi="Times New Roman"/>
          <w:color w:val="000000" w:themeColor="text1"/>
          <w:sz w:val="26"/>
        </w:rPr>
        <w:t>реестр</w:t>
      </w:r>
      <w:r w:rsidR="005F45FD" w:rsidRPr="00594795">
        <w:rPr>
          <w:rFonts w:ascii="Times New Roman" w:hAnsi="Times New Roman"/>
          <w:color w:val="000000" w:themeColor="text1"/>
          <w:sz w:val="26"/>
        </w:rPr>
        <w:t>а</w:t>
      </w:r>
      <w:r w:rsidRPr="00594795">
        <w:rPr>
          <w:rFonts w:ascii="Times New Roman" w:hAnsi="Times New Roman"/>
          <w:color w:val="000000" w:themeColor="text1"/>
          <w:sz w:val="26"/>
        </w:rPr>
        <w:t xml:space="preserve"> расходных обязательств.</w:t>
      </w:r>
    </w:p>
    <w:p w:rsidR="002607E1" w:rsidRPr="00594795" w:rsidRDefault="002607E1" w:rsidP="002A391D">
      <w:pPr>
        <w:shd w:val="clear" w:color="auto" w:fill="FFFFFF"/>
        <w:spacing w:after="0" w:line="240" w:lineRule="auto"/>
        <w:ind w:left="708" w:firstLine="709"/>
        <w:jc w:val="both"/>
        <w:rPr>
          <w:rFonts w:ascii="Times New Roman" w:hAnsi="Times New Roman"/>
          <w:color w:val="000000" w:themeColor="text1"/>
          <w:sz w:val="26"/>
        </w:rPr>
      </w:pPr>
    </w:p>
    <w:p w:rsidR="002607E1" w:rsidRPr="003B4EBB" w:rsidRDefault="002528DA" w:rsidP="002A391D">
      <w:pPr>
        <w:shd w:val="clear" w:color="auto" w:fill="FFFFFF"/>
        <w:spacing w:after="0" w:line="240" w:lineRule="auto"/>
        <w:ind w:left="708"/>
        <w:jc w:val="both"/>
        <w:rPr>
          <w:rFonts w:ascii="Times New Roman" w:hAnsi="Times New Roman"/>
          <w:b/>
          <w:i/>
          <w:color w:val="000000" w:themeColor="text1"/>
          <w:sz w:val="26"/>
        </w:rPr>
      </w:pPr>
      <w:r w:rsidRPr="003B4EBB">
        <w:rPr>
          <w:rFonts w:ascii="Times New Roman" w:hAnsi="Times New Roman"/>
          <w:b/>
          <w:i/>
          <w:color w:val="000000" w:themeColor="text1"/>
          <w:sz w:val="26"/>
        </w:rPr>
        <w:t>- по межбюджетным трансфертам:</w:t>
      </w:r>
    </w:p>
    <w:p w:rsidR="002607E1" w:rsidRPr="00594795" w:rsidRDefault="00770B8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</w:rPr>
      </w:pPr>
      <w:r w:rsidRPr="00594795">
        <w:rPr>
          <w:rFonts w:ascii="Times New Roman" w:hAnsi="Times New Roman"/>
          <w:color w:val="000000" w:themeColor="text1"/>
          <w:sz w:val="26"/>
        </w:rPr>
        <w:t>4</w:t>
      </w:r>
      <w:r w:rsidR="002528DA" w:rsidRPr="00594795">
        <w:rPr>
          <w:rFonts w:ascii="Times New Roman" w:hAnsi="Times New Roman"/>
          <w:color w:val="000000" w:themeColor="text1"/>
          <w:sz w:val="26"/>
        </w:rPr>
        <w:t>. На 202</w:t>
      </w:r>
      <w:r w:rsidR="00AC024E" w:rsidRPr="00594795">
        <w:rPr>
          <w:rFonts w:ascii="Times New Roman" w:hAnsi="Times New Roman"/>
          <w:color w:val="000000" w:themeColor="text1"/>
          <w:sz w:val="26"/>
        </w:rPr>
        <w:t>3</w:t>
      </w:r>
      <w:r w:rsidR="002528DA" w:rsidRPr="00594795">
        <w:rPr>
          <w:rFonts w:ascii="Times New Roman" w:hAnsi="Times New Roman"/>
          <w:color w:val="000000" w:themeColor="text1"/>
          <w:sz w:val="26"/>
        </w:rPr>
        <w:t xml:space="preserve"> год сумма переданных полномочий согласно проекту решения о бюджете городского поселения составила 2438,30 тыс. рублей, в том числе:  </w:t>
      </w:r>
    </w:p>
    <w:p w:rsidR="002607E1" w:rsidRPr="00594795" w:rsidRDefault="002528D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</w:rPr>
      </w:pPr>
      <w:r w:rsidRPr="00594795">
        <w:rPr>
          <w:rFonts w:ascii="Times New Roman" w:hAnsi="Times New Roman"/>
          <w:color w:val="000000" w:themeColor="text1"/>
          <w:sz w:val="26"/>
        </w:rPr>
        <w:t>-</w:t>
      </w:r>
      <w:r w:rsidR="007713B7" w:rsidRPr="00594795">
        <w:rPr>
          <w:rFonts w:ascii="Times New Roman" w:hAnsi="Times New Roman"/>
          <w:color w:val="000000" w:themeColor="text1"/>
          <w:sz w:val="26"/>
        </w:rPr>
        <w:t xml:space="preserve"> </w:t>
      </w:r>
      <w:r w:rsidRPr="00594795">
        <w:rPr>
          <w:rFonts w:ascii="Times New Roman" w:hAnsi="Times New Roman"/>
          <w:color w:val="000000" w:themeColor="text1"/>
          <w:sz w:val="26"/>
        </w:rPr>
        <w:t>2240,0 тыс. руб. по подразделу 0801 «Культура» и на каждый год планируемого периода, на уровне плановых назначений 202</w:t>
      </w:r>
      <w:r w:rsidR="00AC024E" w:rsidRPr="00594795">
        <w:rPr>
          <w:rFonts w:ascii="Times New Roman" w:hAnsi="Times New Roman"/>
          <w:color w:val="000000" w:themeColor="text1"/>
          <w:sz w:val="26"/>
        </w:rPr>
        <w:t>2</w:t>
      </w:r>
      <w:r w:rsidRPr="00594795">
        <w:rPr>
          <w:rFonts w:ascii="Times New Roman" w:hAnsi="Times New Roman"/>
          <w:color w:val="000000" w:themeColor="text1"/>
          <w:sz w:val="26"/>
        </w:rPr>
        <w:t xml:space="preserve"> года;</w:t>
      </w:r>
    </w:p>
    <w:p w:rsidR="008D1AAD" w:rsidRPr="00594795" w:rsidRDefault="002528DA">
      <w:pPr>
        <w:pStyle w:val="31"/>
        <w:ind w:firstLine="709"/>
        <w:rPr>
          <w:color w:val="000000" w:themeColor="text1"/>
          <w:sz w:val="26"/>
        </w:rPr>
      </w:pPr>
      <w:r w:rsidRPr="00594795">
        <w:rPr>
          <w:color w:val="000000" w:themeColor="text1"/>
          <w:sz w:val="26"/>
        </w:rPr>
        <w:t xml:space="preserve">- </w:t>
      </w:r>
      <w:r w:rsidR="003661F3" w:rsidRPr="00594795">
        <w:rPr>
          <w:color w:val="000000" w:themeColor="text1"/>
          <w:sz w:val="26"/>
        </w:rPr>
        <w:t xml:space="preserve">228,11 тыс. руб. </w:t>
      </w:r>
      <w:r w:rsidR="000E3989" w:rsidRPr="00594795">
        <w:rPr>
          <w:color w:val="000000" w:themeColor="text1"/>
          <w:sz w:val="26"/>
        </w:rPr>
        <w:t>п</w:t>
      </w:r>
      <w:r w:rsidRPr="00594795">
        <w:rPr>
          <w:color w:val="000000" w:themeColor="text1"/>
          <w:sz w:val="26"/>
        </w:rPr>
        <w:t xml:space="preserve">о подразделу 0106 «Обеспечение деятельности финансовых, налоговых и таможенных органов и органов финансового (финансово-бюджетного) надзора», что </w:t>
      </w:r>
      <w:r w:rsidR="0040518E" w:rsidRPr="00594795">
        <w:rPr>
          <w:color w:val="000000" w:themeColor="text1"/>
          <w:sz w:val="26"/>
        </w:rPr>
        <w:t>выше</w:t>
      </w:r>
      <w:r w:rsidRPr="00594795">
        <w:rPr>
          <w:color w:val="000000" w:themeColor="text1"/>
          <w:sz w:val="26"/>
        </w:rPr>
        <w:t xml:space="preserve"> уровня ожидаемого  исполнения 202</w:t>
      </w:r>
      <w:r w:rsidR="0040518E" w:rsidRPr="00594795">
        <w:rPr>
          <w:color w:val="000000" w:themeColor="text1"/>
          <w:sz w:val="26"/>
        </w:rPr>
        <w:t>2</w:t>
      </w:r>
      <w:r w:rsidRPr="00594795">
        <w:rPr>
          <w:color w:val="000000" w:themeColor="text1"/>
          <w:sz w:val="26"/>
        </w:rPr>
        <w:t xml:space="preserve"> года на </w:t>
      </w:r>
      <w:r w:rsidR="000E3989" w:rsidRPr="00594795">
        <w:rPr>
          <w:color w:val="000000" w:themeColor="text1"/>
          <w:sz w:val="26"/>
        </w:rPr>
        <w:t>0,43</w:t>
      </w:r>
      <w:r w:rsidRPr="00594795">
        <w:rPr>
          <w:color w:val="000000" w:themeColor="text1"/>
          <w:sz w:val="26"/>
        </w:rPr>
        <w:t xml:space="preserve"> тыс. рублей, или на </w:t>
      </w:r>
      <w:r w:rsidR="000E3989" w:rsidRPr="00594795">
        <w:rPr>
          <w:color w:val="000000" w:themeColor="text1"/>
          <w:sz w:val="26"/>
        </w:rPr>
        <w:t>0,19%</w:t>
      </w:r>
      <w:r w:rsidRPr="00594795">
        <w:rPr>
          <w:color w:val="000000" w:themeColor="text1"/>
          <w:sz w:val="26"/>
        </w:rPr>
        <w:t>.</w:t>
      </w:r>
    </w:p>
    <w:p w:rsidR="002607E1" w:rsidRPr="00594795" w:rsidRDefault="002607E1">
      <w:pPr>
        <w:pStyle w:val="31"/>
        <w:ind w:firstLine="709"/>
        <w:rPr>
          <w:color w:val="000000" w:themeColor="text1"/>
          <w:sz w:val="26"/>
        </w:rPr>
      </w:pPr>
    </w:p>
    <w:p w:rsidR="002607E1" w:rsidRPr="00030A43" w:rsidRDefault="002528DA" w:rsidP="0015249C">
      <w:pPr>
        <w:spacing w:after="0" w:line="240" w:lineRule="auto"/>
        <w:ind w:firstLine="708"/>
        <w:jc w:val="both"/>
        <w:rPr>
          <w:rFonts w:ascii="Times New Roman" w:hAnsi="Times New Roman"/>
          <w:b/>
          <w:i/>
          <w:color w:val="000000" w:themeColor="text1"/>
          <w:sz w:val="26"/>
        </w:rPr>
      </w:pPr>
      <w:r w:rsidRPr="00030A43">
        <w:rPr>
          <w:rFonts w:ascii="Times New Roman" w:hAnsi="Times New Roman"/>
          <w:b/>
          <w:i/>
          <w:color w:val="000000" w:themeColor="text1"/>
          <w:sz w:val="26"/>
        </w:rPr>
        <w:t>- по финансированию муниципальных программ:</w:t>
      </w:r>
    </w:p>
    <w:p w:rsidR="00687618" w:rsidRPr="00594795" w:rsidRDefault="0015249C" w:rsidP="0015249C">
      <w:pPr>
        <w:tabs>
          <w:tab w:val="left" w:pos="709"/>
          <w:tab w:val="left" w:pos="156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>
        <w:rPr>
          <w:rFonts w:ascii="Times New Roman" w:hAnsi="Times New Roman"/>
          <w:color w:val="000000" w:themeColor="text1"/>
          <w:sz w:val="26"/>
        </w:rPr>
        <w:tab/>
      </w:r>
      <w:r w:rsidR="00770B8F" w:rsidRPr="00594795">
        <w:rPr>
          <w:rFonts w:ascii="Times New Roman" w:hAnsi="Times New Roman"/>
          <w:color w:val="000000" w:themeColor="text1"/>
          <w:sz w:val="26"/>
        </w:rPr>
        <w:t>5</w:t>
      </w:r>
      <w:r w:rsidR="002528DA" w:rsidRPr="00594795">
        <w:rPr>
          <w:rFonts w:ascii="Times New Roman" w:hAnsi="Times New Roman"/>
          <w:color w:val="000000" w:themeColor="text1"/>
          <w:sz w:val="26"/>
          <w:szCs w:val="26"/>
        </w:rPr>
        <w:t xml:space="preserve">. </w:t>
      </w:r>
      <w:r w:rsidR="00E30E31" w:rsidRPr="00594795">
        <w:rPr>
          <w:rFonts w:ascii="Times New Roman" w:hAnsi="Times New Roman"/>
          <w:color w:val="000000" w:themeColor="text1"/>
          <w:sz w:val="26"/>
          <w:szCs w:val="26"/>
        </w:rPr>
        <w:t xml:space="preserve">В проекте решения о бюджете </w:t>
      </w:r>
      <w:r w:rsidR="00E30E31" w:rsidRPr="00594795">
        <w:rPr>
          <w:rFonts w:ascii="Times New Roman" w:hAnsi="Times New Roman"/>
          <w:color w:val="000000" w:themeColor="text1"/>
          <w:sz w:val="26"/>
        </w:rPr>
        <w:t>городского поселения</w:t>
      </w:r>
      <w:r w:rsidR="00E30E31" w:rsidRPr="00594795">
        <w:rPr>
          <w:rFonts w:ascii="Times New Roman" w:hAnsi="Times New Roman"/>
          <w:color w:val="000000" w:themeColor="text1"/>
          <w:sz w:val="26"/>
          <w:szCs w:val="26"/>
        </w:rPr>
        <w:t xml:space="preserve"> на 2023 год расходы на </w:t>
      </w:r>
      <w:r w:rsidR="00806C86" w:rsidRPr="00594795">
        <w:rPr>
          <w:rFonts w:ascii="Times New Roman" w:hAnsi="Times New Roman"/>
          <w:color w:val="000000" w:themeColor="text1"/>
          <w:sz w:val="26"/>
          <w:szCs w:val="26"/>
        </w:rPr>
        <w:t xml:space="preserve">финансовое обеспечение </w:t>
      </w:r>
      <w:r w:rsidR="00623EDC" w:rsidRPr="00594795">
        <w:rPr>
          <w:rFonts w:ascii="Times New Roman" w:hAnsi="Times New Roman"/>
          <w:color w:val="000000" w:themeColor="text1"/>
          <w:sz w:val="26"/>
          <w:szCs w:val="26"/>
        </w:rPr>
        <w:t xml:space="preserve">реализации муниципальных программ запланированы </w:t>
      </w:r>
      <w:r w:rsidR="00E30E31" w:rsidRPr="00594795">
        <w:rPr>
          <w:rFonts w:ascii="Times New Roman" w:hAnsi="Times New Roman"/>
          <w:color w:val="000000" w:themeColor="text1"/>
          <w:sz w:val="26"/>
          <w:szCs w:val="26"/>
        </w:rPr>
        <w:t xml:space="preserve"> в размере </w:t>
      </w:r>
      <w:r w:rsidR="00623EDC" w:rsidRPr="00594795">
        <w:rPr>
          <w:rFonts w:ascii="Times New Roman" w:hAnsi="Times New Roman"/>
          <w:color w:val="000000" w:themeColor="text1"/>
          <w:sz w:val="26"/>
          <w:szCs w:val="26"/>
        </w:rPr>
        <w:t>25061,28 тыс. руб.,</w:t>
      </w:r>
      <w:r w:rsidR="00E30E31" w:rsidRPr="00594795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0748B9" w:rsidRPr="00594795">
        <w:rPr>
          <w:rFonts w:ascii="Times New Roman" w:hAnsi="Times New Roman"/>
          <w:color w:val="000000" w:themeColor="text1"/>
          <w:sz w:val="26"/>
          <w:szCs w:val="26"/>
        </w:rPr>
        <w:t xml:space="preserve">что составляет  </w:t>
      </w:r>
      <w:r w:rsidR="000748B9" w:rsidRPr="00594795">
        <w:rPr>
          <w:rFonts w:ascii="Times New Roman" w:hAnsi="Times New Roman"/>
          <w:color w:val="000000" w:themeColor="text1"/>
          <w:sz w:val="26"/>
        </w:rPr>
        <w:t>41,73%</w:t>
      </w:r>
      <w:r w:rsidR="00687618" w:rsidRPr="00594795">
        <w:rPr>
          <w:rFonts w:ascii="Times New Roman" w:hAnsi="Times New Roman"/>
          <w:color w:val="000000" w:themeColor="text1"/>
          <w:sz w:val="26"/>
        </w:rPr>
        <w:t xml:space="preserve">, что на </w:t>
      </w:r>
      <w:r w:rsidR="009338C1" w:rsidRPr="00594795">
        <w:rPr>
          <w:rFonts w:ascii="Times New Roman" w:hAnsi="Times New Roman"/>
          <w:color w:val="000000" w:themeColor="text1"/>
          <w:sz w:val="26"/>
        </w:rPr>
        <w:t xml:space="preserve">13,15% ниже уровня 2022 года </w:t>
      </w:r>
      <w:r w:rsidR="00687618" w:rsidRPr="00594795">
        <w:rPr>
          <w:rFonts w:ascii="Times New Roman" w:hAnsi="Times New Roman"/>
          <w:color w:val="000000" w:themeColor="text1"/>
          <w:sz w:val="26"/>
          <w:szCs w:val="26"/>
        </w:rPr>
        <w:t>(в 202</w:t>
      </w:r>
      <w:r w:rsidR="009338C1" w:rsidRPr="00594795">
        <w:rPr>
          <w:rFonts w:ascii="Times New Roman" w:hAnsi="Times New Roman"/>
          <w:color w:val="000000" w:themeColor="text1"/>
          <w:sz w:val="26"/>
          <w:szCs w:val="26"/>
        </w:rPr>
        <w:t>2</w:t>
      </w:r>
      <w:r w:rsidR="00687618" w:rsidRPr="00594795">
        <w:rPr>
          <w:rFonts w:ascii="Times New Roman" w:hAnsi="Times New Roman"/>
          <w:color w:val="000000" w:themeColor="text1"/>
          <w:sz w:val="26"/>
          <w:szCs w:val="26"/>
        </w:rPr>
        <w:t xml:space="preserve"> году </w:t>
      </w:r>
      <w:r w:rsidR="009338C1" w:rsidRPr="00594795">
        <w:rPr>
          <w:rFonts w:ascii="Times New Roman" w:hAnsi="Times New Roman"/>
          <w:color w:val="000000" w:themeColor="text1"/>
          <w:sz w:val="26"/>
          <w:szCs w:val="26"/>
        </w:rPr>
        <w:t xml:space="preserve">54,88% </w:t>
      </w:r>
      <w:r w:rsidR="00687618" w:rsidRPr="00594795">
        <w:rPr>
          <w:rFonts w:ascii="Times New Roman" w:hAnsi="Times New Roman"/>
          <w:color w:val="000000" w:themeColor="text1"/>
          <w:sz w:val="26"/>
          <w:szCs w:val="26"/>
        </w:rPr>
        <w:t xml:space="preserve"> от общих расходов бюджета).</w:t>
      </w:r>
      <w:r w:rsidR="00687618" w:rsidRPr="00594795">
        <w:rPr>
          <w:rFonts w:ascii="Times New Roman" w:hAnsi="Times New Roman"/>
          <w:color w:val="000000" w:themeColor="text1"/>
          <w:sz w:val="26"/>
          <w:szCs w:val="26"/>
        </w:rPr>
        <w:tab/>
      </w:r>
    </w:p>
    <w:p w:rsidR="0015249C" w:rsidRDefault="0015249C" w:rsidP="003229E1">
      <w:pPr>
        <w:spacing w:after="0" w:line="240" w:lineRule="auto"/>
        <w:ind w:firstLine="708"/>
        <w:jc w:val="both"/>
        <w:rPr>
          <w:rFonts w:ascii="Times New Roman" w:hAnsi="Times New Roman"/>
          <w:b/>
          <w:color w:val="000000" w:themeColor="text1"/>
          <w:sz w:val="26"/>
          <w:u w:val="single"/>
        </w:rPr>
      </w:pPr>
    </w:p>
    <w:p w:rsidR="002607E1" w:rsidRPr="00030A43" w:rsidRDefault="002528DA" w:rsidP="003229E1">
      <w:pPr>
        <w:spacing w:after="0" w:line="240" w:lineRule="auto"/>
        <w:ind w:firstLine="708"/>
        <w:jc w:val="both"/>
        <w:rPr>
          <w:rFonts w:ascii="Times New Roman" w:hAnsi="Times New Roman"/>
          <w:b/>
          <w:i/>
          <w:color w:val="000000" w:themeColor="text1"/>
          <w:sz w:val="26"/>
        </w:rPr>
      </w:pPr>
      <w:r w:rsidRPr="00030A43">
        <w:rPr>
          <w:rFonts w:ascii="Times New Roman" w:hAnsi="Times New Roman"/>
          <w:b/>
          <w:i/>
          <w:color w:val="000000" w:themeColor="text1"/>
          <w:sz w:val="26"/>
        </w:rPr>
        <w:t xml:space="preserve">- по штатной численности муниципальных служащих: </w:t>
      </w:r>
    </w:p>
    <w:p w:rsidR="006C6AF0" w:rsidRPr="00594795" w:rsidRDefault="00770B8F" w:rsidP="006C6AF0">
      <w:pPr>
        <w:pStyle w:val="a7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6"/>
        </w:rPr>
      </w:pPr>
      <w:r w:rsidRPr="00594795">
        <w:rPr>
          <w:rFonts w:ascii="Times New Roman" w:hAnsi="Times New Roman"/>
          <w:color w:val="000000" w:themeColor="text1"/>
          <w:sz w:val="26"/>
        </w:rPr>
        <w:t>6</w:t>
      </w:r>
      <w:r w:rsidR="002528DA" w:rsidRPr="00594795">
        <w:rPr>
          <w:rFonts w:ascii="Times New Roman" w:hAnsi="Times New Roman"/>
          <w:color w:val="000000" w:themeColor="text1"/>
          <w:sz w:val="26"/>
        </w:rPr>
        <w:t xml:space="preserve">. </w:t>
      </w:r>
      <w:r w:rsidR="006C6AF0" w:rsidRPr="00594795">
        <w:rPr>
          <w:rFonts w:ascii="Times New Roman" w:hAnsi="Times New Roman"/>
          <w:color w:val="000000" w:themeColor="text1"/>
          <w:sz w:val="26"/>
        </w:rPr>
        <w:t>Статьей 10 проекта решения о бюджете городского поселения установлена предельная штатная численность муниципальных служащих городского поселения на 2023 год в количестве 14 единиц и представлена в приложении №9 проекта решения о бюджете городского поселения. Предельная штатная численность муниципальных служащих на 2023 год не изменилась</w:t>
      </w:r>
      <w:r w:rsidR="00530BF5" w:rsidRPr="00594795">
        <w:rPr>
          <w:rFonts w:ascii="Times New Roman" w:hAnsi="Times New Roman"/>
          <w:color w:val="000000" w:themeColor="text1"/>
          <w:sz w:val="26"/>
        </w:rPr>
        <w:t xml:space="preserve"> и соответствует уровню 2022 года.</w:t>
      </w:r>
    </w:p>
    <w:p w:rsidR="00003707" w:rsidRPr="00594795" w:rsidRDefault="00003707">
      <w:pPr>
        <w:pStyle w:val="a7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6"/>
        </w:rPr>
      </w:pPr>
    </w:p>
    <w:p w:rsidR="008901E4" w:rsidRPr="00030A43" w:rsidRDefault="008901E4" w:rsidP="003229E1">
      <w:pPr>
        <w:spacing w:after="0" w:line="240" w:lineRule="auto"/>
        <w:ind w:firstLine="708"/>
        <w:jc w:val="both"/>
        <w:rPr>
          <w:rFonts w:ascii="Times New Roman" w:hAnsi="Times New Roman"/>
          <w:i/>
          <w:color w:val="000000" w:themeColor="text1"/>
          <w:sz w:val="26"/>
        </w:rPr>
      </w:pPr>
      <w:r w:rsidRPr="00030A43">
        <w:rPr>
          <w:rFonts w:ascii="Times New Roman" w:hAnsi="Times New Roman"/>
          <w:i/>
          <w:color w:val="000000" w:themeColor="text1"/>
          <w:sz w:val="26"/>
        </w:rPr>
        <w:t xml:space="preserve">- </w:t>
      </w:r>
      <w:r w:rsidRPr="00030A43">
        <w:rPr>
          <w:rFonts w:ascii="Times New Roman" w:hAnsi="Times New Roman"/>
          <w:b/>
          <w:i/>
          <w:color w:val="000000" w:themeColor="text1"/>
          <w:sz w:val="26"/>
        </w:rPr>
        <w:t>по программе (плану) приватизации  муниципального имущества</w:t>
      </w:r>
      <w:r w:rsidR="009D52E0" w:rsidRPr="00030A43">
        <w:rPr>
          <w:rFonts w:ascii="Times New Roman" w:hAnsi="Times New Roman"/>
          <w:b/>
          <w:i/>
          <w:color w:val="000000" w:themeColor="text1"/>
          <w:sz w:val="26"/>
        </w:rPr>
        <w:t>:</w:t>
      </w:r>
    </w:p>
    <w:p w:rsidR="009D52E0" w:rsidRPr="00594795" w:rsidRDefault="00770B8F" w:rsidP="009D52E0">
      <w:pPr>
        <w:pStyle w:val="ae"/>
        <w:widowControl w:val="0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594795">
        <w:rPr>
          <w:rFonts w:ascii="Times New Roman" w:hAnsi="Times New Roman"/>
          <w:color w:val="000000" w:themeColor="text1"/>
          <w:sz w:val="26"/>
        </w:rPr>
        <w:t>7.</w:t>
      </w:r>
      <w:r w:rsidR="009D52E0" w:rsidRPr="00594795">
        <w:rPr>
          <w:rFonts w:ascii="Times New Roman" w:hAnsi="Times New Roman"/>
          <w:color w:val="000000" w:themeColor="text1"/>
          <w:sz w:val="26"/>
        </w:rPr>
        <w:t xml:space="preserve"> </w:t>
      </w:r>
      <w:r w:rsidR="009D52E0" w:rsidRPr="00594795">
        <w:rPr>
          <w:rFonts w:ascii="Times New Roman" w:hAnsi="Times New Roman"/>
          <w:color w:val="000000" w:themeColor="text1"/>
          <w:sz w:val="26"/>
          <w:szCs w:val="26"/>
        </w:rPr>
        <w:t>Статьей 6 проекта решения о бюджете городского поселения утверждена программа приватизации муниципального имущества на 2023 год, согласно которой приватизации в 2023 году подлежат 3 объекта муниципального имущества общей балансовой стоимостью 1844,27 тыс. руб.</w:t>
      </w:r>
    </w:p>
    <w:p w:rsidR="002607E1" w:rsidRPr="00594795" w:rsidRDefault="002607E1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</w:rPr>
      </w:pPr>
    </w:p>
    <w:p w:rsidR="00030A43" w:rsidRPr="00EB40DB" w:rsidRDefault="00030A43" w:rsidP="00030A43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 w:themeColor="text1"/>
          <w:sz w:val="26"/>
        </w:rPr>
      </w:pPr>
      <w:r w:rsidRPr="00D250F2">
        <w:rPr>
          <w:rFonts w:ascii="Times New Roman" w:hAnsi="Times New Roman"/>
          <w:b/>
          <w:color w:val="000000" w:themeColor="text1"/>
          <w:sz w:val="26"/>
          <w:szCs w:val="26"/>
        </w:rPr>
        <w:t>По результатам экспертизы проекта решения «О бюджете городского поселения город Ленинск на 202</w:t>
      </w:r>
      <w:r>
        <w:rPr>
          <w:rFonts w:ascii="Times New Roman" w:hAnsi="Times New Roman"/>
          <w:b/>
          <w:color w:val="000000" w:themeColor="text1"/>
          <w:sz w:val="26"/>
          <w:szCs w:val="26"/>
        </w:rPr>
        <w:t>3</w:t>
      </w:r>
      <w:r w:rsidRPr="00D250F2">
        <w:rPr>
          <w:rFonts w:ascii="Times New Roman" w:hAnsi="Times New Roman"/>
          <w:b/>
          <w:color w:val="000000" w:themeColor="text1"/>
          <w:sz w:val="26"/>
          <w:szCs w:val="26"/>
        </w:rPr>
        <w:t> год и на плановый период 202</w:t>
      </w:r>
      <w:r>
        <w:rPr>
          <w:rFonts w:ascii="Times New Roman" w:hAnsi="Times New Roman"/>
          <w:b/>
          <w:color w:val="000000" w:themeColor="text1"/>
          <w:sz w:val="26"/>
          <w:szCs w:val="26"/>
        </w:rPr>
        <w:t>4</w:t>
      </w:r>
      <w:r w:rsidRPr="00D250F2">
        <w:rPr>
          <w:rFonts w:ascii="Times New Roman" w:hAnsi="Times New Roman"/>
          <w:b/>
          <w:color w:val="000000" w:themeColor="text1"/>
          <w:sz w:val="26"/>
          <w:szCs w:val="26"/>
        </w:rPr>
        <w:t>-202</w:t>
      </w:r>
      <w:r>
        <w:rPr>
          <w:rFonts w:ascii="Times New Roman" w:hAnsi="Times New Roman"/>
          <w:b/>
          <w:color w:val="000000" w:themeColor="text1"/>
          <w:sz w:val="26"/>
          <w:szCs w:val="26"/>
        </w:rPr>
        <w:t>5</w:t>
      </w:r>
      <w:r w:rsidRPr="00D250F2">
        <w:rPr>
          <w:rFonts w:ascii="Times New Roman" w:hAnsi="Times New Roman"/>
          <w:b/>
          <w:color w:val="000000" w:themeColor="text1"/>
          <w:sz w:val="26"/>
          <w:szCs w:val="26"/>
        </w:rPr>
        <w:t xml:space="preserve"> годы»</w:t>
      </w:r>
      <w:r w:rsidRPr="00EB40DB">
        <w:rPr>
          <w:rFonts w:ascii="Times New Roman" w:hAnsi="Times New Roman"/>
          <w:b/>
          <w:color w:val="000000" w:themeColor="text1"/>
          <w:sz w:val="26"/>
        </w:rPr>
        <w:t xml:space="preserve"> Контрольно-счетн</w:t>
      </w:r>
      <w:r>
        <w:rPr>
          <w:rFonts w:ascii="Times New Roman" w:hAnsi="Times New Roman"/>
          <w:b/>
          <w:color w:val="000000" w:themeColor="text1"/>
          <w:sz w:val="26"/>
        </w:rPr>
        <w:t>ой</w:t>
      </w:r>
      <w:r w:rsidRPr="00EB40DB">
        <w:rPr>
          <w:rFonts w:ascii="Times New Roman" w:hAnsi="Times New Roman"/>
          <w:b/>
          <w:color w:val="000000" w:themeColor="text1"/>
          <w:sz w:val="26"/>
        </w:rPr>
        <w:t xml:space="preserve"> палат</w:t>
      </w:r>
      <w:r>
        <w:rPr>
          <w:rFonts w:ascii="Times New Roman" w:hAnsi="Times New Roman"/>
          <w:b/>
          <w:color w:val="000000" w:themeColor="text1"/>
          <w:sz w:val="26"/>
        </w:rPr>
        <w:t>ой</w:t>
      </w:r>
      <w:r w:rsidRPr="00EB40DB">
        <w:rPr>
          <w:rFonts w:ascii="Times New Roman" w:hAnsi="Times New Roman"/>
          <w:b/>
          <w:color w:val="000000" w:themeColor="text1"/>
          <w:sz w:val="26"/>
        </w:rPr>
        <w:t xml:space="preserve"> Ленинского муниципального района </w:t>
      </w:r>
      <w:r>
        <w:rPr>
          <w:rFonts w:ascii="Times New Roman" w:hAnsi="Times New Roman"/>
          <w:b/>
          <w:color w:val="000000" w:themeColor="text1"/>
          <w:sz w:val="26"/>
        </w:rPr>
        <w:t xml:space="preserve">дано </w:t>
      </w:r>
      <w:r w:rsidRPr="00EB40DB">
        <w:rPr>
          <w:rFonts w:ascii="Times New Roman" w:hAnsi="Times New Roman"/>
          <w:b/>
          <w:color w:val="000000" w:themeColor="text1"/>
          <w:sz w:val="26"/>
        </w:rPr>
        <w:t>предл</w:t>
      </w:r>
      <w:r>
        <w:rPr>
          <w:rFonts w:ascii="Times New Roman" w:hAnsi="Times New Roman"/>
          <w:b/>
          <w:color w:val="000000" w:themeColor="text1"/>
          <w:sz w:val="26"/>
        </w:rPr>
        <w:t>ожение</w:t>
      </w:r>
      <w:r w:rsidRPr="00EB40DB">
        <w:rPr>
          <w:rFonts w:ascii="Times New Roman" w:hAnsi="Times New Roman"/>
          <w:b/>
          <w:color w:val="000000" w:themeColor="text1"/>
          <w:sz w:val="26"/>
        </w:rPr>
        <w:t xml:space="preserve"> Совету депутатов городского поселения город Ленинск рассмотреть проект решения «О бюджете городского поселения город Ленинск на 202</w:t>
      </w:r>
      <w:r w:rsidR="00526127">
        <w:rPr>
          <w:rFonts w:ascii="Times New Roman" w:hAnsi="Times New Roman"/>
          <w:b/>
          <w:color w:val="000000" w:themeColor="text1"/>
          <w:sz w:val="26"/>
        </w:rPr>
        <w:t>3</w:t>
      </w:r>
      <w:r w:rsidRPr="00EB40DB">
        <w:rPr>
          <w:rFonts w:ascii="Times New Roman" w:hAnsi="Times New Roman"/>
          <w:b/>
          <w:color w:val="000000" w:themeColor="text1"/>
          <w:sz w:val="26"/>
        </w:rPr>
        <w:t xml:space="preserve"> год и на плановый период 202</w:t>
      </w:r>
      <w:r w:rsidR="00526127">
        <w:rPr>
          <w:rFonts w:ascii="Times New Roman" w:hAnsi="Times New Roman"/>
          <w:b/>
          <w:color w:val="000000" w:themeColor="text1"/>
          <w:sz w:val="26"/>
        </w:rPr>
        <w:t>4</w:t>
      </w:r>
      <w:r w:rsidRPr="00EB40DB">
        <w:rPr>
          <w:rFonts w:ascii="Times New Roman" w:hAnsi="Times New Roman"/>
          <w:b/>
          <w:color w:val="000000" w:themeColor="text1"/>
          <w:sz w:val="26"/>
        </w:rPr>
        <w:t xml:space="preserve"> - 202</w:t>
      </w:r>
      <w:r w:rsidR="00526127">
        <w:rPr>
          <w:rFonts w:ascii="Times New Roman" w:hAnsi="Times New Roman"/>
          <w:b/>
          <w:color w:val="000000" w:themeColor="text1"/>
          <w:sz w:val="26"/>
        </w:rPr>
        <w:t>5</w:t>
      </w:r>
      <w:r w:rsidRPr="00EB40DB">
        <w:rPr>
          <w:rFonts w:ascii="Times New Roman" w:hAnsi="Times New Roman"/>
          <w:b/>
          <w:color w:val="000000" w:themeColor="text1"/>
          <w:sz w:val="26"/>
        </w:rPr>
        <w:t xml:space="preserve"> годы» во втором чтении с учетом следующих рекомендаций:</w:t>
      </w:r>
    </w:p>
    <w:p w:rsidR="00E21618" w:rsidRPr="00594795" w:rsidRDefault="00E21618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</w:rPr>
      </w:pPr>
      <w:r w:rsidRPr="00594795">
        <w:rPr>
          <w:rFonts w:ascii="Times New Roman" w:hAnsi="Times New Roman"/>
          <w:color w:val="000000" w:themeColor="text1"/>
          <w:sz w:val="26"/>
        </w:rPr>
        <w:t xml:space="preserve">- </w:t>
      </w:r>
      <w:r w:rsidR="00F50AC4" w:rsidRPr="00594795">
        <w:rPr>
          <w:rFonts w:ascii="Times New Roman" w:hAnsi="Times New Roman"/>
          <w:color w:val="000000" w:themeColor="text1"/>
          <w:sz w:val="26"/>
        </w:rPr>
        <w:t xml:space="preserve">в соответствии со ст. 179. Бюджетного кодекса РФ </w:t>
      </w:r>
      <w:r w:rsidR="00656857" w:rsidRPr="00594795">
        <w:rPr>
          <w:rFonts w:ascii="Times New Roman" w:hAnsi="Times New Roman"/>
          <w:color w:val="000000" w:themeColor="text1"/>
          <w:sz w:val="26"/>
        </w:rPr>
        <w:t xml:space="preserve">внести изменения в п.2 ст. 17 Положения о бюджетном процессе  относительно </w:t>
      </w:r>
      <w:r w:rsidR="00A56BE5" w:rsidRPr="00594795">
        <w:rPr>
          <w:rFonts w:ascii="Times New Roman" w:hAnsi="Times New Roman"/>
          <w:color w:val="000000" w:themeColor="text1"/>
          <w:sz w:val="26"/>
        </w:rPr>
        <w:t>наименования показателя «перечень муниципальных, а также ведомственных целевых программ»</w:t>
      </w:r>
      <w:r w:rsidR="00F50AC4" w:rsidRPr="00594795">
        <w:rPr>
          <w:rFonts w:ascii="Times New Roman" w:hAnsi="Times New Roman"/>
          <w:color w:val="000000" w:themeColor="text1"/>
          <w:sz w:val="26"/>
        </w:rPr>
        <w:t>;</w:t>
      </w:r>
    </w:p>
    <w:p w:rsidR="00BE289A" w:rsidRPr="00594795" w:rsidRDefault="002528DA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</w:rPr>
      </w:pPr>
      <w:r w:rsidRPr="00594795">
        <w:rPr>
          <w:rFonts w:ascii="Times New Roman" w:hAnsi="Times New Roman"/>
          <w:color w:val="000000" w:themeColor="text1"/>
          <w:sz w:val="26"/>
        </w:rPr>
        <w:t xml:space="preserve">- </w:t>
      </w:r>
      <w:r w:rsidR="00BE289A" w:rsidRPr="00594795">
        <w:rPr>
          <w:rFonts w:ascii="Times New Roman" w:hAnsi="Times New Roman"/>
          <w:color w:val="000000" w:themeColor="text1"/>
          <w:sz w:val="26"/>
        </w:rPr>
        <w:t>р</w:t>
      </w:r>
      <w:r w:rsidR="00F73308" w:rsidRPr="00594795">
        <w:rPr>
          <w:rFonts w:ascii="Times New Roman" w:hAnsi="Times New Roman"/>
          <w:color w:val="000000" w:themeColor="text1"/>
          <w:sz w:val="26"/>
        </w:rPr>
        <w:t xml:space="preserve">еестр расходных обязательств вести в соответствии с Порядком ведения реестра расходных обязательств городского поселения, утвержденным постановлением Администрации городского поселения г.Ленинск от 21.10.2016г. №586 «О порядке ведения </w:t>
      </w:r>
      <w:r w:rsidR="00F73308" w:rsidRPr="00594795">
        <w:rPr>
          <w:rFonts w:ascii="Times New Roman" w:hAnsi="Times New Roman"/>
          <w:color w:val="000000" w:themeColor="text1"/>
          <w:sz w:val="26"/>
        </w:rPr>
        <w:lastRenderedPageBreak/>
        <w:t>реестра расходных обязательств городского поселения город Ленинск Ленинского муниципального района»</w:t>
      </w:r>
      <w:r w:rsidR="00BE289A" w:rsidRPr="00594795">
        <w:rPr>
          <w:rFonts w:ascii="Times New Roman" w:hAnsi="Times New Roman"/>
          <w:color w:val="000000" w:themeColor="text1"/>
          <w:sz w:val="26"/>
        </w:rPr>
        <w:t>.</w:t>
      </w:r>
    </w:p>
    <w:p w:rsidR="008D1AAD" w:rsidRDefault="008D1AAD">
      <w:pPr>
        <w:spacing w:after="0" w:line="240" w:lineRule="auto"/>
        <w:ind w:firstLine="709"/>
        <w:jc w:val="both"/>
        <w:rPr>
          <w:rFonts w:ascii="Times New Roman" w:hAnsi="Times New Roman"/>
          <w:color w:val="7030A0"/>
          <w:sz w:val="26"/>
        </w:rPr>
      </w:pPr>
    </w:p>
    <w:p w:rsidR="002607E1" w:rsidRDefault="002607E1">
      <w:pPr>
        <w:pStyle w:val="3"/>
        <w:rPr>
          <w:sz w:val="26"/>
        </w:rPr>
      </w:pPr>
    </w:p>
    <w:p w:rsidR="002607E1" w:rsidRDefault="002528DA">
      <w:pPr>
        <w:spacing w:after="0" w:line="240" w:lineRule="auto"/>
        <w:jc w:val="both"/>
        <w:rPr>
          <w:rFonts w:ascii="Times New Roman" w:hAnsi="Times New Roman"/>
          <w:color w:val="000000"/>
          <w:sz w:val="26"/>
        </w:rPr>
      </w:pPr>
      <w:r>
        <w:rPr>
          <w:rFonts w:ascii="Times New Roman" w:hAnsi="Times New Roman"/>
          <w:color w:val="000000"/>
          <w:sz w:val="26"/>
        </w:rPr>
        <w:t>Старший инспектор Контрольно-счетной</w:t>
      </w:r>
    </w:p>
    <w:p w:rsidR="002607E1" w:rsidRDefault="002528DA">
      <w:pPr>
        <w:spacing w:after="0" w:line="240" w:lineRule="auto"/>
        <w:jc w:val="both"/>
        <w:rPr>
          <w:rFonts w:ascii="Times New Roman" w:hAnsi="Times New Roman"/>
          <w:color w:val="000000"/>
          <w:sz w:val="26"/>
        </w:rPr>
      </w:pPr>
      <w:r>
        <w:rPr>
          <w:rFonts w:ascii="Times New Roman" w:hAnsi="Times New Roman"/>
          <w:color w:val="000000"/>
          <w:sz w:val="26"/>
        </w:rPr>
        <w:t xml:space="preserve">палаты Ленинского муниципального района                    </w:t>
      </w:r>
      <w:r w:rsidR="00DF0E31">
        <w:rPr>
          <w:rFonts w:ascii="Times New Roman" w:hAnsi="Times New Roman"/>
          <w:color w:val="000000"/>
          <w:sz w:val="26"/>
        </w:rPr>
        <w:t xml:space="preserve">    </w:t>
      </w:r>
      <w:r w:rsidR="00701BB8">
        <w:rPr>
          <w:rFonts w:ascii="Times New Roman" w:hAnsi="Times New Roman"/>
          <w:color w:val="000000"/>
          <w:sz w:val="26"/>
        </w:rPr>
        <w:t xml:space="preserve">  </w:t>
      </w:r>
      <w:r w:rsidR="00DF0E31">
        <w:rPr>
          <w:rFonts w:ascii="Times New Roman" w:hAnsi="Times New Roman"/>
          <w:color w:val="000000"/>
          <w:sz w:val="26"/>
        </w:rPr>
        <w:t xml:space="preserve"> </w:t>
      </w:r>
      <w:r>
        <w:rPr>
          <w:rFonts w:ascii="Times New Roman" w:hAnsi="Times New Roman"/>
          <w:color w:val="000000"/>
          <w:sz w:val="26"/>
        </w:rPr>
        <w:t xml:space="preserve">                         Н.Ю. Жолобова</w:t>
      </w:r>
    </w:p>
    <w:p w:rsidR="002607E1" w:rsidRDefault="002607E1">
      <w:pPr>
        <w:jc w:val="both"/>
        <w:rPr>
          <w:i/>
          <w:color w:val="000000"/>
          <w:sz w:val="26"/>
        </w:rPr>
      </w:pPr>
    </w:p>
    <w:p w:rsidR="002607E1" w:rsidRDefault="002607E1">
      <w:pPr>
        <w:spacing w:after="0" w:line="240" w:lineRule="auto"/>
        <w:jc w:val="right"/>
        <w:rPr>
          <w:rFonts w:ascii="Times New Roman" w:hAnsi="Times New Roman"/>
          <w:sz w:val="26"/>
        </w:rPr>
      </w:pPr>
    </w:p>
    <w:p w:rsidR="002607E1" w:rsidRDefault="002607E1">
      <w:pPr>
        <w:spacing w:after="0" w:line="240" w:lineRule="auto"/>
        <w:jc w:val="center"/>
        <w:rPr>
          <w:rFonts w:ascii="Times New Roman" w:hAnsi="Times New Roman"/>
          <w:sz w:val="26"/>
        </w:rPr>
      </w:pPr>
    </w:p>
    <w:sectPr w:rsidR="002607E1" w:rsidSect="002607E1">
      <w:headerReference w:type="even" r:id="rId9"/>
      <w:footerReference w:type="default" r:id="rId10"/>
      <w:pgSz w:w="11906" w:h="16838" w:code="9"/>
      <w:pgMar w:top="567" w:right="567" w:bottom="567" w:left="1134" w:header="709" w:footer="709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000D" w:rsidRDefault="00D4000D" w:rsidP="002607E1">
      <w:pPr>
        <w:spacing w:after="0" w:line="240" w:lineRule="auto"/>
      </w:pPr>
      <w:r>
        <w:separator/>
      </w:r>
    </w:p>
  </w:endnote>
  <w:endnote w:type="continuationSeparator" w:id="0">
    <w:p w:rsidR="00D4000D" w:rsidRDefault="00D4000D" w:rsidP="002607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048899"/>
      <w:docPartObj>
        <w:docPartGallery w:val="Page Numbers (Bottom of Page)"/>
        <w:docPartUnique/>
      </w:docPartObj>
    </w:sdtPr>
    <w:sdtContent>
      <w:p w:rsidR="00797780" w:rsidRDefault="00A10270">
        <w:pPr>
          <w:pStyle w:val="af9"/>
          <w:jc w:val="center"/>
        </w:pPr>
        <w:fldSimple w:instr=" PAGE   \* MERGEFORMAT ">
          <w:r w:rsidR="00AE0DD3">
            <w:rPr>
              <w:noProof/>
            </w:rPr>
            <w:t>3</w:t>
          </w:r>
        </w:fldSimple>
      </w:p>
    </w:sdtContent>
  </w:sdt>
  <w:p w:rsidR="00B67C4D" w:rsidRDefault="00B67C4D" w:rsidP="00B67C4D">
    <w:pPr>
      <w:pStyle w:val="af9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000D" w:rsidRDefault="00D4000D" w:rsidP="002607E1">
      <w:pPr>
        <w:spacing w:after="0" w:line="240" w:lineRule="auto"/>
      </w:pPr>
      <w:r>
        <w:separator/>
      </w:r>
    </w:p>
  </w:footnote>
  <w:footnote w:type="continuationSeparator" w:id="0">
    <w:p w:rsidR="00D4000D" w:rsidRDefault="00D4000D" w:rsidP="002607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6880" w:rsidRDefault="00A10270">
    <w:pPr>
      <w:pStyle w:val="a3"/>
      <w:framePr w:wrap="around" w:vAnchor="text" w:hAnchor="margin" w:xAlign="center" w:y="1"/>
      <w:rPr>
        <w:rStyle w:val="af5"/>
      </w:rPr>
    </w:pPr>
    <w:r>
      <w:rPr>
        <w:rStyle w:val="af5"/>
      </w:rPr>
      <w:fldChar w:fldCharType="begin"/>
    </w:r>
    <w:r w:rsidR="000C6880">
      <w:rPr>
        <w:rStyle w:val="af5"/>
      </w:rPr>
      <w:instrText xml:space="preserve">PAGE  </w:instrText>
    </w:r>
    <w:r>
      <w:rPr>
        <w:rStyle w:val="af5"/>
      </w:rPr>
      <w:fldChar w:fldCharType="separate"/>
    </w:r>
    <w:r w:rsidR="000C6880">
      <w:rPr>
        <w:rStyle w:val="af5"/>
      </w:rPr>
      <w:t>#</w:t>
    </w:r>
    <w:r>
      <w:rPr>
        <w:rStyle w:val="af5"/>
      </w:rPr>
      <w:fldChar w:fldCharType="end"/>
    </w:r>
  </w:p>
  <w:p w:rsidR="000C6880" w:rsidRDefault="000C688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DB0F51"/>
    <w:multiLevelType w:val="hybridMultilevel"/>
    <w:tmpl w:val="9F2E351E"/>
    <w:lvl w:ilvl="0" w:tplc="718C7AEA">
      <w:start w:val="1"/>
      <w:numFmt w:val="decimal"/>
      <w:lvlText w:val="%1.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2215" w:hanging="360"/>
      </w:pPr>
    </w:lvl>
    <w:lvl w:ilvl="2" w:tplc="0419001B">
      <w:start w:val="1"/>
      <w:numFmt w:val="lowerRoman"/>
      <w:lvlText w:val="%3."/>
      <w:lvlJc w:val="right"/>
      <w:pPr>
        <w:ind w:left="2935" w:hanging="180"/>
      </w:pPr>
    </w:lvl>
    <w:lvl w:ilvl="3" w:tplc="0419000F">
      <w:start w:val="1"/>
      <w:numFmt w:val="decimal"/>
      <w:lvlText w:val="%4."/>
      <w:lvlJc w:val="left"/>
      <w:pPr>
        <w:ind w:left="3655" w:hanging="360"/>
      </w:pPr>
    </w:lvl>
    <w:lvl w:ilvl="4" w:tplc="04190019">
      <w:start w:val="1"/>
      <w:numFmt w:val="lowerLetter"/>
      <w:lvlText w:val="%5."/>
      <w:lvlJc w:val="left"/>
      <w:pPr>
        <w:ind w:left="4375" w:hanging="360"/>
      </w:pPr>
    </w:lvl>
    <w:lvl w:ilvl="5" w:tplc="0419001B">
      <w:start w:val="1"/>
      <w:numFmt w:val="lowerRoman"/>
      <w:lvlText w:val="%6."/>
      <w:lvlJc w:val="right"/>
      <w:pPr>
        <w:ind w:left="5095" w:hanging="180"/>
      </w:pPr>
    </w:lvl>
    <w:lvl w:ilvl="6" w:tplc="0419000F">
      <w:start w:val="1"/>
      <w:numFmt w:val="decimal"/>
      <w:lvlText w:val="%7."/>
      <w:lvlJc w:val="left"/>
      <w:pPr>
        <w:ind w:left="5815" w:hanging="360"/>
      </w:pPr>
    </w:lvl>
    <w:lvl w:ilvl="7" w:tplc="04190019">
      <w:start w:val="1"/>
      <w:numFmt w:val="lowerLetter"/>
      <w:lvlText w:val="%8."/>
      <w:lvlJc w:val="left"/>
      <w:pPr>
        <w:ind w:left="6535" w:hanging="360"/>
      </w:pPr>
    </w:lvl>
    <w:lvl w:ilvl="8" w:tplc="0419001B">
      <w:start w:val="1"/>
      <w:numFmt w:val="lowerRoman"/>
      <w:lvlText w:val="%9."/>
      <w:lvlJc w:val="right"/>
      <w:pPr>
        <w:ind w:left="7255" w:hanging="180"/>
      </w:pPr>
    </w:lvl>
  </w:abstractNum>
  <w:abstractNum w:abstractNumId="1">
    <w:nsid w:val="102D4731"/>
    <w:multiLevelType w:val="hybridMultilevel"/>
    <w:tmpl w:val="12046832"/>
    <w:lvl w:ilvl="0" w:tplc="2F16E634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20A4960"/>
    <w:multiLevelType w:val="hybridMultilevel"/>
    <w:tmpl w:val="6C848DF8"/>
    <w:lvl w:ilvl="0" w:tplc="894CA960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2F87B0D"/>
    <w:multiLevelType w:val="hybridMultilevel"/>
    <w:tmpl w:val="D0C0CD0E"/>
    <w:lvl w:ilvl="0" w:tplc="1E38C71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5A502D5"/>
    <w:multiLevelType w:val="hybridMultilevel"/>
    <w:tmpl w:val="CC00C664"/>
    <w:lvl w:ilvl="0" w:tplc="7ACE9494">
      <w:start w:val="4"/>
      <w:numFmt w:val="decimal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183D1758"/>
    <w:multiLevelType w:val="hybridMultilevel"/>
    <w:tmpl w:val="EB420554"/>
    <w:lvl w:ilvl="0" w:tplc="4EA8DD22">
      <w:start w:val="1"/>
      <w:numFmt w:val="decimal"/>
      <w:lvlText w:val="%1."/>
      <w:lvlJc w:val="left"/>
      <w:pPr>
        <w:ind w:left="2062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6">
    <w:nsid w:val="21C36D2C"/>
    <w:multiLevelType w:val="hybridMultilevel"/>
    <w:tmpl w:val="D6E2498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7">
    <w:nsid w:val="2BE07CB4"/>
    <w:multiLevelType w:val="hybridMultilevel"/>
    <w:tmpl w:val="42FC33B0"/>
    <w:lvl w:ilvl="0" w:tplc="545CA470">
      <w:start w:val="5"/>
      <w:numFmt w:val="decimal"/>
      <w:lvlText w:val="%1.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8">
    <w:nsid w:val="36244E52"/>
    <w:multiLevelType w:val="hybridMultilevel"/>
    <w:tmpl w:val="92068B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74E6702"/>
    <w:multiLevelType w:val="hybridMultilevel"/>
    <w:tmpl w:val="73AABDA6"/>
    <w:lvl w:ilvl="0" w:tplc="4EA8DD22">
      <w:start w:val="1"/>
      <w:numFmt w:val="decimal"/>
      <w:lvlText w:val="%1."/>
      <w:lvlJc w:val="left"/>
      <w:pPr>
        <w:ind w:left="1353" w:hanging="360"/>
      </w:pPr>
    </w:lvl>
    <w:lvl w:ilvl="1" w:tplc="04190019">
      <w:start w:val="1"/>
      <w:numFmt w:val="lowerLetter"/>
      <w:lvlText w:val="%2."/>
      <w:lvlJc w:val="left"/>
      <w:pPr>
        <w:ind w:left="1014" w:hanging="360"/>
      </w:pPr>
    </w:lvl>
    <w:lvl w:ilvl="2" w:tplc="0419001B">
      <w:start w:val="1"/>
      <w:numFmt w:val="lowerRoman"/>
      <w:lvlText w:val="%3."/>
      <w:lvlJc w:val="right"/>
      <w:pPr>
        <w:ind w:left="1734" w:hanging="180"/>
      </w:pPr>
    </w:lvl>
    <w:lvl w:ilvl="3" w:tplc="0419000F">
      <w:start w:val="1"/>
      <w:numFmt w:val="decimal"/>
      <w:lvlText w:val="%4."/>
      <w:lvlJc w:val="left"/>
      <w:pPr>
        <w:ind w:left="2454" w:hanging="360"/>
      </w:pPr>
    </w:lvl>
    <w:lvl w:ilvl="4" w:tplc="04190019">
      <w:start w:val="1"/>
      <w:numFmt w:val="lowerLetter"/>
      <w:lvlText w:val="%5."/>
      <w:lvlJc w:val="left"/>
      <w:pPr>
        <w:ind w:left="3174" w:hanging="360"/>
      </w:pPr>
    </w:lvl>
    <w:lvl w:ilvl="5" w:tplc="0419001B">
      <w:start w:val="1"/>
      <w:numFmt w:val="lowerRoman"/>
      <w:lvlText w:val="%6."/>
      <w:lvlJc w:val="right"/>
      <w:pPr>
        <w:ind w:left="3894" w:hanging="180"/>
      </w:pPr>
    </w:lvl>
    <w:lvl w:ilvl="6" w:tplc="0419000F">
      <w:start w:val="1"/>
      <w:numFmt w:val="decimal"/>
      <w:lvlText w:val="%7."/>
      <w:lvlJc w:val="left"/>
      <w:pPr>
        <w:ind w:left="4614" w:hanging="360"/>
      </w:pPr>
    </w:lvl>
    <w:lvl w:ilvl="7" w:tplc="04190019">
      <w:start w:val="1"/>
      <w:numFmt w:val="lowerLetter"/>
      <w:lvlText w:val="%8."/>
      <w:lvlJc w:val="left"/>
      <w:pPr>
        <w:ind w:left="5334" w:hanging="360"/>
      </w:pPr>
    </w:lvl>
    <w:lvl w:ilvl="8" w:tplc="0419001B">
      <w:start w:val="1"/>
      <w:numFmt w:val="lowerRoman"/>
      <w:lvlText w:val="%9."/>
      <w:lvlJc w:val="right"/>
      <w:pPr>
        <w:ind w:left="6054" w:hanging="180"/>
      </w:pPr>
    </w:lvl>
  </w:abstractNum>
  <w:abstractNum w:abstractNumId="10">
    <w:nsid w:val="38F37648"/>
    <w:multiLevelType w:val="hybridMultilevel"/>
    <w:tmpl w:val="E264AB96"/>
    <w:lvl w:ilvl="0" w:tplc="847283B0">
      <w:start w:val="5"/>
      <w:numFmt w:val="decimal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4FFC3038"/>
    <w:multiLevelType w:val="hybridMultilevel"/>
    <w:tmpl w:val="A1D2907C"/>
    <w:lvl w:ilvl="0" w:tplc="833AA698">
      <w:start w:val="2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6D5C2C5B"/>
    <w:multiLevelType w:val="hybridMultilevel"/>
    <w:tmpl w:val="B13CDD80"/>
    <w:lvl w:ilvl="0" w:tplc="4AE8384A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abstractNum w:abstractNumId="13">
    <w:nsid w:val="73C80958"/>
    <w:multiLevelType w:val="hybridMultilevel"/>
    <w:tmpl w:val="4E50CE5E"/>
    <w:lvl w:ilvl="0" w:tplc="830CFD12">
      <w:start w:val="1"/>
      <w:numFmt w:val="decimal"/>
      <w:lvlText w:val="%1."/>
      <w:lvlJc w:val="left"/>
      <w:pPr>
        <w:ind w:left="1692" w:hanging="984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79E52B6D"/>
    <w:multiLevelType w:val="hybridMultilevel"/>
    <w:tmpl w:val="5A4809B0"/>
    <w:lvl w:ilvl="0" w:tplc="1F1E38C0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D7C4422"/>
    <w:multiLevelType w:val="hybridMultilevel"/>
    <w:tmpl w:val="692C57B8"/>
    <w:lvl w:ilvl="0" w:tplc="847283B0">
      <w:start w:val="5"/>
      <w:numFmt w:val="decimal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9"/>
  </w:num>
  <w:num w:numId="2">
    <w:abstractNumId w:val="5"/>
  </w:num>
  <w:num w:numId="3">
    <w:abstractNumId w:val="3"/>
  </w:num>
  <w:num w:numId="4">
    <w:abstractNumId w:val="0"/>
  </w:num>
  <w:num w:numId="5">
    <w:abstractNumId w:val="12"/>
  </w:num>
  <w:num w:numId="6">
    <w:abstractNumId w:val="14"/>
  </w:num>
  <w:num w:numId="7">
    <w:abstractNumId w:val="2"/>
  </w:num>
  <w:num w:numId="8">
    <w:abstractNumId w:val="7"/>
  </w:num>
  <w:num w:numId="9">
    <w:abstractNumId w:val="6"/>
  </w:num>
  <w:num w:numId="10">
    <w:abstractNumId w:val="4"/>
  </w:num>
  <w:num w:numId="11">
    <w:abstractNumId w:val="1"/>
  </w:num>
  <w:num w:numId="12">
    <w:abstractNumId w:val="11"/>
  </w:num>
  <w:num w:numId="13">
    <w:abstractNumId w:val="10"/>
  </w:num>
  <w:num w:numId="14">
    <w:abstractNumId w:val="13"/>
  </w:num>
  <w:num w:numId="15">
    <w:abstractNumId w:val="15"/>
  </w:num>
  <w:num w:numId="1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2607E1"/>
    <w:rsid w:val="00003707"/>
    <w:rsid w:val="00004C1B"/>
    <w:rsid w:val="00007D48"/>
    <w:rsid w:val="00011437"/>
    <w:rsid w:val="0001689C"/>
    <w:rsid w:val="0001708F"/>
    <w:rsid w:val="0002021C"/>
    <w:rsid w:val="00025ECF"/>
    <w:rsid w:val="000265E1"/>
    <w:rsid w:val="00027818"/>
    <w:rsid w:val="00030A43"/>
    <w:rsid w:val="00031596"/>
    <w:rsid w:val="00044B0A"/>
    <w:rsid w:val="00050072"/>
    <w:rsid w:val="00053456"/>
    <w:rsid w:val="00067B68"/>
    <w:rsid w:val="000748B9"/>
    <w:rsid w:val="00090465"/>
    <w:rsid w:val="000B4575"/>
    <w:rsid w:val="000C27C1"/>
    <w:rsid w:val="000C6123"/>
    <w:rsid w:val="000C6880"/>
    <w:rsid w:val="000C79DB"/>
    <w:rsid w:val="000D0494"/>
    <w:rsid w:val="000D13A4"/>
    <w:rsid w:val="000D4386"/>
    <w:rsid w:val="000E20C1"/>
    <w:rsid w:val="000E280B"/>
    <w:rsid w:val="000E3989"/>
    <w:rsid w:val="000F1C04"/>
    <w:rsid w:val="00115B8A"/>
    <w:rsid w:val="00115D7B"/>
    <w:rsid w:val="001269F5"/>
    <w:rsid w:val="00127784"/>
    <w:rsid w:val="001331B6"/>
    <w:rsid w:val="00133AE7"/>
    <w:rsid w:val="00141D61"/>
    <w:rsid w:val="001433F8"/>
    <w:rsid w:val="00143FB0"/>
    <w:rsid w:val="00145029"/>
    <w:rsid w:val="0015249C"/>
    <w:rsid w:val="0015765F"/>
    <w:rsid w:val="001620A6"/>
    <w:rsid w:val="00171E16"/>
    <w:rsid w:val="00172F01"/>
    <w:rsid w:val="00176FAC"/>
    <w:rsid w:val="00180EAC"/>
    <w:rsid w:val="00181780"/>
    <w:rsid w:val="001906B7"/>
    <w:rsid w:val="00190A27"/>
    <w:rsid w:val="00192772"/>
    <w:rsid w:val="0019524C"/>
    <w:rsid w:val="001A7A1F"/>
    <w:rsid w:val="001B12EC"/>
    <w:rsid w:val="001B373D"/>
    <w:rsid w:val="001B6610"/>
    <w:rsid w:val="001C0D43"/>
    <w:rsid w:val="001C1287"/>
    <w:rsid w:val="001C5850"/>
    <w:rsid w:val="001D0199"/>
    <w:rsid w:val="001D7FDB"/>
    <w:rsid w:val="001E0317"/>
    <w:rsid w:val="001E1059"/>
    <w:rsid w:val="001F371A"/>
    <w:rsid w:val="001F7651"/>
    <w:rsid w:val="00200036"/>
    <w:rsid w:val="00222671"/>
    <w:rsid w:val="00230774"/>
    <w:rsid w:val="00230C73"/>
    <w:rsid w:val="00236702"/>
    <w:rsid w:val="00242BC1"/>
    <w:rsid w:val="00243741"/>
    <w:rsid w:val="002504B4"/>
    <w:rsid w:val="002528DA"/>
    <w:rsid w:val="002607E1"/>
    <w:rsid w:val="00262770"/>
    <w:rsid w:val="002654E4"/>
    <w:rsid w:val="002775DC"/>
    <w:rsid w:val="0028009A"/>
    <w:rsid w:val="0028036F"/>
    <w:rsid w:val="00286BCE"/>
    <w:rsid w:val="002A27A6"/>
    <w:rsid w:val="002A391D"/>
    <w:rsid w:val="002B49F5"/>
    <w:rsid w:val="002B57BC"/>
    <w:rsid w:val="002B6EE6"/>
    <w:rsid w:val="002C5ADA"/>
    <w:rsid w:val="002D5B5A"/>
    <w:rsid w:val="002E1B46"/>
    <w:rsid w:val="002E3B17"/>
    <w:rsid w:val="002E482D"/>
    <w:rsid w:val="002E629C"/>
    <w:rsid w:val="00302B29"/>
    <w:rsid w:val="0031192E"/>
    <w:rsid w:val="003139F8"/>
    <w:rsid w:val="00317B77"/>
    <w:rsid w:val="003229E1"/>
    <w:rsid w:val="00324E24"/>
    <w:rsid w:val="0032521B"/>
    <w:rsid w:val="00327041"/>
    <w:rsid w:val="00340463"/>
    <w:rsid w:val="00340E2D"/>
    <w:rsid w:val="00341AD9"/>
    <w:rsid w:val="00341DCE"/>
    <w:rsid w:val="00344C23"/>
    <w:rsid w:val="00351998"/>
    <w:rsid w:val="003563E6"/>
    <w:rsid w:val="003661F3"/>
    <w:rsid w:val="00376ED4"/>
    <w:rsid w:val="00386503"/>
    <w:rsid w:val="00394298"/>
    <w:rsid w:val="00395DB8"/>
    <w:rsid w:val="003A0045"/>
    <w:rsid w:val="003A2F05"/>
    <w:rsid w:val="003A36F4"/>
    <w:rsid w:val="003A36F9"/>
    <w:rsid w:val="003A7451"/>
    <w:rsid w:val="003B0EFF"/>
    <w:rsid w:val="003B4EBB"/>
    <w:rsid w:val="003C6EBA"/>
    <w:rsid w:val="003C777B"/>
    <w:rsid w:val="003E0C61"/>
    <w:rsid w:val="003F006C"/>
    <w:rsid w:val="003F2249"/>
    <w:rsid w:val="003F572B"/>
    <w:rsid w:val="00404FFD"/>
    <w:rsid w:val="0040518E"/>
    <w:rsid w:val="0042185E"/>
    <w:rsid w:val="004230EF"/>
    <w:rsid w:val="00427300"/>
    <w:rsid w:val="004319DB"/>
    <w:rsid w:val="004372CB"/>
    <w:rsid w:val="0043739F"/>
    <w:rsid w:val="0043741B"/>
    <w:rsid w:val="004424C3"/>
    <w:rsid w:val="0044442E"/>
    <w:rsid w:val="00464365"/>
    <w:rsid w:val="00467923"/>
    <w:rsid w:val="004759C7"/>
    <w:rsid w:val="00483CD3"/>
    <w:rsid w:val="004875C2"/>
    <w:rsid w:val="00490AC8"/>
    <w:rsid w:val="004A30EA"/>
    <w:rsid w:val="004A4809"/>
    <w:rsid w:val="004A5229"/>
    <w:rsid w:val="004B1933"/>
    <w:rsid w:val="004C27B7"/>
    <w:rsid w:val="004C65DB"/>
    <w:rsid w:val="004D7954"/>
    <w:rsid w:val="004E060B"/>
    <w:rsid w:val="004E4A30"/>
    <w:rsid w:val="00505EAE"/>
    <w:rsid w:val="00514241"/>
    <w:rsid w:val="0052264B"/>
    <w:rsid w:val="00526127"/>
    <w:rsid w:val="00530BF5"/>
    <w:rsid w:val="00532483"/>
    <w:rsid w:val="00532744"/>
    <w:rsid w:val="00556167"/>
    <w:rsid w:val="00561584"/>
    <w:rsid w:val="00580593"/>
    <w:rsid w:val="00583BD4"/>
    <w:rsid w:val="00585391"/>
    <w:rsid w:val="00594795"/>
    <w:rsid w:val="005A2670"/>
    <w:rsid w:val="005B7391"/>
    <w:rsid w:val="005C0BB3"/>
    <w:rsid w:val="005C4B71"/>
    <w:rsid w:val="005C5FFF"/>
    <w:rsid w:val="005D0A35"/>
    <w:rsid w:val="005D444C"/>
    <w:rsid w:val="005E3B6D"/>
    <w:rsid w:val="005E7886"/>
    <w:rsid w:val="005F45FD"/>
    <w:rsid w:val="005F46BD"/>
    <w:rsid w:val="0060346E"/>
    <w:rsid w:val="00614761"/>
    <w:rsid w:val="006149A7"/>
    <w:rsid w:val="0061725C"/>
    <w:rsid w:val="00623EDC"/>
    <w:rsid w:val="00640EC1"/>
    <w:rsid w:val="00653EBA"/>
    <w:rsid w:val="00656857"/>
    <w:rsid w:val="00656D6F"/>
    <w:rsid w:val="0065708C"/>
    <w:rsid w:val="00662C5B"/>
    <w:rsid w:val="00664AA6"/>
    <w:rsid w:val="00666856"/>
    <w:rsid w:val="00671399"/>
    <w:rsid w:val="00671727"/>
    <w:rsid w:val="00682BC3"/>
    <w:rsid w:val="00687618"/>
    <w:rsid w:val="00694642"/>
    <w:rsid w:val="006B091D"/>
    <w:rsid w:val="006B1D21"/>
    <w:rsid w:val="006B2D51"/>
    <w:rsid w:val="006C4318"/>
    <w:rsid w:val="006C6AF0"/>
    <w:rsid w:val="006D06D3"/>
    <w:rsid w:val="006D431F"/>
    <w:rsid w:val="006D76E8"/>
    <w:rsid w:val="00701BB8"/>
    <w:rsid w:val="007026B7"/>
    <w:rsid w:val="00705B71"/>
    <w:rsid w:val="0071021D"/>
    <w:rsid w:val="00715DCD"/>
    <w:rsid w:val="00716644"/>
    <w:rsid w:val="00717392"/>
    <w:rsid w:val="0072292D"/>
    <w:rsid w:val="00734877"/>
    <w:rsid w:val="00746F77"/>
    <w:rsid w:val="00747601"/>
    <w:rsid w:val="00754B8F"/>
    <w:rsid w:val="00767588"/>
    <w:rsid w:val="00770B8F"/>
    <w:rsid w:val="007713B7"/>
    <w:rsid w:val="00772662"/>
    <w:rsid w:val="00774B36"/>
    <w:rsid w:val="00774D42"/>
    <w:rsid w:val="0078154C"/>
    <w:rsid w:val="007845E9"/>
    <w:rsid w:val="0079733E"/>
    <w:rsid w:val="00797780"/>
    <w:rsid w:val="007A30C5"/>
    <w:rsid w:val="007B21CF"/>
    <w:rsid w:val="007B3534"/>
    <w:rsid w:val="007B4759"/>
    <w:rsid w:val="007B7EA3"/>
    <w:rsid w:val="007D1C48"/>
    <w:rsid w:val="007D3B53"/>
    <w:rsid w:val="007D719E"/>
    <w:rsid w:val="007F3CA9"/>
    <w:rsid w:val="007F59E6"/>
    <w:rsid w:val="00804DCA"/>
    <w:rsid w:val="00806C86"/>
    <w:rsid w:val="00807F69"/>
    <w:rsid w:val="00812228"/>
    <w:rsid w:val="00823BC8"/>
    <w:rsid w:val="00825237"/>
    <w:rsid w:val="008341A3"/>
    <w:rsid w:val="00847121"/>
    <w:rsid w:val="00863296"/>
    <w:rsid w:val="008640D5"/>
    <w:rsid w:val="008655AE"/>
    <w:rsid w:val="0086726F"/>
    <w:rsid w:val="00877F83"/>
    <w:rsid w:val="0088641D"/>
    <w:rsid w:val="008901E4"/>
    <w:rsid w:val="00892032"/>
    <w:rsid w:val="008953B0"/>
    <w:rsid w:val="00895E8E"/>
    <w:rsid w:val="008A4959"/>
    <w:rsid w:val="008B4658"/>
    <w:rsid w:val="008B4F1A"/>
    <w:rsid w:val="008C6D2D"/>
    <w:rsid w:val="008D1AAD"/>
    <w:rsid w:val="008D592B"/>
    <w:rsid w:val="008E60A3"/>
    <w:rsid w:val="008F4889"/>
    <w:rsid w:val="009000CE"/>
    <w:rsid w:val="00913459"/>
    <w:rsid w:val="00925B4D"/>
    <w:rsid w:val="009276FC"/>
    <w:rsid w:val="00931ECD"/>
    <w:rsid w:val="009338C1"/>
    <w:rsid w:val="00937893"/>
    <w:rsid w:val="009379C0"/>
    <w:rsid w:val="00940816"/>
    <w:rsid w:val="00971AEB"/>
    <w:rsid w:val="00973E04"/>
    <w:rsid w:val="009965AE"/>
    <w:rsid w:val="009973A3"/>
    <w:rsid w:val="009A60ED"/>
    <w:rsid w:val="009A697F"/>
    <w:rsid w:val="009D3C50"/>
    <w:rsid w:val="009D52E0"/>
    <w:rsid w:val="009E19C9"/>
    <w:rsid w:val="009E4A20"/>
    <w:rsid w:val="009E7171"/>
    <w:rsid w:val="009F7DFF"/>
    <w:rsid w:val="00A00D82"/>
    <w:rsid w:val="00A00FE5"/>
    <w:rsid w:val="00A03F50"/>
    <w:rsid w:val="00A10270"/>
    <w:rsid w:val="00A158A7"/>
    <w:rsid w:val="00A230D4"/>
    <w:rsid w:val="00A23D92"/>
    <w:rsid w:val="00A24F34"/>
    <w:rsid w:val="00A30225"/>
    <w:rsid w:val="00A33D47"/>
    <w:rsid w:val="00A45BB1"/>
    <w:rsid w:val="00A51071"/>
    <w:rsid w:val="00A512CA"/>
    <w:rsid w:val="00A52710"/>
    <w:rsid w:val="00A531B3"/>
    <w:rsid w:val="00A56BE5"/>
    <w:rsid w:val="00A622A4"/>
    <w:rsid w:val="00A664EE"/>
    <w:rsid w:val="00A66F79"/>
    <w:rsid w:val="00A83199"/>
    <w:rsid w:val="00A84B74"/>
    <w:rsid w:val="00A944EF"/>
    <w:rsid w:val="00A958A4"/>
    <w:rsid w:val="00A9745E"/>
    <w:rsid w:val="00A97A95"/>
    <w:rsid w:val="00AA2390"/>
    <w:rsid w:val="00AA64E8"/>
    <w:rsid w:val="00AB14A5"/>
    <w:rsid w:val="00AB4B8A"/>
    <w:rsid w:val="00AB55B9"/>
    <w:rsid w:val="00AC024E"/>
    <w:rsid w:val="00AC4DB5"/>
    <w:rsid w:val="00AE0DD3"/>
    <w:rsid w:val="00AE52F5"/>
    <w:rsid w:val="00AF2DA2"/>
    <w:rsid w:val="00B0452B"/>
    <w:rsid w:val="00B04DD7"/>
    <w:rsid w:val="00B05ABC"/>
    <w:rsid w:val="00B13FA4"/>
    <w:rsid w:val="00B17A70"/>
    <w:rsid w:val="00B20A8B"/>
    <w:rsid w:val="00B322F2"/>
    <w:rsid w:val="00B41FA7"/>
    <w:rsid w:val="00B42B69"/>
    <w:rsid w:val="00B44649"/>
    <w:rsid w:val="00B50BB5"/>
    <w:rsid w:val="00B52FCF"/>
    <w:rsid w:val="00B6026A"/>
    <w:rsid w:val="00B67C4D"/>
    <w:rsid w:val="00B738D2"/>
    <w:rsid w:val="00B741B5"/>
    <w:rsid w:val="00B857B4"/>
    <w:rsid w:val="00B92B93"/>
    <w:rsid w:val="00B93631"/>
    <w:rsid w:val="00BA5BDA"/>
    <w:rsid w:val="00BA641C"/>
    <w:rsid w:val="00BB4DB6"/>
    <w:rsid w:val="00BC5208"/>
    <w:rsid w:val="00BD2432"/>
    <w:rsid w:val="00BD72A7"/>
    <w:rsid w:val="00BE0082"/>
    <w:rsid w:val="00BE2720"/>
    <w:rsid w:val="00BE289A"/>
    <w:rsid w:val="00BE792D"/>
    <w:rsid w:val="00BF0A6B"/>
    <w:rsid w:val="00C064C2"/>
    <w:rsid w:val="00C1562D"/>
    <w:rsid w:val="00C16E97"/>
    <w:rsid w:val="00C23EDF"/>
    <w:rsid w:val="00C26A52"/>
    <w:rsid w:val="00C604BE"/>
    <w:rsid w:val="00C725FB"/>
    <w:rsid w:val="00C7423A"/>
    <w:rsid w:val="00C8043B"/>
    <w:rsid w:val="00C80D9D"/>
    <w:rsid w:val="00C825B2"/>
    <w:rsid w:val="00C83DC2"/>
    <w:rsid w:val="00C84E4F"/>
    <w:rsid w:val="00C87D07"/>
    <w:rsid w:val="00C9283D"/>
    <w:rsid w:val="00C95E4E"/>
    <w:rsid w:val="00C96A34"/>
    <w:rsid w:val="00CA179D"/>
    <w:rsid w:val="00CA2612"/>
    <w:rsid w:val="00CA4855"/>
    <w:rsid w:val="00CA7969"/>
    <w:rsid w:val="00CB0756"/>
    <w:rsid w:val="00CB07E9"/>
    <w:rsid w:val="00CB180C"/>
    <w:rsid w:val="00CB2359"/>
    <w:rsid w:val="00CB4D78"/>
    <w:rsid w:val="00CB5573"/>
    <w:rsid w:val="00CD38CC"/>
    <w:rsid w:val="00CE0809"/>
    <w:rsid w:val="00CF070A"/>
    <w:rsid w:val="00CF2753"/>
    <w:rsid w:val="00CF2DD8"/>
    <w:rsid w:val="00CF32AE"/>
    <w:rsid w:val="00D10A72"/>
    <w:rsid w:val="00D10CB8"/>
    <w:rsid w:val="00D217F9"/>
    <w:rsid w:val="00D318B8"/>
    <w:rsid w:val="00D31D85"/>
    <w:rsid w:val="00D35653"/>
    <w:rsid w:val="00D4000D"/>
    <w:rsid w:val="00D4050A"/>
    <w:rsid w:val="00D41631"/>
    <w:rsid w:val="00D43E68"/>
    <w:rsid w:val="00D453C1"/>
    <w:rsid w:val="00D46BC1"/>
    <w:rsid w:val="00D47B91"/>
    <w:rsid w:val="00D5010A"/>
    <w:rsid w:val="00D54AEA"/>
    <w:rsid w:val="00D61F39"/>
    <w:rsid w:val="00D71BBB"/>
    <w:rsid w:val="00D72C9E"/>
    <w:rsid w:val="00D742E2"/>
    <w:rsid w:val="00D811B0"/>
    <w:rsid w:val="00D829B6"/>
    <w:rsid w:val="00D90126"/>
    <w:rsid w:val="00D9128D"/>
    <w:rsid w:val="00D92822"/>
    <w:rsid w:val="00DB4B5B"/>
    <w:rsid w:val="00DC7492"/>
    <w:rsid w:val="00DD4260"/>
    <w:rsid w:val="00DD6B5F"/>
    <w:rsid w:val="00DD6E94"/>
    <w:rsid w:val="00DF0E31"/>
    <w:rsid w:val="00DF3D79"/>
    <w:rsid w:val="00E06395"/>
    <w:rsid w:val="00E142DE"/>
    <w:rsid w:val="00E17D76"/>
    <w:rsid w:val="00E21618"/>
    <w:rsid w:val="00E30E31"/>
    <w:rsid w:val="00E3249E"/>
    <w:rsid w:val="00E338FD"/>
    <w:rsid w:val="00E408EE"/>
    <w:rsid w:val="00E410A5"/>
    <w:rsid w:val="00E415B4"/>
    <w:rsid w:val="00E55DAB"/>
    <w:rsid w:val="00E64EDB"/>
    <w:rsid w:val="00E77A5B"/>
    <w:rsid w:val="00E77CBA"/>
    <w:rsid w:val="00E87EA1"/>
    <w:rsid w:val="00E954DB"/>
    <w:rsid w:val="00EA41C9"/>
    <w:rsid w:val="00EA7F9D"/>
    <w:rsid w:val="00EB0B7C"/>
    <w:rsid w:val="00EB2F97"/>
    <w:rsid w:val="00EC3DF0"/>
    <w:rsid w:val="00ED2AC4"/>
    <w:rsid w:val="00ED5F4E"/>
    <w:rsid w:val="00ED62C0"/>
    <w:rsid w:val="00EE1A24"/>
    <w:rsid w:val="00EF3CC7"/>
    <w:rsid w:val="00F12C17"/>
    <w:rsid w:val="00F13323"/>
    <w:rsid w:val="00F25563"/>
    <w:rsid w:val="00F26DD0"/>
    <w:rsid w:val="00F363C6"/>
    <w:rsid w:val="00F44129"/>
    <w:rsid w:val="00F4795C"/>
    <w:rsid w:val="00F50820"/>
    <w:rsid w:val="00F50AC4"/>
    <w:rsid w:val="00F52EA0"/>
    <w:rsid w:val="00F54B6F"/>
    <w:rsid w:val="00F571A4"/>
    <w:rsid w:val="00F60A7F"/>
    <w:rsid w:val="00F612ED"/>
    <w:rsid w:val="00F6470C"/>
    <w:rsid w:val="00F64AEE"/>
    <w:rsid w:val="00F652BD"/>
    <w:rsid w:val="00F71665"/>
    <w:rsid w:val="00F730B9"/>
    <w:rsid w:val="00F73308"/>
    <w:rsid w:val="00F8738C"/>
    <w:rsid w:val="00F878BB"/>
    <w:rsid w:val="00F91824"/>
    <w:rsid w:val="00F96900"/>
    <w:rsid w:val="00FA22A8"/>
    <w:rsid w:val="00FA4B2C"/>
    <w:rsid w:val="00FC0F2A"/>
    <w:rsid w:val="00FC4C19"/>
    <w:rsid w:val="00FC7F39"/>
    <w:rsid w:val="00FD5797"/>
    <w:rsid w:val="00FD5918"/>
    <w:rsid w:val="00FE7B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07E1"/>
  </w:style>
  <w:style w:type="paragraph" w:styleId="1">
    <w:name w:val="heading 1"/>
    <w:basedOn w:val="a"/>
    <w:link w:val="10"/>
    <w:qFormat/>
    <w:rsid w:val="002607E1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sz w:val="48"/>
    </w:rPr>
  </w:style>
  <w:style w:type="paragraph" w:styleId="2">
    <w:name w:val="heading 2"/>
    <w:basedOn w:val="a"/>
    <w:link w:val="20"/>
    <w:qFormat/>
    <w:rsid w:val="002607E1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607E1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</w:rPr>
  </w:style>
  <w:style w:type="paragraph" w:styleId="3">
    <w:name w:val="Body Text Indent 3"/>
    <w:basedOn w:val="a"/>
    <w:link w:val="30"/>
    <w:rsid w:val="002607E1"/>
    <w:pPr>
      <w:spacing w:after="0" w:line="240" w:lineRule="auto"/>
      <w:ind w:firstLine="708"/>
      <w:jc w:val="both"/>
    </w:pPr>
    <w:rPr>
      <w:rFonts w:ascii="Times New Roman" w:hAnsi="Times New Roman"/>
      <w:sz w:val="24"/>
    </w:rPr>
  </w:style>
  <w:style w:type="paragraph" w:customStyle="1" w:styleId="31">
    <w:name w:val="Основной текст с отступом 31"/>
    <w:basedOn w:val="a"/>
    <w:rsid w:val="002607E1"/>
    <w:pPr>
      <w:suppressAutoHyphens/>
      <w:spacing w:after="0" w:line="240" w:lineRule="auto"/>
      <w:ind w:firstLine="708"/>
      <w:jc w:val="both"/>
    </w:pPr>
    <w:rPr>
      <w:rFonts w:ascii="Times New Roman" w:hAnsi="Times New Roman"/>
      <w:sz w:val="24"/>
    </w:rPr>
  </w:style>
  <w:style w:type="paragraph" w:customStyle="1" w:styleId="11">
    <w:name w:val="Обычный1"/>
    <w:rsid w:val="002607E1"/>
    <w:pPr>
      <w:widowControl w:val="0"/>
      <w:spacing w:after="0" w:line="240" w:lineRule="auto"/>
    </w:pPr>
    <w:rPr>
      <w:rFonts w:ascii="Times New Roman" w:hAnsi="Times New Roman"/>
      <w:sz w:val="20"/>
    </w:rPr>
  </w:style>
  <w:style w:type="paragraph" w:customStyle="1" w:styleId="12">
    <w:name w:val="1"/>
    <w:rsid w:val="002607E1"/>
    <w:pPr>
      <w:spacing w:after="0" w:line="240" w:lineRule="auto"/>
    </w:pPr>
    <w:rPr>
      <w:rFonts w:ascii="Times New Roman" w:hAnsi="Times New Roman"/>
      <w:sz w:val="24"/>
    </w:rPr>
  </w:style>
  <w:style w:type="paragraph" w:styleId="a5">
    <w:name w:val="Balloon Text"/>
    <w:basedOn w:val="a"/>
    <w:link w:val="a6"/>
    <w:semiHidden/>
    <w:rsid w:val="002607E1"/>
    <w:pPr>
      <w:spacing w:after="0" w:line="240" w:lineRule="auto"/>
    </w:pPr>
    <w:rPr>
      <w:rFonts w:ascii="Tahoma" w:hAnsi="Tahoma"/>
      <w:sz w:val="16"/>
    </w:rPr>
  </w:style>
  <w:style w:type="paragraph" w:customStyle="1" w:styleId="Style6">
    <w:name w:val="Style6"/>
    <w:basedOn w:val="a"/>
    <w:rsid w:val="002607E1"/>
    <w:pPr>
      <w:widowControl w:val="0"/>
      <w:spacing w:after="0" w:line="670" w:lineRule="exact"/>
      <w:ind w:firstLine="1440"/>
      <w:jc w:val="both"/>
    </w:pPr>
    <w:rPr>
      <w:rFonts w:ascii="Times New Roman" w:hAnsi="Times New Roman"/>
      <w:sz w:val="24"/>
    </w:rPr>
  </w:style>
  <w:style w:type="paragraph" w:styleId="32">
    <w:name w:val="Body Text 3"/>
    <w:basedOn w:val="a"/>
    <w:link w:val="33"/>
    <w:rsid w:val="002607E1"/>
    <w:pPr>
      <w:spacing w:after="120" w:line="240" w:lineRule="auto"/>
    </w:pPr>
    <w:rPr>
      <w:rFonts w:ascii="Times New Roman" w:hAnsi="Times New Roman"/>
      <w:sz w:val="16"/>
    </w:rPr>
  </w:style>
  <w:style w:type="paragraph" w:styleId="a7">
    <w:name w:val="List Paragraph"/>
    <w:aliases w:val="_Абзац списка,A_маркированный_список,Bullet List,FooterText,numbered,ТЗ список,Абзац списка литеральный,Bullet 1,Use Case List Paragraph"/>
    <w:basedOn w:val="a"/>
    <w:link w:val="a8"/>
    <w:uiPriority w:val="34"/>
    <w:qFormat/>
    <w:rsid w:val="002607E1"/>
    <w:pPr>
      <w:ind w:left="720"/>
      <w:contextualSpacing/>
    </w:pPr>
  </w:style>
  <w:style w:type="paragraph" w:styleId="a9">
    <w:name w:val="Normal (Web)"/>
    <w:basedOn w:val="a"/>
    <w:rsid w:val="002607E1"/>
    <w:pPr>
      <w:spacing w:before="100" w:beforeAutospacing="1" w:after="100" w:afterAutospacing="1" w:line="240" w:lineRule="auto"/>
    </w:pPr>
    <w:rPr>
      <w:rFonts w:ascii="Times New Roman" w:hAnsi="Times New Roman"/>
      <w:sz w:val="24"/>
    </w:rPr>
  </w:style>
  <w:style w:type="paragraph" w:customStyle="1" w:styleId="ConsPlusNormal">
    <w:name w:val="ConsPlusNormal"/>
    <w:link w:val="ConsPlusNormal0"/>
    <w:qFormat/>
    <w:rsid w:val="002607E1"/>
    <w:pPr>
      <w:spacing w:after="0" w:line="240" w:lineRule="auto"/>
      <w:ind w:firstLine="720"/>
    </w:pPr>
    <w:rPr>
      <w:rFonts w:ascii="Arial" w:hAnsi="Arial"/>
      <w:sz w:val="20"/>
    </w:rPr>
  </w:style>
  <w:style w:type="paragraph" w:customStyle="1" w:styleId="aa">
    <w:name w:val="Содержимое таблицы"/>
    <w:basedOn w:val="a"/>
    <w:rsid w:val="002607E1"/>
    <w:pPr>
      <w:widowControl w:val="0"/>
      <w:suppressLineNumbers/>
      <w:suppressAutoHyphens/>
      <w:spacing w:after="0" w:line="240" w:lineRule="auto"/>
    </w:pPr>
    <w:rPr>
      <w:rFonts w:ascii="Times New Roman" w:hAnsi="Times New Roman"/>
      <w:sz w:val="24"/>
    </w:rPr>
  </w:style>
  <w:style w:type="paragraph" w:customStyle="1" w:styleId="21">
    <w:name w:val="Основной текст с отступом 21"/>
    <w:basedOn w:val="a"/>
    <w:rsid w:val="002607E1"/>
    <w:pPr>
      <w:widowControl w:val="0"/>
      <w:suppressAutoHyphens/>
      <w:spacing w:after="0" w:line="240" w:lineRule="auto"/>
      <w:ind w:firstLine="540"/>
      <w:jc w:val="both"/>
    </w:pPr>
    <w:rPr>
      <w:rFonts w:ascii="Times New Roman" w:hAnsi="Times New Roman"/>
      <w:sz w:val="24"/>
    </w:rPr>
  </w:style>
  <w:style w:type="paragraph" w:customStyle="1" w:styleId="ab">
    <w:name w:val="Заголовок статьи"/>
    <w:basedOn w:val="a"/>
    <w:next w:val="a"/>
    <w:rsid w:val="002607E1"/>
    <w:pPr>
      <w:spacing w:after="0" w:line="240" w:lineRule="auto"/>
      <w:ind w:left="1612" w:hanging="892"/>
      <w:jc w:val="both"/>
    </w:pPr>
    <w:rPr>
      <w:rFonts w:ascii="Arial" w:hAnsi="Arial"/>
      <w:sz w:val="24"/>
    </w:rPr>
  </w:style>
  <w:style w:type="paragraph" w:customStyle="1" w:styleId="ac">
    <w:name w:val="Комментарий"/>
    <w:basedOn w:val="a"/>
    <w:next w:val="a"/>
    <w:rsid w:val="002607E1"/>
    <w:pPr>
      <w:spacing w:before="75" w:after="0" w:line="240" w:lineRule="auto"/>
      <w:ind w:left="170"/>
      <w:jc w:val="both"/>
    </w:pPr>
    <w:rPr>
      <w:rFonts w:ascii="Arial" w:hAnsi="Arial"/>
      <w:color w:val="353842"/>
      <w:sz w:val="24"/>
      <w:shd w:val="clear" w:color="auto" w:fill="F0F0F0"/>
    </w:rPr>
  </w:style>
  <w:style w:type="paragraph" w:customStyle="1" w:styleId="Default">
    <w:name w:val="Default"/>
    <w:rsid w:val="002607E1"/>
    <w:pPr>
      <w:spacing w:after="0" w:line="240" w:lineRule="auto"/>
    </w:pPr>
    <w:rPr>
      <w:rFonts w:ascii="Times New Roman" w:hAnsi="Times New Roman"/>
      <w:color w:val="000000"/>
      <w:sz w:val="24"/>
    </w:rPr>
  </w:style>
  <w:style w:type="paragraph" w:styleId="ad">
    <w:name w:val="Title"/>
    <w:basedOn w:val="a"/>
    <w:link w:val="13"/>
    <w:qFormat/>
    <w:rsid w:val="002607E1"/>
    <w:pPr>
      <w:spacing w:after="0" w:line="240" w:lineRule="auto"/>
      <w:jc w:val="center"/>
    </w:pPr>
    <w:rPr>
      <w:rFonts w:ascii="Times New Roman" w:hAnsi="Times New Roman"/>
      <w:sz w:val="24"/>
    </w:rPr>
  </w:style>
  <w:style w:type="paragraph" w:styleId="ae">
    <w:name w:val="Body Text Indent"/>
    <w:basedOn w:val="a"/>
    <w:link w:val="af"/>
    <w:semiHidden/>
    <w:rsid w:val="002607E1"/>
    <w:pPr>
      <w:spacing w:after="120"/>
      <w:ind w:left="283"/>
    </w:pPr>
  </w:style>
  <w:style w:type="paragraph" w:customStyle="1" w:styleId="af0">
    <w:basedOn w:val="a"/>
    <w:next w:val="ad"/>
    <w:link w:val="af1"/>
    <w:qFormat/>
    <w:rsid w:val="002607E1"/>
    <w:pPr>
      <w:spacing w:after="0" w:line="240" w:lineRule="auto"/>
      <w:jc w:val="center"/>
    </w:pPr>
    <w:rPr>
      <w:sz w:val="24"/>
    </w:rPr>
  </w:style>
  <w:style w:type="paragraph" w:styleId="af2">
    <w:name w:val="No Spacing"/>
    <w:qFormat/>
    <w:rsid w:val="002607E1"/>
    <w:pPr>
      <w:suppressAutoHyphens/>
      <w:spacing w:after="0" w:line="240" w:lineRule="auto"/>
    </w:pPr>
    <w:rPr>
      <w:rFonts w:ascii="Times New Roman" w:hAnsi="Times New Roman"/>
      <w:sz w:val="24"/>
    </w:rPr>
  </w:style>
  <w:style w:type="paragraph" w:customStyle="1" w:styleId="af3">
    <w:name w:val="Прижатый влево"/>
    <w:basedOn w:val="a"/>
    <w:next w:val="a"/>
    <w:rsid w:val="002607E1"/>
    <w:pPr>
      <w:spacing w:after="0" w:line="240" w:lineRule="auto"/>
    </w:pPr>
    <w:rPr>
      <w:rFonts w:ascii="Arial" w:hAnsi="Arial"/>
      <w:sz w:val="24"/>
    </w:rPr>
  </w:style>
  <w:style w:type="character" w:customStyle="1" w:styleId="LineNumber">
    <w:name w:val="Line Number"/>
    <w:basedOn w:val="a0"/>
    <w:semiHidden/>
    <w:rsid w:val="002607E1"/>
  </w:style>
  <w:style w:type="character" w:styleId="af4">
    <w:name w:val="Hyperlink"/>
    <w:basedOn w:val="a0"/>
    <w:semiHidden/>
    <w:rsid w:val="002607E1"/>
    <w:rPr>
      <w:color w:val="0000FF"/>
      <w:u w:val="single"/>
    </w:rPr>
  </w:style>
  <w:style w:type="character" w:customStyle="1" w:styleId="a4">
    <w:name w:val="Верхний колонтитул Знак"/>
    <w:basedOn w:val="a0"/>
    <w:link w:val="a3"/>
    <w:rsid w:val="002607E1"/>
    <w:rPr>
      <w:rFonts w:ascii="Times New Roman" w:hAnsi="Times New Roman"/>
      <w:sz w:val="24"/>
    </w:rPr>
  </w:style>
  <w:style w:type="character" w:styleId="af5">
    <w:name w:val="page number"/>
    <w:basedOn w:val="a0"/>
    <w:rsid w:val="002607E1"/>
  </w:style>
  <w:style w:type="character" w:customStyle="1" w:styleId="30">
    <w:name w:val="Основной текст с отступом 3 Знак"/>
    <w:basedOn w:val="a0"/>
    <w:link w:val="3"/>
    <w:rsid w:val="002607E1"/>
    <w:rPr>
      <w:rFonts w:ascii="Times New Roman" w:hAnsi="Times New Roman"/>
      <w:sz w:val="24"/>
    </w:rPr>
  </w:style>
  <w:style w:type="character" w:customStyle="1" w:styleId="a6">
    <w:name w:val="Текст выноски Знак"/>
    <w:basedOn w:val="a0"/>
    <w:link w:val="a5"/>
    <w:semiHidden/>
    <w:rsid w:val="002607E1"/>
    <w:rPr>
      <w:rFonts w:ascii="Tahoma" w:hAnsi="Tahoma"/>
      <w:sz w:val="16"/>
    </w:rPr>
  </w:style>
  <w:style w:type="character" w:customStyle="1" w:styleId="33">
    <w:name w:val="Основной текст 3 Знак"/>
    <w:basedOn w:val="a0"/>
    <w:link w:val="32"/>
    <w:rsid w:val="002607E1"/>
    <w:rPr>
      <w:rFonts w:ascii="Times New Roman" w:hAnsi="Times New Roman"/>
      <w:sz w:val="16"/>
    </w:rPr>
  </w:style>
  <w:style w:type="character" w:customStyle="1" w:styleId="10">
    <w:name w:val="Заголовок 1 Знак"/>
    <w:basedOn w:val="a0"/>
    <w:link w:val="1"/>
    <w:rsid w:val="002607E1"/>
    <w:rPr>
      <w:rFonts w:ascii="Times New Roman" w:hAnsi="Times New Roman"/>
      <w:b/>
      <w:sz w:val="48"/>
    </w:rPr>
  </w:style>
  <w:style w:type="character" w:customStyle="1" w:styleId="20">
    <w:name w:val="Заголовок 2 Знак"/>
    <w:basedOn w:val="a0"/>
    <w:link w:val="2"/>
    <w:rsid w:val="002607E1"/>
    <w:rPr>
      <w:rFonts w:ascii="Times New Roman" w:hAnsi="Times New Roman"/>
      <w:b/>
      <w:sz w:val="36"/>
    </w:rPr>
  </w:style>
  <w:style w:type="character" w:customStyle="1" w:styleId="apple-converted-space">
    <w:name w:val="apple-converted-space"/>
    <w:basedOn w:val="a0"/>
    <w:rsid w:val="002607E1"/>
  </w:style>
  <w:style w:type="character" w:customStyle="1" w:styleId="comments">
    <w:name w:val="comments"/>
    <w:basedOn w:val="a0"/>
    <w:rsid w:val="002607E1"/>
  </w:style>
  <w:style w:type="character" w:customStyle="1" w:styleId="tik-text">
    <w:name w:val="tik-text"/>
    <w:basedOn w:val="a0"/>
    <w:rsid w:val="002607E1"/>
  </w:style>
  <w:style w:type="character" w:styleId="af6">
    <w:name w:val="Strong"/>
    <w:basedOn w:val="a0"/>
    <w:qFormat/>
    <w:rsid w:val="002607E1"/>
    <w:rPr>
      <w:b/>
    </w:rPr>
  </w:style>
  <w:style w:type="character" w:customStyle="1" w:styleId="ConsPlusNormal0">
    <w:name w:val="ConsPlusNormal Знак"/>
    <w:basedOn w:val="a0"/>
    <w:link w:val="ConsPlusNormal"/>
    <w:rsid w:val="002607E1"/>
    <w:rPr>
      <w:rFonts w:ascii="Arial" w:hAnsi="Arial"/>
      <w:sz w:val="20"/>
    </w:rPr>
  </w:style>
  <w:style w:type="character" w:customStyle="1" w:styleId="WW-Absatz-Standardschriftart11111111111111111111">
    <w:name w:val="WW-Absatz-Standardschriftart11111111111111111111"/>
    <w:rsid w:val="002607E1"/>
  </w:style>
  <w:style w:type="character" w:customStyle="1" w:styleId="af7">
    <w:name w:val="Цветовое выделение"/>
    <w:rsid w:val="002607E1"/>
    <w:rPr>
      <w:b/>
      <w:color w:val="26282F"/>
    </w:rPr>
  </w:style>
  <w:style w:type="character" w:customStyle="1" w:styleId="af8">
    <w:name w:val="Гипертекстовая ссылка"/>
    <w:basedOn w:val="af7"/>
    <w:rsid w:val="002607E1"/>
    <w:rPr>
      <w:b w:val="0"/>
      <w:color w:val="106BBE"/>
    </w:rPr>
  </w:style>
  <w:style w:type="character" w:customStyle="1" w:styleId="13">
    <w:name w:val="Название Знак1"/>
    <w:basedOn w:val="a0"/>
    <w:link w:val="ad"/>
    <w:rsid w:val="002607E1"/>
    <w:rPr>
      <w:rFonts w:ascii="Times New Roman" w:hAnsi="Times New Roman"/>
      <w:sz w:val="24"/>
    </w:rPr>
  </w:style>
  <w:style w:type="character" w:customStyle="1" w:styleId="a8">
    <w:name w:val="Абзац списка Знак"/>
    <w:aliases w:val="_Абзац списка Знак,A_маркированный_список Знак,Bullet List Знак,FooterText Знак,numbered Знак,ТЗ список Знак,Абзац списка литеральный Знак,Bullet 1 Знак,Use Case List Paragraph Знак"/>
    <w:link w:val="a7"/>
    <w:uiPriority w:val="34"/>
    <w:rsid w:val="002607E1"/>
  </w:style>
  <w:style w:type="character" w:customStyle="1" w:styleId="af">
    <w:name w:val="Основной текст с отступом Знак"/>
    <w:basedOn w:val="a0"/>
    <w:link w:val="ae"/>
    <w:semiHidden/>
    <w:rsid w:val="002607E1"/>
  </w:style>
  <w:style w:type="character" w:customStyle="1" w:styleId="af1">
    <w:name w:val="Название Знак"/>
    <w:link w:val="af0"/>
    <w:rsid w:val="002607E1"/>
    <w:rPr>
      <w:sz w:val="24"/>
    </w:rPr>
  </w:style>
  <w:style w:type="character" w:customStyle="1" w:styleId="WW8Num5z0">
    <w:name w:val="WW8Num5z0"/>
    <w:rsid w:val="002607E1"/>
    <w:rPr>
      <w:rFonts w:ascii="Symbol" w:hAnsi="Symbol"/>
      <w:sz w:val="18"/>
    </w:rPr>
  </w:style>
  <w:style w:type="table" w:styleId="14">
    <w:name w:val="Table Simple 1"/>
    <w:basedOn w:val="a1"/>
    <w:rsid w:val="002607E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1">
    <w:name w:val="s_1"/>
    <w:basedOn w:val="a"/>
    <w:rsid w:val="00705B7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highlightsearch">
    <w:name w:val="highlightsearch"/>
    <w:basedOn w:val="a0"/>
    <w:rsid w:val="00705B71"/>
  </w:style>
  <w:style w:type="character" w:customStyle="1" w:styleId="s10">
    <w:name w:val="s_10"/>
    <w:basedOn w:val="a0"/>
    <w:rsid w:val="00ED62C0"/>
  </w:style>
  <w:style w:type="paragraph" w:styleId="af9">
    <w:name w:val="footer"/>
    <w:basedOn w:val="a"/>
    <w:link w:val="afa"/>
    <w:uiPriority w:val="99"/>
    <w:unhideWhenUsed/>
    <w:rsid w:val="00D10A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a">
    <w:name w:val="Нижний колонтитул Знак"/>
    <w:basedOn w:val="a0"/>
    <w:link w:val="af9"/>
    <w:uiPriority w:val="99"/>
    <w:rsid w:val="00D10A7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3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EF5DA4-4B0E-41FF-B9FC-B112ACA305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3009</TotalTime>
  <Pages>3</Pages>
  <Words>906</Words>
  <Characters>5168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31</cp:revision>
  <cp:lastPrinted>2022-12-12T11:29:00Z</cp:lastPrinted>
  <dcterms:created xsi:type="dcterms:W3CDTF">2021-12-13T05:34:00Z</dcterms:created>
  <dcterms:modified xsi:type="dcterms:W3CDTF">2023-01-10T12:09:00Z</dcterms:modified>
</cp:coreProperties>
</file>