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02F" w:rsidRDefault="008A2E7C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8"/>
      </w:tblGrid>
      <w:tr w:rsidR="0061602F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61602F" w:rsidRPr="0025570D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61602F" w:rsidRDefault="008A2E7C">
            <w:pPr>
              <w:pStyle w:val="1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61602F" w:rsidRPr="00620905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sz w:val="22"/>
              </w:rPr>
              <w:t>тел</w:t>
            </w:r>
            <w:r w:rsidRPr="00620905">
              <w:rPr>
                <w:sz w:val="22"/>
              </w:rPr>
              <w:t xml:space="preserve">. 8-84478-42747, </w:t>
            </w:r>
            <w:r w:rsidRPr="006E6B20">
              <w:rPr>
                <w:sz w:val="22"/>
                <w:lang w:val="en-US"/>
              </w:rPr>
              <w:t>e</w:t>
            </w:r>
            <w:r w:rsidRPr="00620905">
              <w:rPr>
                <w:sz w:val="22"/>
              </w:rPr>
              <w:t>-</w:t>
            </w:r>
            <w:r w:rsidRPr="006E6B20">
              <w:rPr>
                <w:sz w:val="22"/>
                <w:lang w:val="en-US"/>
              </w:rPr>
              <w:t>mail</w:t>
            </w:r>
            <w:r w:rsidRPr="00620905">
              <w:rPr>
                <w:sz w:val="22"/>
              </w:rPr>
              <w:t xml:space="preserve">: </w:t>
            </w:r>
            <w:proofErr w:type="spellStart"/>
            <w:r w:rsidRPr="006E6B20">
              <w:rPr>
                <w:sz w:val="22"/>
                <w:lang w:val="en-US"/>
              </w:rPr>
              <w:t>mololkina</w:t>
            </w:r>
            <w:proofErr w:type="spellEnd"/>
            <w:r w:rsidRPr="00620905">
              <w:rPr>
                <w:sz w:val="22"/>
              </w:rPr>
              <w:t>60@</w:t>
            </w:r>
            <w:r w:rsidRPr="006E6B20">
              <w:rPr>
                <w:sz w:val="22"/>
                <w:lang w:val="en-US"/>
              </w:rPr>
              <w:t>mail</w:t>
            </w:r>
            <w:r w:rsidRPr="00620905">
              <w:rPr>
                <w:sz w:val="22"/>
              </w:rPr>
              <w:t>.</w:t>
            </w:r>
            <w:proofErr w:type="spellStart"/>
            <w:r w:rsidRPr="006E6B20">
              <w:rPr>
                <w:sz w:val="22"/>
                <w:lang w:val="en-US"/>
              </w:rPr>
              <w:t>ru</w:t>
            </w:r>
            <w:proofErr w:type="spellEnd"/>
          </w:p>
        </w:tc>
      </w:tr>
    </w:tbl>
    <w:p w:rsidR="0061602F" w:rsidRPr="007C6767" w:rsidRDefault="008A2E7C">
      <w:pPr>
        <w:spacing w:after="0" w:line="240" w:lineRule="auto"/>
        <w:jc w:val="both"/>
        <w:rPr>
          <w:rFonts w:ascii="Times New Roman" w:hAnsi="Times New Roman"/>
          <w:b/>
          <w:color w:val="002060"/>
          <w:sz w:val="28"/>
          <w:szCs w:val="28"/>
        </w:rPr>
      </w:pPr>
      <w:r w:rsidRPr="0043214E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581F9C" w:rsidRPr="0043214E">
        <w:rPr>
          <w:rFonts w:ascii="Times New Roman" w:hAnsi="Times New Roman"/>
          <w:color w:val="000000" w:themeColor="text1"/>
          <w:sz w:val="28"/>
          <w:szCs w:val="28"/>
        </w:rPr>
        <w:t>46/526</w:t>
      </w:r>
      <w:r w:rsidRPr="0043214E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</w:t>
      </w:r>
      <w:r w:rsidR="00EB3675" w:rsidRPr="0043214E">
        <w:rPr>
          <w:rFonts w:ascii="Times New Roman" w:hAnsi="Times New Roman"/>
          <w:color w:val="000000" w:themeColor="text1"/>
          <w:sz w:val="28"/>
          <w:szCs w:val="28"/>
        </w:rPr>
        <w:t>09</w:t>
      </w:r>
      <w:r w:rsidRPr="0043214E">
        <w:rPr>
          <w:rFonts w:ascii="Times New Roman" w:hAnsi="Times New Roman"/>
          <w:color w:val="000000" w:themeColor="text1"/>
          <w:sz w:val="28"/>
          <w:szCs w:val="28"/>
        </w:rPr>
        <w:t>.0</w:t>
      </w:r>
      <w:r w:rsidR="00EB3675" w:rsidRPr="0043214E">
        <w:rPr>
          <w:rFonts w:ascii="Times New Roman" w:hAnsi="Times New Roman"/>
          <w:color w:val="000000" w:themeColor="text1"/>
          <w:sz w:val="28"/>
          <w:szCs w:val="28"/>
        </w:rPr>
        <w:t>8.</w:t>
      </w:r>
      <w:r w:rsidRPr="0043214E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EB3675" w:rsidRPr="0043214E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43214E">
        <w:rPr>
          <w:rFonts w:ascii="Times New Roman" w:hAnsi="Times New Roman"/>
          <w:color w:val="000000" w:themeColor="text1"/>
          <w:sz w:val="28"/>
          <w:szCs w:val="28"/>
        </w:rPr>
        <w:t>г</w:t>
      </w:r>
      <w:r w:rsidRPr="007C6767">
        <w:rPr>
          <w:rFonts w:ascii="Times New Roman" w:hAnsi="Times New Roman"/>
          <w:color w:val="002060"/>
          <w:sz w:val="28"/>
          <w:szCs w:val="28"/>
        </w:rPr>
        <w:t>.</w:t>
      </w:r>
    </w:p>
    <w:p w:rsidR="0061602F" w:rsidRPr="00CC20D5" w:rsidRDefault="0061602F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581F9C" w:rsidRDefault="00581F9C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81F9C" w:rsidRDefault="00581F9C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61602F" w:rsidRPr="007C6767" w:rsidRDefault="008A2E7C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Экспертное заключение на </w:t>
      </w:r>
    </w:p>
    <w:p w:rsidR="0061602F" w:rsidRPr="007C6767" w:rsidRDefault="008A2E7C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проект постановления </w:t>
      </w:r>
      <w:r w:rsidR="0025570D" w:rsidRPr="007C6767">
        <w:rPr>
          <w:rFonts w:ascii="Times New Roman" w:hAnsi="Times New Roman"/>
          <w:b/>
          <w:color w:val="000000" w:themeColor="text1"/>
          <w:sz w:val="28"/>
          <w:szCs w:val="28"/>
        </w:rPr>
        <w:t>А</w:t>
      </w:r>
      <w:r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дминистрации Ленинского муниципального района </w:t>
      </w:r>
      <w:bookmarkStart w:id="0" w:name="_Hlk493833046"/>
      <w:r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24.10.2017г.  №524  «Об утверждении муниципальной  программы Ленинского муниципального района</w:t>
      </w:r>
      <w:bookmarkStart w:id="1" w:name="_Hlk493585139"/>
      <w:r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«Капитальное строительство и развитие социальной сферы Ленинского муниципального района» 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(в редакции постановлений от 21.12.2017 г. № 634, от 30.07.2018г. № 445, от 16.01.2019г. № 20, от 30.09.2019г. №499, от 21.11.2019г. №632, от 30.12.2019г. №751, от 30.12.2019г. №764, 18.02.2020г. №64, 12.03.2020г. №1</w:t>
      </w:r>
      <w:bookmarkEnd w:id="0"/>
      <w:bookmarkEnd w:id="1"/>
      <w:r w:rsidRPr="007C6767">
        <w:rPr>
          <w:rFonts w:ascii="Times New Roman" w:hAnsi="Times New Roman"/>
          <w:color w:val="000000" w:themeColor="text1"/>
          <w:sz w:val="28"/>
          <w:szCs w:val="28"/>
        </w:rPr>
        <w:t>07, от 15.04.2020г. №171, от 06.05.2020г. №212, от 07.08.2020г. №366, от 02.11.2020г. №527, от 22.01.2021г. №33</w:t>
      </w:r>
      <w:r w:rsidR="00D44586" w:rsidRPr="007C6767">
        <w:rPr>
          <w:rFonts w:ascii="Times New Roman" w:hAnsi="Times New Roman"/>
          <w:color w:val="000000" w:themeColor="text1"/>
          <w:sz w:val="28"/>
          <w:szCs w:val="28"/>
        </w:rPr>
        <w:t>, от 31.03.2021 №182, от 18.05.2021 №272, от 30.</w:t>
      </w:r>
      <w:r w:rsidR="009D2298" w:rsidRPr="007C6767">
        <w:rPr>
          <w:rFonts w:ascii="Times New Roman" w:hAnsi="Times New Roman"/>
          <w:color w:val="000000" w:themeColor="text1"/>
          <w:sz w:val="28"/>
          <w:szCs w:val="28"/>
        </w:rPr>
        <w:t>06.2021 №345, от 11.08.2021 №421, от 07.10.2021 525, от 30.12.2021 №685, от 12.04.2022 №185, от 14.06.2022 №278, от 30.06.2022 №327</w:t>
      </w:r>
      <w:r w:rsidR="00180E6A" w:rsidRPr="007C6767">
        <w:rPr>
          <w:rFonts w:ascii="Times New Roman" w:hAnsi="Times New Roman"/>
          <w:color w:val="000000" w:themeColor="text1"/>
          <w:sz w:val="28"/>
          <w:szCs w:val="28"/>
        </w:rPr>
        <w:t>, от 16.02.2023 №70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61602F" w:rsidRPr="007C6767" w:rsidRDefault="0061602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61602F" w:rsidRPr="007C6767" w:rsidRDefault="008A2E7C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6F1538" w:rsidRPr="007C6767">
        <w:rPr>
          <w:rFonts w:ascii="Times New Roman" w:hAnsi="Times New Roman"/>
          <w:color w:val="000000" w:themeColor="text1"/>
          <w:sz w:val="28"/>
          <w:szCs w:val="28"/>
        </w:rPr>
        <w:t>30.11.2021г.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№</w:t>
      </w:r>
      <w:r w:rsidR="006F1538" w:rsidRPr="007C6767">
        <w:rPr>
          <w:rFonts w:ascii="Times New Roman" w:hAnsi="Times New Roman"/>
          <w:color w:val="000000" w:themeColor="text1"/>
          <w:sz w:val="28"/>
          <w:szCs w:val="28"/>
        </w:rPr>
        <w:t>20/63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</w:t>
      </w:r>
      <w:r w:rsidR="0025570D" w:rsidRPr="007C6767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год и распоряжения на проведение экспертизы №</w:t>
      </w:r>
      <w:r w:rsidR="00EB3675" w:rsidRPr="007C6767">
        <w:rPr>
          <w:rFonts w:ascii="Times New Roman" w:hAnsi="Times New Roman"/>
          <w:color w:val="000000" w:themeColor="text1"/>
          <w:sz w:val="28"/>
          <w:szCs w:val="28"/>
        </w:rPr>
        <w:t>35-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р от </w:t>
      </w:r>
      <w:r w:rsidR="00EB3675" w:rsidRPr="007C6767">
        <w:rPr>
          <w:rFonts w:ascii="Times New Roman" w:hAnsi="Times New Roman"/>
          <w:color w:val="000000" w:themeColor="text1"/>
          <w:sz w:val="28"/>
          <w:szCs w:val="28"/>
        </w:rPr>
        <w:t>07.08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EB3675" w:rsidRPr="007C6767">
        <w:rPr>
          <w:rFonts w:ascii="Times New Roman" w:hAnsi="Times New Roman"/>
          <w:color w:val="000000" w:themeColor="text1"/>
          <w:sz w:val="28"/>
          <w:szCs w:val="28"/>
        </w:rPr>
        <w:t>2023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г. </w:t>
      </w:r>
      <w:r w:rsidR="00537E19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Контрольно-счётной палатой Ленинского муниципального района проведена экспертиза проекта постановления </w:t>
      </w:r>
      <w:r w:rsidR="0025570D" w:rsidRPr="007C6767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муниципальной программы </w:t>
      </w:r>
      <w:r w:rsidRPr="007C6767">
        <w:rPr>
          <w:rFonts w:ascii="Times New Roman" w:hAnsi="Times New Roman"/>
          <w:b/>
          <w:color w:val="000000" w:themeColor="text1"/>
          <w:sz w:val="28"/>
          <w:szCs w:val="28"/>
        </w:rPr>
        <w:t>«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Капитальное строительство и развитие 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социальной сферы Ленинского муниципального района»» (далее – проект Постановления). </w:t>
      </w:r>
    </w:p>
    <w:p w:rsidR="0061602F" w:rsidRPr="007C6767" w:rsidRDefault="008A2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61602F" w:rsidRPr="007C6767" w:rsidRDefault="008A2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 </w:t>
      </w:r>
    </w:p>
    <w:p w:rsidR="0061602F" w:rsidRPr="007C6767" w:rsidRDefault="008A2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61602F" w:rsidRPr="007C6767" w:rsidRDefault="008A2E7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Экспертиза проведена на предмет соответствия изменений, вносимых в муниципальную программу Ленинского муниципального района «Капитальное строительство и развитие социальной сферы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61602F" w:rsidRPr="007C6767" w:rsidRDefault="008A2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В ходе подготовки заключения был</w:t>
      </w:r>
      <w:r w:rsidR="00D44586" w:rsidRPr="007C6767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  проанализирован</w:t>
      </w:r>
      <w:r w:rsidR="00D44586" w:rsidRPr="007C6767">
        <w:rPr>
          <w:rFonts w:ascii="Times New Roman" w:hAnsi="Times New Roman"/>
          <w:color w:val="000000" w:themeColor="text1"/>
          <w:sz w:val="28"/>
          <w:szCs w:val="28"/>
        </w:rPr>
        <w:t>ы вносимые изменения в Программ</w:t>
      </w:r>
      <w:r w:rsidR="0025570D" w:rsidRPr="007C6767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, направленн</w:t>
      </w:r>
      <w:r w:rsidR="0025570D" w:rsidRPr="007C6767">
        <w:rPr>
          <w:rFonts w:ascii="Times New Roman" w:hAnsi="Times New Roman"/>
          <w:color w:val="000000" w:themeColor="text1"/>
          <w:sz w:val="28"/>
          <w:szCs w:val="28"/>
        </w:rPr>
        <w:t>ые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в Контрольно-счетную палату письмом Отдела по жизнеобеспечению администрации Ленинского муниципального района от </w:t>
      </w:r>
      <w:r w:rsidR="008A6444" w:rsidRPr="007C6767">
        <w:rPr>
          <w:rFonts w:ascii="Times New Roman" w:hAnsi="Times New Roman"/>
          <w:color w:val="000000" w:themeColor="text1"/>
          <w:sz w:val="28"/>
          <w:szCs w:val="28"/>
        </w:rPr>
        <w:t>01.0</w:t>
      </w:r>
      <w:r w:rsidR="0025570D" w:rsidRPr="007C6767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8A6444" w:rsidRPr="007C6767">
        <w:rPr>
          <w:rFonts w:ascii="Times New Roman" w:hAnsi="Times New Roman"/>
          <w:color w:val="000000" w:themeColor="text1"/>
          <w:sz w:val="28"/>
          <w:szCs w:val="28"/>
        </w:rPr>
        <w:t>.202</w:t>
      </w:r>
      <w:r w:rsidR="0025570D" w:rsidRPr="007C6767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D44586" w:rsidRPr="007C6767">
        <w:rPr>
          <w:rFonts w:ascii="Times New Roman" w:hAnsi="Times New Roman"/>
          <w:color w:val="000000" w:themeColor="text1"/>
          <w:sz w:val="28"/>
          <w:szCs w:val="28"/>
        </w:rPr>
        <w:t>г. №</w:t>
      </w:r>
      <w:r w:rsidR="0025570D" w:rsidRPr="007C6767">
        <w:rPr>
          <w:rFonts w:ascii="Times New Roman" w:hAnsi="Times New Roman"/>
          <w:color w:val="000000" w:themeColor="text1"/>
          <w:sz w:val="28"/>
          <w:szCs w:val="28"/>
        </w:rPr>
        <w:t>3333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,  </w:t>
      </w:r>
      <w:r w:rsidR="00221592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которо</w:t>
      </w:r>
      <w:r w:rsidR="00221592" w:rsidRPr="007C6767">
        <w:rPr>
          <w:rFonts w:ascii="Times New Roman" w:hAnsi="Times New Roman"/>
          <w:color w:val="000000" w:themeColor="text1"/>
          <w:sz w:val="28"/>
          <w:szCs w:val="28"/>
        </w:rPr>
        <w:t>му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21592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приложены 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проект Постановления;</w:t>
      </w:r>
      <w:r w:rsidR="00CC20D5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проект паспорта Программы;</w:t>
      </w:r>
      <w:r w:rsidR="00CC20D5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пояснительн</w:t>
      </w:r>
      <w:r w:rsidR="0025570D" w:rsidRPr="007C6767">
        <w:rPr>
          <w:rFonts w:ascii="Times New Roman" w:hAnsi="Times New Roman"/>
          <w:color w:val="000000" w:themeColor="text1"/>
          <w:sz w:val="28"/>
          <w:szCs w:val="28"/>
        </w:rPr>
        <w:t>ая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записк</w:t>
      </w:r>
      <w:r w:rsidR="0025570D" w:rsidRPr="007C6767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к изменениям  в Программу.</w:t>
      </w:r>
    </w:p>
    <w:p w:rsidR="0061602F" w:rsidRPr="007C6767" w:rsidRDefault="008A2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Согласно </w:t>
      </w:r>
      <w:r w:rsidR="008A6444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действующего 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паспорта Программы:</w:t>
      </w:r>
    </w:p>
    <w:p w:rsidR="0061602F" w:rsidRPr="007C6767" w:rsidRDefault="008A2E7C">
      <w:pPr>
        <w:spacing w:after="0" w:line="24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b/>
          <w:color w:val="000000" w:themeColor="text1"/>
          <w:sz w:val="28"/>
          <w:szCs w:val="28"/>
        </w:rPr>
        <w:t>Ответственным исполнителем Программы (подпрограммы)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является Отдел по жизнеобеспечению администрации Ленинского муниципального района.</w:t>
      </w:r>
    </w:p>
    <w:p w:rsidR="0061602F" w:rsidRPr="007C6767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C6767">
        <w:rPr>
          <w:rFonts w:ascii="Times New Roman" w:hAnsi="Times New Roman"/>
          <w:b/>
          <w:color w:val="000000" w:themeColor="text1"/>
          <w:sz w:val="28"/>
          <w:szCs w:val="28"/>
        </w:rPr>
        <w:t>Соисполнителями Программы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(подпрограммы) являются:</w:t>
      </w:r>
    </w:p>
    <w:p w:rsidR="0061602F" w:rsidRPr="007C6767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- Отдел архитектуры и градостроительства администрации Ленинского муниципального района;</w:t>
      </w:r>
    </w:p>
    <w:p w:rsidR="0061602F" w:rsidRPr="007C6767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- Отдел образования администрации Ленинского муниципального района;</w:t>
      </w:r>
      <w:r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:rsidR="0061602F" w:rsidRPr="007C6767" w:rsidRDefault="008A2E7C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-Отдел по </w:t>
      </w:r>
      <w:r w:rsidR="00607567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культуре, молодежной политике, физической культуре и спорту 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администрации Ленинского муниципального района;</w:t>
      </w:r>
    </w:p>
    <w:p w:rsidR="0061602F" w:rsidRPr="007C6767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-  МБУК «ДК Октябрь»;</w:t>
      </w:r>
    </w:p>
    <w:p w:rsidR="00E576ED" w:rsidRPr="007C6767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E576ED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учреждения образования Ленинского муниципального района, </w:t>
      </w:r>
    </w:p>
    <w:p w:rsidR="0061602F" w:rsidRPr="007C6767" w:rsidRDefault="00E576E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- администрация городского поселения город Ленинск.</w:t>
      </w:r>
    </w:p>
    <w:p w:rsidR="0061602F" w:rsidRPr="007C6767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b/>
          <w:color w:val="000000" w:themeColor="text1"/>
          <w:sz w:val="28"/>
          <w:szCs w:val="28"/>
        </w:rPr>
        <w:t>Основной целью Программы (подпрограммы)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является создание системы экономико-правовых условий, направленных на:</w:t>
      </w:r>
    </w:p>
    <w:p w:rsidR="0061602F" w:rsidRPr="007C6767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- увеличение количества социальных объектов и их модернизация;</w:t>
      </w:r>
    </w:p>
    <w:p w:rsidR="0061602F" w:rsidRPr="007C6767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- газификацию социальных объектов и создание при этом условий, </w:t>
      </w:r>
      <w:r w:rsidR="00ED430B" w:rsidRPr="007C6767">
        <w:rPr>
          <w:rFonts w:ascii="Times New Roman" w:hAnsi="Times New Roman"/>
          <w:color w:val="000000" w:themeColor="text1"/>
          <w:sz w:val="28"/>
          <w:szCs w:val="28"/>
        </w:rPr>
        <w:t>соответствующих нормативам;</w:t>
      </w:r>
    </w:p>
    <w:p w:rsidR="00ED430B" w:rsidRPr="007C6767" w:rsidRDefault="00ED430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- увеличение доли населения, обеспеченного питьевой водой, отвечающей требованиям безопасности.</w:t>
      </w:r>
    </w:p>
    <w:p w:rsidR="0061602F" w:rsidRPr="007C6767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b/>
          <w:color w:val="000000" w:themeColor="text1"/>
          <w:sz w:val="28"/>
          <w:szCs w:val="28"/>
        </w:rPr>
        <w:t>Основными задачами Программы (подпрограммы)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являются: </w:t>
      </w:r>
    </w:p>
    <w:p w:rsidR="0061602F" w:rsidRPr="007C6767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- техническое перевооружение, реконструкция, строительство и модернизация социальных объектов; </w:t>
      </w:r>
    </w:p>
    <w:p w:rsidR="0061602F" w:rsidRPr="007C6767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- повышение уровня газификации объектов с</w:t>
      </w:r>
      <w:r w:rsidR="008B3203" w:rsidRPr="007C6767">
        <w:rPr>
          <w:rFonts w:ascii="Times New Roman" w:hAnsi="Times New Roman"/>
          <w:color w:val="000000" w:themeColor="text1"/>
          <w:sz w:val="28"/>
          <w:szCs w:val="28"/>
        </w:rPr>
        <w:t>оциально-культурного назначения;</w:t>
      </w:r>
    </w:p>
    <w:p w:rsidR="008B3203" w:rsidRPr="007C6767" w:rsidRDefault="008B32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- развитие системы коммунальной инфраструктуры в секторе водоснабжения.</w:t>
      </w:r>
    </w:p>
    <w:p w:rsidR="0061602F" w:rsidRPr="007C6767" w:rsidRDefault="008A2E7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Программа состоит из </w:t>
      </w:r>
      <w:r w:rsidR="000F2FA6" w:rsidRPr="007C6767">
        <w:rPr>
          <w:rFonts w:ascii="Times New Roman" w:hAnsi="Times New Roman"/>
          <w:b/>
          <w:color w:val="000000" w:themeColor="text1"/>
          <w:sz w:val="28"/>
          <w:szCs w:val="28"/>
        </w:rPr>
        <w:t>четырех</w:t>
      </w:r>
      <w:r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подпрограмм:</w:t>
      </w:r>
    </w:p>
    <w:p w:rsidR="0061602F" w:rsidRPr="007C6767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Строительство и модернизация социальных объектов</w:t>
      </w:r>
      <w:r w:rsidR="0025570D" w:rsidRPr="007C676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1602F" w:rsidRPr="007C6767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Газификация</w:t>
      </w:r>
      <w:r w:rsidR="0025570D" w:rsidRPr="007C676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1602F" w:rsidRPr="007C6767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Увековечение памят</w:t>
      </w:r>
      <w:r w:rsidR="000F2FA6" w:rsidRPr="007C6767">
        <w:rPr>
          <w:rFonts w:ascii="Times New Roman" w:hAnsi="Times New Roman"/>
          <w:color w:val="000000" w:themeColor="text1"/>
          <w:sz w:val="28"/>
          <w:szCs w:val="28"/>
        </w:rPr>
        <w:t>и погибших при защите Отечества</w:t>
      </w:r>
      <w:r w:rsidR="0025570D" w:rsidRPr="007C676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F2FA6" w:rsidRPr="007C6767" w:rsidRDefault="000F2FA6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Чистая вода</w:t>
      </w:r>
      <w:r w:rsidR="0025570D" w:rsidRPr="007C676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1602F" w:rsidRPr="007C6767" w:rsidRDefault="008A2E7C">
      <w:pPr>
        <w:pStyle w:val="ConsPlusCell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b/>
          <w:color w:val="000000" w:themeColor="text1"/>
          <w:sz w:val="28"/>
          <w:szCs w:val="28"/>
        </w:rPr>
        <w:t>Срок реализации Программы (подпрограммы)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в два этапа</w:t>
      </w:r>
      <w:r w:rsidR="00C92D23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с 2018 по 202</w:t>
      </w:r>
      <w:r w:rsidR="000F2FA6" w:rsidRPr="007C6767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C92D23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годы.</w:t>
      </w:r>
    </w:p>
    <w:p w:rsidR="00FE6450" w:rsidRPr="007C6767" w:rsidRDefault="00FE6450" w:rsidP="00FE6450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Программа включена в перечень муниципальных программ на 202</w:t>
      </w:r>
      <w:r w:rsidR="00015397" w:rsidRPr="007C6767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год и на плановый период 202</w:t>
      </w:r>
      <w:r w:rsidR="00015397" w:rsidRPr="007C6767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и 202</w:t>
      </w:r>
      <w:r w:rsidR="00015397" w:rsidRPr="007C6767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годов на основании распоряжения администрации Ленинского муниципального района  от 1</w:t>
      </w:r>
      <w:r w:rsidR="00015397" w:rsidRPr="007C6767"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.07.202</w:t>
      </w:r>
      <w:r w:rsidR="00015397" w:rsidRPr="007C6767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г. № </w:t>
      </w:r>
      <w:r w:rsidR="00015397" w:rsidRPr="007C6767">
        <w:rPr>
          <w:rFonts w:ascii="Times New Roman" w:hAnsi="Times New Roman"/>
          <w:color w:val="000000" w:themeColor="text1"/>
          <w:sz w:val="28"/>
          <w:szCs w:val="28"/>
        </w:rPr>
        <w:t>62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-р § </w:t>
      </w:r>
      <w:r w:rsidR="00015397" w:rsidRPr="007C6767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«Об утверждении перечня муниципальных программ Ленинского муниципального района на 202</w:t>
      </w:r>
      <w:r w:rsidR="0018474F" w:rsidRPr="007C6767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год и на плановый период 202</w:t>
      </w:r>
      <w:r w:rsidR="0018474F" w:rsidRPr="007C6767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и 202</w:t>
      </w:r>
      <w:r w:rsidR="0018474F" w:rsidRPr="007C6767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годов».</w:t>
      </w:r>
    </w:p>
    <w:p w:rsidR="00402C47" w:rsidRPr="007C6767" w:rsidRDefault="00FE6450" w:rsidP="00FE6450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b/>
          <w:color w:val="000000" w:themeColor="text1"/>
          <w:sz w:val="28"/>
          <w:szCs w:val="28"/>
        </w:rPr>
        <w:t>Согласно письма и пояснительной записк</w:t>
      </w:r>
      <w:r w:rsidR="009D20CE" w:rsidRPr="007C6767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, изменения в Программу вносятся </w:t>
      </w:r>
      <w:r w:rsidR="00C933B8" w:rsidRPr="007C6767">
        <w:rPr>
          <w:rFonts w:ascii="Times New Roman" w:hAnsi="Times New Roman"/>
          <w:b/>
          <w:color w:val="000000" w:themeColor="text1"/>
          <w:sz w:val="28"/>
          <w:szCs w:val="28"/>
        </w:rPr>
        <w:t>в связи с соглашением, заключенным между Комитетом финансов Волгоградской области и Администрацией Ленинского муниципального района</w:t>
      </w:r>
      <w:r w:rsidR="008A65AA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от 14.02.2023г. №161/23 о предоставлении в 2023 году субсидии бюджету Ленинского муниципального района Волгоградской области на реализацию проектов местных инициатив, </w:t>
      </w:r>
      <w:r w:rsidR="007B12EF" w:rsidRPr="007C6767">
        <w:rPr>
          <w:rFonts w:ascii="Times New Roman" w:hAnsi="Times New Roman"/>
          <w:b/>
          <w:color w:val="000000" w:themeColor="text1"/>
          <w:sz w:val="28"/>
          <w:szCs w:val="28"/>
        </w:rPr>
        <w:t>р</w:t>
      </w:r>
      <w:r w:rsidR="00863A12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ешениями </w:t>
      </w:r>
      <w:r w:rsidR="00554EA7" w:rsidRPr="007C6767">
        <w:rPr>
          <w:rFonts w:ascii="Times New Roman" w:hAnsi="Times New Roman"/>
          <w:b/>
          <w:color w:val="000000" w:themeColor="text1"/>
          <w:sz w:val="28"/>
          <w:szCs w:val="28"/>
        </w:rPr>
        <w:t>Ленинской районной Думы Волгоградской области от 29.06.2023г. №9/32</w:t>
      </w:r>
      <w:r w:rsidR="00863A12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и от 26.07.2023г. №10/37</w:t>
      </w:r>
      <w:r w:rsidR="00554EA7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«О внесении изменений в решение Ленинской районной Думы Волгоградской области от 13.12.2022г. №22/68 «О бюджете Ленинского муниципального района на 2023 г. и на плановый период 2024 и 2025 годов»</w:t>
      </w:r>
      <w:r w:rsidR="007B12EF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и п</w:t>
      </w:r>
      <w:r w:rsidR="00402C47" w:rsidRPr="007C6767">
        <w:rPr>
          <w:rFonts w:ascii="Times New Roman" w:hAnsi="Times New Roman"/>
          <w:b/>
          <w:color w:val="000000" w:themeColor="text1"/>
          <w:sz w:val="28"/>
          <w:szCs w:val="28"/>
        </w:rPr>
        <w:t>остановлениями Администрации Ленинского муниципального района Волгоградской области от 13.04.2022г.</w:t>
      </w:r>
      <w:r w:rsidR="00C11388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№186</w:t>
      </w:r>
      <w:r w:rsidR="008A68F4" w:rsidRPr="007C6767">
        <w:rPr>
          <w:rFonts w:ascii="Times New Roman" w:hAnsi="Times New Roman"/>
          <w:b/>
          <w:color w:val="000000" w:themeColor="text1"/>
          <w:sz w:val="28"/>
          <w:szCs w:val="28"/>
        </w:rPr>
        <w:t>,</w:t>
      </w:r>
      <w:r w:rsidR="00C11388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от 19.04.2022г. №198</w:t>
      </w:r>
      <w:r w:rsidR="008A68F4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и от 15.11.2022г. №579 </w:t>
      </w:r>
      <w:r w:rsidR="00C11388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«О реорганизации муниципальных казенных общеобразовательных учреждений»</w:t>
      </w:r>
      <w:r w:rsidR="007B12EF" w:rsidRPr="007C6767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</w:p>
    <w:p w:rsidR="00957763" w:rsidRPr="007C6767" w:rsidRDefault="00957763" w:rsidP="00FE645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92D23" w:rsidRPr="007C6767" w:rsidRDefault="001C4AF3" w:rsidP="004827A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</w:t>
      </w:r>
      <w:r w:rsidR="00897690" w:rsidRPr="007C6767">
        <w:rPr>
          <w:rFonts w:ascii="Times New Roman" w:hAnsi="Times New Roman"/>
          <w:color w:val="000000" w:themeColor="text1"/>
          <w:sz w:val="28"/>
          <w:szCs w:val="28"/>
        </w:rPr>
        <w:t>соглашени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897690" w:rsidRPr="007C6767">
        <w:rPr>
          <w:rFonts w:ascii="Times New Roman" w:hAnsi="Times New Roman"/>
          <w:color w:val="000000" w:themeColor="text1"/>
          <w:sz w:val="28"/>
          <w:szCs w:val="28"/>
        </w:rPr>
        <w:t>, заключенн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ого</w:t>
      </w:r>
      <w:r w:rsidR="00897690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между Комитетом финансов Волгоградской области и Администрацией Ленинского муниципального района от 14.02.2023г. №161/23 о предоставлении в 2023 году субсидии бюджету Ленинского муниципального района Волгоградской области на реализацию проектов местных инициатив </w:t>
      </w:r>
      <w:r w:rsidR="005E0D2E" w:rsidRPr="007C6767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5E0D2E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E0D2E" w:rsidRPr="007C6767">
        <w:rPr>
          <w:rFonts w:ascii="Times New Roman" w:hAnsi="Times New Roman"/>
          <w:color w:val="000000" w:themeColor="text1"/>
          <w:sz w:val="28"/>
          <w:szCs w:val="28"/>
        </w:rPr>
        <w:t>решени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й</w:t>
      </w:r>
      <w:r w:rsidR="005E0D2E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Ленинской районной Думы Волгоградской области от 29.06.2023г. №9/32 и от 26.07.2023г. №10/37 «О внесении изменений в решение Ленинской районной Думы Волгоградской области от 13.12.2022г. №22/68 «О бюджете Ленинского муниципального района на 2023 г. и на плановый период 2024 и 2025 годов» </w:t>
      </w:r>
      <w:r w:rsidR="0025570D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вносятся 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C92D23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зменения в объем финансирования Программы, а именно в </w:t>
      </w:r>
      <w:r w:rsidR="00C92D23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позицию паспорта Программы «Объемы и источники финансирования </w:t>
      </w:r>
      <w:r w:rsidR="00C92D23" w:rsidRPr="007C6767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Программы (подпрограммы)»</w:t>
      </w:r>
      <w:r w:rsidR="00C92D23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92D23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 в текстовую часть </w:t>
      </w:r>
      <w:r w:rsidR="00E7175C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паспорта </w:t>
      </w:r>
      <w:r w:rsidR="00C92D23" w:rsidRPr="007C6767">
        <w:rPr>
          <w:rFonts w:ascii="Times New Roman" w:hAnsi="Times New Roman"/>
          <w:b/>
          <w:color w:val="000000" w:themeColor="text1"/>
          <w:sz w:val="28"/>
          <w:szCs w:val="28"/>
        </w:rPr>
        <w:t>Программы раздел 5 «Обоснование объема финансовых ресурсов, необходимых для реализации муниципальной программы»</w:t>
      </w:r>
      <w:r w:rsidR="00C92D23" w:rsidRPr="007C676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1602F" w:rsidRPr="007C6767" w:rsidRDefault="008A2E7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2" w:name="_Hlk500252463"/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Общий объем финансирования действующей Программы  </w:t>
      </w:r>
      <w:r w:rsidR="0010672E" w:rsidRPr="007C6767">
        <w:rPr>
          <w:rFonts w:ascii="Times New Roman" w:hAnsi="Times New Roman"/>
          <w:color w:val="000000" w:themeColor="text1"/>
          <w:sz w:val="28"/>
          <w:szCs w:val="28"/>
        </w:rPr>
        <w:t>194061,17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тыс. руб. в том числе средства бюджета района </w:t>
      </w:r>
      <w:r w:rsidR="0010672E" w:rsidRPr="007C6767">
        <w:rPr>
          <w:rFonts w:ascii="Times New Roman" w:hAnsi="Times New Roman"/>
          <w:color w:val="000000" w:themeColor="text1"/>
          <w:sz w:val="28"/>
          <w:szCs w:val="28"/>
        </w:rPr>
        <w:t>10858,88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тыс. руб., средства областного бюджета </w:t>
      </w:r>
      <w:r w:rsidR="00153285" w:rsidRPr="007C6767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10672E" w:rsidRPr="007C6767">
        <w:rPr>
          <w:rFonts w:ascii="Times New Roman" w:hAnsi="Times New Roman"/>
          <w:color w:val="000000" w:themeColor="text1"/>
          <w:sz w:val="28"/>
          <w:szCs w:val="28"/>
        </w:rPr>
        <w:t>8320</w:t>
      </w:r>
      <w:r w:rsidR="004A541E" w:rsidRPr="007C6767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10672E" w:rsidRPr="007C6767">
        <w:rPr>
          <w:rFonts w:ascii="Times New Roman" w:hAnsi="Times New Roman"/>
          <w:color w:val="000000" w:themeColor="text1"/>
          <w:sz w:val="28"/>
          <w:szCs w:val="28"/>
        </w:rPr>
        <w:t>,29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тыс. руб., средства федерального бюджета 0,00 тыс. руб.</w:t>
      </w:r>
      <w:r w:rsidR="004A541E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Следует отметить, что в паспорте Программы (в редакции постановления от 16.02.2023 №70) допущена техническая ошибка в общем объеме финансирования за счет областного бюджета, где звучит 183209,29 тыс. руб.</w:t>
      </w:r>
      <w:r w:rsidR="00494E48" w:rsidRPr="007C6767">
        <w:rPr>
          <w:rFonts w:ascii="Times New Roman" w:hAnsi="Times New Roman"/>
          <w:color w:val="000000" w:themeColor="text1"/>
          <w:sz w:val="28"/>
          <w:szCs w:val="28"/>
        </w:rPr>
        <w:t>, однако в разбивке по годам общая сумма составляет 183202,29 тыс. руб.</w:t>
      </w:r>
      <w:r w:rsidR="004A541E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C92D23" w:rsidRPr="007C6767" w:rsidRDefault="00C92D23" w:rsidP="00C92D23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Предлагаемым проектом, вносятся изменения в объем финансирования Программы, который  составит </w:t>
      </w:r>
      <w:r w:rsidR="00A459C7" w:rsidRPr="007C6767">
        <w:rPr>
          <w:rFonts w:ascii="Times New Roman" w:hAnsi="Times New Roman"/>
          <w:color w:val="000000" w:themeColor="text1"/>
          <w:sz w:val="28"/>
          <w:szCs w:val="28"/>
        </w:rPr>
        <w:t>205632,17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тыс. руб., в том числе:</w:t>
      </w:r>
    </w:p>
    <w:p w:rsidR="0061602F" w:rsidRPr="007C6767" w:rsidRDefault="008A2E7C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средства бюджета района </w:t>
      </w:r>
      <w:r w:rsidR="00A459C7" w:rsidRPr="007C6767">
        <w:rPr>
          <w:rFonts w:ascii="Times New Roman" w:hAnsi="Times New Roman"/>
          <w:color w:val="000000" w:themeColor="text1"/>
          <w:sz w:val="28"/>
          <w:szCs w:val="28"/>
        </w:rPr>
        <w:t>12321,58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тыс. руб., из них по годам:</w:t>
      </w:r>
    </w:p>
    <w:p w:rsidR="0061602F" w:rsidRPr="007C6767" w:rsidRDefault="008A2E7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2018 год – 0,00 тыс. руб.;</w:t>
      </w:r>
    </w:p>
    <w:p w:rsidR="0061602F" w:rsidRPr="007C6767" w:rsidRDefault="008A2E7C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2019 год – 620,00 тыс. руб.;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61602F" w:rsidRPr="007C6767" w:rsidRDefault="008A2E7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2020 год – 1875,37 тыс. руб.;</w:t>
      </w:r>
    </w:p>
    <w:p w:rsidR="0061602F" w:rsidRPr="007C6767" w:rsidRDefault="008A2E7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2021 год – 3</w:t>
      </w:r>
      <w:r w:rsidR="00E76128" w:rsidRPr="007C6767">
        <w:rPr>
          <w:rFonts w:ascii="Times New Roman" w:hAnsi="Times New Roman"/>
          <w:color w:val="000000" w:themeColor="text1"/>
          <w:sz w:val="28"/>
          <w:szCs w:val="28"/>
        </w:rPr>
        <w:t>263,14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тыс. руб.;</w:t>
      </w:r>
    </w:p>
    <w:p w:rsidR="0061602F" w:rsidRPr="007C6767" w:rsidRDefault="008A2E7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2022 год – </w:t>
      </w:r>
      <w:r w:rsidR="00E76128" w:rsidRPr="007C6767">
        <w:rPr>
          <w:rFonts w:ascii="Times New Roman" w:hAnsi="Times New Roman"/>
          <w:color w:val="000000" w:themeColor="text1"/>
          <w:sz w:val="28"/>
          <w:szCs w:val="28"/>
        </w:rPr>
        <w:t>1224,70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тыс. руб.;</w:t>
      </w:r>
    </w:p>
    <w:p w:rsidR="0061602F" w:rsidRPr="007C6767" w:rsidRDefault="008A2E7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2023 год – </w:t>
      </w:r>
      <w:r w:rsidR="00750CFE" w:rsidRPr="007C6767">
        <w:rPr>
          <w:rFonts w:ascii="Times New Roman" w:hAnsi="Times New Roman"/>
          <w:color w:val="000000" w:themeColor="text1"/>
          <w:sz w:val="28"/>
          <w:szCs w:val="28"/>
        </w:rPr>
        <w:t>1266,79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тыс. руб.</w:t>
      </w:r>
      <w:r w:rsidR="005930C9" w:rsidRPr="007C6767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930C9" w:rsidRPr="007C6767" w:rsidRDefault="005930C9" w:rsidP="005930C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2024 год – </w:t>
      </w:r>
      <w:r w:rsidR="00750CFE" w:rsidRPr="007C6767">
        <w:rPr>
          <w:rFonts w:ascii="Times New Roman" w:hAnsi="Times New Roman"/>
          <w:color w:val="000000" w:themeColor="text1"/>
          <w:sz w:val="28"/>
          <w:szCs w:val="28"/>
        </w:rPr>
        <w:t>3695,79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тыс. руб.</w:t>
      </w:r>
      <w:r w:rsidR="00C920CB" w:rsidRPr="007C6767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920CB" w:rsidRPr="007C6767" w:rsidRDefault="00C920CB" w:rsidP="005930C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2025 год – </w:t>
      </w:r>
      <w:r w:rsidR="00750CFE" w:rsidRPr="007C6767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75,79 тыс. руб.</w:t>
      </w:r>
    </w:p>
    <w:p w:rsidR="0061602F" w:rsidRPr="007C6767" w:rsidRDefault="008A2E7C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средства областного бюджета </w:t>
      </w:r>
      <w:r w:rsidR="006B38DD" w:rsidRPr="007C6767">
        <w:rPr>
          <w:rFonts w:ascii="Times New Roman" w:hAnsi="Times New Roman"/>
          <w:color w:val="000000" w:themeColor="text1"/>
          <w:sz w:val="28"/>
          <w:szCs w:val="28"/>
        </w:rPr>
        <w:t>193310,59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тыс. руб., из них по годам:</w:t>
      </w:r>
    </w:p>
    <w:p w:rsidR="0061602F" w:rsidRPr="007C6767" w:rsidRDefault="008A2E7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2018 год – 0,00 тыс. руб.;</w:t>
      </w:r>
    </w:p>
    <w:p w:rsidR="0061602F" w:rsidRPr="007C6767" w:rsidRDefault="008A2E7C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2019 год – 0,00 тыс. руб.;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61602F" w:rsidRPr="007C6767" w:rsidRDefault="008A2E7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2020 год – 26265,00 тыс. руб.;</w:t>
      </w:r>
    </w:p>
    <w:p w:rsidR="0061602F" w:rsidRPr="007C6767" w:rsidRDefault="008A2E7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2021 год – </w:t>
      </w:r>
      <w:r w:rsidR="005930C9" w:rsidRPr="007C6767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896798" w:rsidRPr="007C6767">
        <w:rPr>
          <w:rFonts w:ascii="Times New Roman" w:hAnsi="Times New Roman"/>
          <w:color w:val="000000" w:themeColor="text1"/>
          <w:sz w:val="28"/>
          <w:szCs w:val="28"/>
        </w:rPr>
        <w:t>3746,49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 тыс. руб.;</w:t>
      </w:r>
    </w:p>
    <w:p w:rsidR="0061602F" w:rsidRPr="007C6767" w:rsidRDefault="008A2E7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2022 год – </w:t>
      </w:r>
      <w:r w:rsidR="00896798" w:rsidRPr="007C6767">
        <w:rPr>
          <w:rFonts w:ascii="Times New Roman" w:hAnsi="Times New Roman"/>
          <w:color w:val="000000" w:themeColor="text1"/>
          <w:sz w:val="28"/>
          <w:szCs w:val="28"/>
        </w:rPr>
        <w:t>72296,00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тыс. руб.;</w:t>
      </w:r>
    </w:p>
    <w:p w:rsidR="0061602F" w:rsidRPr="007C6767" w:rsidRDefault="008A2E7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2023 год – </w:t>
      </w:r>
      <w:r w:rsidR="00690DAB" w:rsidRPr="007C6767">
        <w:rPr>
          <w:rFonts w:ascii="Times New Roman" w:hAnsi="Times New Roman"/>
          <w:color w:val="000000" w:themeColor="text1"/>
          <w:sz w:val="28"/>
          <w:szCs w:val="28"/>
        </w:rPr>
        <w:t>15076,10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тыс. руб.</w:t>
      </w:r>
      <w:r w:rsidR="005930C9" w:rsidRPr="007C6767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930C9" w:rsidRPr="007C6767" w:rsidRDefault="005930C9" w:rsidP="005930C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2024 год – </w:t>
      </w:r>
      <w:r w:rsidR="00690DAB" w:rsidRPr="007C6767">
        <w:rPr>
          <w:rFonts w:ascii="Times New Roman" w:hAnsi="Times New Roman"/>
          <w:color w:val="000000" w:themeColor="text1"/>
          <w:sz w:val="28"/>
          <w:szCs w:val="28"/>
        </w:rPr>
        <w:t>10510,90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тыс. руб.</w:t>
      </w:r>
      <w:r w:rsidR="00484AFD" w:rsidRPr="007C6767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484AFD" w:rsidRPr="007C6767" w:rsidRDefault="00484AFD" w:rsidP="005930C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2025 год – </w:t>
      </w:r>
      <w:r w:rsidR="00690DAB" w:rsidRPr="007C6767">
        <w:rPr>
          <w:rFonts w:ascii="Times New Roman" w:hAnsi="Times New Roman"/>
          <w:color w:val="000000" w:themeColor="text1"/>
          <w:sz w:val="28"/>
          <w:szCs w:val="28"/>
        </w:rPr>
        <w:t>35416,10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тыс. руб.</w:t>
      </w:r>
    </w:p>
    <w:p w:rsidR="0061602F" w:rsidRPr="007C6767" w:rsidRDefault="008A2E7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средства федерального бюджета 0,00 тыс. руб.</w:t>
      </w:r>
    </w:p>
    <w:p w:rsidR="0061602F" w:rsidRPr="007C6767" w:rsidRDefault="008A2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Таким образом, предлагаемым проек</w:t>
      </w:r>
      <w:r w:rsidR="006374BD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том Постановления предусмотрено 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увеличение объемов </w:t>
      </w:r>
      <w:r w:rsidR="001F5E8B" w:rsidRPr="007C6767">
        <w:rPr>
          <w:rFonts w:ascii="Times New Roman" w:hAnsi="Times New Roman"/>
          <w:color w:val="000000" w:themeColor="text1"/>
          <w:sz w:val="28"/>
          <w:szCs w:val="28"/>
        </w:rPr>
        <w:t>финансирования</w:t>
      </w:r>
      <w:r w:rsidR="003A1361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на реализацию Программы </w:t>
      </w:r>
      <w:r w:rsidR="006374BD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в целом на 11571,00 тыс. руб., в том числе </w:t>
      </w:r>
      <w:r w:rsidR="001F5E8B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за счет средств 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A19F8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областного 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бюджета</w:t>
      </w:r>
      <w:r w:rsidR="00AA19F8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на сумму 10108,30 тыс. руб., за счет средств бюджета</w:t>
      </w:r>
      <w:r w:rsidR="001F5E8B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района 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3A1361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1462,70 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тыс. руб.</w:t>
      </w:r>
    </w:p>
    <w:p w:rsidR="00C4457D" w:rsidRPr="007C6767" w:rsidRDefault="00750CFE" w:rsidP="00EB3C5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В связи с увеличением объема финансирования </w:t>
      </w:r>
      <w:r w:rsidR="00EB3C5C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15B82" w:rsidRPr="007C6767">
        <w:rPr>
          <w:rFonts w:ascii="Times New Roman" w:hAnsi="Times New Roman"/>
          <w:color w:val="000000" w:themeColor="text1"/>
          <w:sz w:val="28"/>
          <w:szCs w:val="28"/>
        </w:rPr>
        <w:t>добавлено мероприятие</w:t>
      </w:r>
      <w:r w:rsidR="00AC3D81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«проведение капитального ремонта в здании МКДОУ «Детский сад №1 «Буратино» Ленинского муниципального района Волгоградской области»</w:t>
      </w:r>
      <w:r w:rsidR="00F51C64" w:rsidRPr="007C6767">
        <w:rPr>
          <w:rFonts w:ascii="Times New Roman" w:hAnsi="Times New Roman"/>
          <w:color w:val="000000" w:themeColor="text1"/>
          <w:sz w:val="28"/>
          <w:szCs w:val="28"/>
        </w:rPr>
        <w:t>, а также целевой показатель «количество реализованных проектов местных инициатив»</w:t>
      </w:r>
      <w:r w:rsidR="00494E48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51C64" w:rsidRPr="007C6767">
        <w:rPr>
          <w:rFonts w:ascii="Times New Roman" w:hAnsi="Times New Roman"/>
          <w:color w:val="000000" w:themeColor="text1"/>
          <w:sz w:val="28"/>
          <w:szCs w:val="28"/>
        </w:rPr>
        <w:t>увеличен с 26 до 27 проектов</w:t>
      </w:r>
      <w:r w:rsidR="00954B69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. Данные изменения отражены </w:t>
      </w:r>
      <w:r w:rsidR="00A96CFD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в позиции  паспорта Программы </w:t>
      </w:r>
      <w:r w:rsidR="00A96CFD" w:rsidRPr="007C6767">
        <w:rPr>
          <w:rFonts w:ascii="Times New Roman" w:hAnsi="Times New Roman"/>
          <w:b/>
          <w:color w:val="000000" w:themeColor="text1"/>
          <w:sz w:val="28"/>
          <w:szCs w:val="28"/>
        </w:rPr>
        <w:t>«Целевые показатели Программы (подпрограммы)»</w:t>
      </w:r>
      <w:r w:rsidR="00954B69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A96CFD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и в </w:t>
      </w:r>
      <w:r w:rsidR="00A96CFD" w:rsidRPr="007C6767">
        <w:rPr>
          <w:rFonts w:ascii="Times New Roman" w:hAnsi="Times New Roman"/>
          <w:b/>
          <w:color w:val="000000" w:themeColor="text1"/>
          <w:sz w:val="28"/>
          <w:szCs w:val="28"/>
        </w:rPr>
        <w:t>разделе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 w:rsidR="00A96CFD" w:rsidRPr="007C6767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954B69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</w:p>
    <w:p w:rsidR="00C4457D" w:rsidRPr="007C6767" w:rsidRDefault="003A1361" w:rsidP="00FB286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Согласно пояснительной записке </w:t>
      </w:r>
      <w:r w:rsidR="000D0D2E" w:rsidRPr="007C6767">
        <w:rPr>
          <w:rFonts w:ascii="Times New Roman" w:hAnsi="Times New Roman"/>
          <w:color w:val="000000" w:themeColor="text1"/>
          <w:sz w:val="28"/>
          <w:szCs w:val="28"/>
        </w:rPr>
        <w:t>на</w:t>
      </w:r>
      <w:r w:rsidR="00E7175C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152B1" w:rsidRPr="007C6767">
        <w:rPr>
          <w:rFonts w:ascii="Times New Roman" w:hAnsi="Times New Roman"/>
          <w:color w:val="000000" w:themeColor="text1"/>
          <w:sz w:val="28"/>
          <w:szCs w:val="28"/>
        </w:rPr>
        <w:t>основании постановлений Администрации Ленинского муниципального района Волгоградской области от 13.04.2022г. №186, от 19.04.2022г. №198</w:t>
      </w:r>
      <w:r w:rsidR="009E38CE" w:rsidRPr="007C6767">
        <w:rPr>
          <w:rFonts w:ascii="Times New Roman" w:hAnsi="Times New Roman"/>
          <w:color w:val="000000" w:themeColor="text1"/>
          <w:sz w:val="28"/>
          <w:szCs w:val="28"/>
        </w:rPr>
        <w:t>, от 15.11.2022г. №579</w:t>
      </w:r>
      <w:r w:rsidR="000D0D2E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152B1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«О реорганизации </w:t>
      </w:r>
      <w:r w:rsidR="00D152B1" w:rsidRPr="007C6767">
        <w:rPr>
          <w:rFonts w:ascii="Times New Roman" w:hAnsi="Times New Roman"/>
          <w:color w:val="000000" w:themeColor="text1"/>
          <w:sz w:val="28"/>
          <w:szCs w:val="28"/>
        </w:rPr>
        <w:lastRenderedPageBreak/>
        <w:t>муниципальных казенных общеобразовательных учреждений»</w:t>
      </w:r>
      <w:r w:rsidR="00C858E2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57E90" w:rsidRPr="007C6767">
        <w:rPr>
          <w:rFonts w:ascii="Times New Roman" w:hAnsi="Times New Roman"/>
          <w:color w:val="000000" w:themeColor="text1"/>
          <w:sz w:val="28"/>
          <w:szCs w:val="28"/>
        </w:rPr>
        <w:t>реорганизованы МКДОУ «</w:t>
      </w:r>
      <w:proofErr w:type="spellStart"/>
      <w:r w:rsidR="00757E90" w:rsidRPr="007C6767">
        <w:rPr>
          <w:rFonts w:ascii="Times New Roman" w:hAnsi="Times New Roman"/>
          <w:color w:val="000000" w:themeColor="text1"/>
          <w:sz w:val="28"/>
          <w:szCs w:val="28"/>
        </w:rPr>
        <w:t>Царевский</w:t>
      </w:r>
      <w:proofErr w:type="spellEnd"/>
      <w:r w:rsidR="00757E90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детский сад»</w:t>
      </w:r>
      <w:r w:rsidR="009E38CE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757E90" w:rsidRPr="007C6767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="009E38CE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КДОУ «Заплавинский детский сад» и МКДОУ «Детский сад №2 «Родничок» Ленинского муниципального района Волгоградской области </w:t>
      </w:r>
      <w:r w:rsidR="00757E90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путем присоединения к МКОУ «Царевская СОШ»</w:t>
      </w:r>
      <w:r w:rsidR="00B36D44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757E90" w:rsidRPr="007C6767">
        <w:rPr>
          <w:rFonts w:ascii="Times New Roman" w:hAnsi="Times New Roman"/>
          <w:color w:val="000000" w:themeColor="text1"/>
          <w:sz w:val="28"/>
          <w:szCs w:val="28"/>
        </w:rPr>
        <w:t>МКОУ «Заплавинская СОШ»</w:t>
      </w:r>
      <w:r w:rsidR="00B36D44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и МК</w:t>
      </w:r>
      <w:r w:rsidR="00620905" w:rsidRPr="007C6767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="00B36D44" w:rsidRPr="007C6767">
        <w:rPr>
          <w:rFonts w:ascii="Times New Roman" w:hAnsi="Times New Roman"/>
          <w:color w:val="000000" w:themeColor="text1"/>
          <w:sz w:val="28"/>
          <w:szCs w:val="28"/>
        </w:rPr>
        <w:t>ОУ «</w:t>
      </w:r>
      <w:r w:rsidR="00620905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Детский сад №1 «Буратино» </w:t>
      </w:r>
      <w:r w:rsidR="00B36D44" w:rsidRPr="007C6767">
        <w:rPr>
          <w:rFonts w:ascii="Times New Roman" w:hAnsi="Times New Roman"/>
          <w:color w:val="000000" w:themeColor="text1"/>
          <w:sz w:val="28"/>
          <w:szCs w:val="28"/>
        </w:rPr>
        <w:t>Ленинского муниципального района Волгоградской области</w:t>
      </w:r>
      <w:r w:rsidR="00CC1C48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по организациям соответственно</w:t>
      </w:r>
      <w:r w:rsidR="00757E90" w:rsidRPr="007C6767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FB286E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FB286E" w:rsidRPr="007C6767" w:rsidRDefault="00C4457D" w:rsidP="00FB286E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FB286E" w:rsidRPr="007C6767">
        <w:rPr>
          <w:rFonts w:ascii="Times New Roman" w:hAnsi="Times New Roman"/>
          <w:color w:val="000000" w:themeColor="text1"/>
          <w:sz w:val="28"/>
          <w:szCs w:val="28"/>
        </w:rPr>
        <w:t>зменения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относительно </w:t>
      </w:r>
      <w:r w:rsidR="003E42A8" w:rsidRPr="007C6767">
        <w:rPr>
          <w:rFonts w:ascii="Times New Roman" w:hAnsi="Times New Roman"/>
          <w:color w:val="000000" w:themeColor="text1"/>
          <w:sz w:val="28"/>
          <w:szCs w:val="28"/>
        </w:rPr>
        <w:t>реорганизации МКОУ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B286E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отражены в </w:t>
      </w:r>
      <w:r w:rsidR="004B5CD6" w:rsidRPr="007C6767">
        <w:rPr>
          <w:rFonts w:ascii="Times New Roman" w:hAnsi="Times New Roman"/>
          <w:color w:val="000000" w:themeColor="text1"/>
          <w:sz w:val="28"/>
          <w:szCs w:val="28"/>
        </w:rPr>
        <w:t>позици</w:t>
      </w:r>
      <w:r w:rsidR="006455C5" w:rsidRPr="007C6767">
        <w:rPr>
          <w:rFonts w:ascii="Times New Roman" w:hAnsi="Times New Roman"/>
          <w:color w:val="000000" w:themeColor="text1"/>
          <w:sz w:val="28"/>
          <w:szCs w:val="28"/>
        </w:rPr>
        <w:t>ях</w:t>
      </w:r>
      <w:r w:rsidR="004B5CD6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6604D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 паспорта Программы</w:t>
      </w:r>
      <w:r w:rsidR="006455C5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«Целевые показатели Программы (подпрограммы)» и </w:t>
      </w:r>
      <w:r w:rsidR="009F3934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«Ожидаемые результаты реализации Программы (подпрограммы»), </w:t>
      </w:r>
      <w:r w:rsidR="00FB7920" w:rsidRPr="007C6767">
        <w:rPr>
          <w:rFonts w:ascii="Times New Roman" w:hAnsi="Times New Roman"/>
          <w:color w:val="000000" w:themeColor="text1"/>
          <w:sz w:val="28"/>
          <w:szCs w:val="28"/>
        </w:rPr>
        <w:t>в также</w:t>
      </w:r>
      <w:r w:rsidR="00FB7920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9F3934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 разделах </w:t>
      </w:r>
      <w:r w:rsidR="00FB7920" w:rsidRPr="007C6767">
        <w:rPr>
          <w:rFonts w:ascii="Times New Roman" w:hAnsi="Times New Roman"/>
          <w:b/>
          <w:color w:val="000000" w:themeColor="text1"/>
          <w:sz w:val="28"/>
          <w:szCs w:val="28"/>
        </w:rPr>
        <w:t>текстовой части паспорт</w:t>
      </w:r>
      <w:r w:rsidR="0004052A" w:rsidRPr="007C6767">
        <w:rPr>
          <w:rFonts w:ascii="Times New Roman" w:hAnsi="Times New Roman"/>
          <w:b/>
          <w:color w:val="000000" w:themeColor="text1"/>
          <w:sz w:val="28"/>
          <w:szCs w:val="28"/>
        </w:rPr>
        <w:t>а</w:t>
      </w:r>
      <w:r w:rsidR="00FB7920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Программы </w:t>
      </w:r>
      <w:r w:rsidR="009F3934" w:rsidRPr="007C6767">
        <w:rPr>
          <w:rFonts w:ascii="Times New Roman" w:hAnsi="Times New Roman"/>
          <w:b/>
          <w:color w:val="000000" w:themeColor="text1"/>
          <w:sz w:val="28"/>
          <w:szCs w:val="28"/>
        </w:rPr>
        <w:t>1</w:t>
      </w:r>
      <w:r w:rsidR="00E62A46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«</w:t>
      </w:r>
      <w:r w:rsidR="0004052A" w:rsidRPr="007C6767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Общая характеристика сферы реализации муниципальной программы»</w:t>
      </w:r>
      <w:r w:rsidR="009F3934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, </w:t>
      </w:r>
      <w:r w:rsidR="00FB286E" w:rsidRPr="007C6767">
        <w:rPr>
          <w:rFonts w:ascii="Times New Roman" w:hAnsi="Times New Roman"/>
          <w:b/>
          <w:color w:val="000000" w:themeColor="text1"/>
          <w:sz w:val="28"/>
          <w:szCs w:val="28"/>
        </w:rPr>
        <w:t>разделе 3 «Целевые показатели муниципальной программы, ожидаемые конечные результаты реализации муниципальной программы»</w:t>
      </w:r>
      <w:r w:rsidR="003C2D31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, 4 </w:t>
      </w:r>
      <w:r w:rsidR="003A7DAB" w:rsidRPr="007C6767">
        <w:rPr>
          <w:rFonts w:ascii="Times New Roman" w:hAnsi="Times New Roman"/>
          <w:b/>
          <w:color w:val="000000" w:themeColor="text1"/>
          <w:sz w:val="28"/>
          <w:szCs w:val="28"/>
        </w:rPr>
        <w:t>«</w:t>
      </w:r>
      <w:r w:rsidR="003A7DAB" w:rsidRPr="007C6767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Обобщенная характеристика основных мероприятий муниципальной программы (подпрограммы)»</w:t>
      </w:r>
      <w:r w:rsidR="00E62A46" w:rsidRPr="007C6767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и </w:t>
      </w:r>
      <w:r w:rsidR="00397CAB" w:rsidRPr="007C6767">
        <w:rPr>
          <w:rFonts w:ascii="Times New Roman" w:hAnsi="Times New Roman"/>
          <w:b/>
          <w:color w:val="000000" w:themeColor="text1"/>
          <w:sz w:val="28"/>
          <w:szCs w:val="28"/>
        </w:rPr>
        <w:t>7</w:t>
      </w:r>
      <w:r w:rsidR="003A7DAB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«</w:t>
      </w:r>
      <w:r w:rsidR="003A7DAB" w:rsidRPr="007C6767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6F6B3D" w:rsidRPr="007C6767" w:rsidRDefault="006F6B3D" w:rsidP="006F6B3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>С учетом внесенных изменений в паспорт и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6F6B3D" w:rsidRPr="007C6767" w:rsidRDefault="006F6B3D" w:rsidP="006F6B3D">
      <w:pPr>
        <w:pStyle w:val="ConsPlusNormal"/>
        <w:widowControl/>
        <w:ind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F6B3D" w:rsidRPr="007C6767" w:rsidRDefault="006F6B3D" w:rsidP="006F6B3D">
      <w:pPr>
        <w:pStyle w:val="ad"/>
        <w:jc w:val="both"/>
        <w:rPr>
          <w:color w:val="000000" w:themeColor="text1"/>
          <w:sz w:val="28"/>
          <w:szCs w:val="28"/>
        </w:rPr>
      </w:pPr>
      <w:r w:rsidRPr="007C6767">
        <w:rPr>
          <w:b/>
          <w:color w:val="000000" w:themeColor="text1"/>
          <w:sz w:val="28"/>
          <w:szCs w:val="28"/>
          <w:u w:val="single"/>
        </w:rPr>
        <w:t xml:space="preserve"> Вывод:</w:t>
      </w:r>
      <w:r w:rsidRPr="007C6767">
        <w:rPr>
          <w:color w:val="000000" w:themeColor="text1"/>
          <w:sz w:val="28"/>
          <w:szCs w:val="28"/>
        </w:rPr>
        <w:tab/>
      </w:r>
    </w:p>
    <w:p w:rsidR="00E72C90" w:rsidRPr="007C6767" w:rsidRDefault="006F6B3D" w:rsidP="006F6B3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6F6B3D" w:rsidRPr="007C6767" w:rsidRDefault="006F6B3D" w:rsidP="0037384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изложенного, Контрольно-счетная палата считает представленный проект постановления </w:t>
      </w:r>
      <w:r w:rsidR="002F7D42" w:rsidRPr="007C6767">
        <w:rPr>
          <w:rFonts w:ascii="Times New Roman" w:hAnsi="Times New Roman"/>
          <w:color w:val="000000" w:themeColor="text1"/>
          <w:sz w:val="28"/>
          <w:szCs w:val="28"/>
        </w:rPr>
        <w:t>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 w:rsidR="002F7D42" w:rsidRPr="007C67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2F7D42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муниципальной программы </w:t>
      </w:r>
      <w:r w:rsidR="002F7D42" w:rsidRPr="007C6767">
        <w:rPr>
          <w:rFonts w:ascii="Times New Roman" w:hAnsi="Times New Roman"/>
          <w:b/>
          <w:color w:val="000000" w:themeColor="text1"/>
          <w:sz w:val="28"/>
          <w:szCs w:val="28"/>
        </w:rPr>
        <w:t>«</w:t>
      </w:r>
      <w:r w:rsidR="002F7D42" w:rsidRPr="007C6767">
        <w:rPr>
          <w:rFonts w:ascii="Times New Roman" w:hAnsi="Times New Roman"/>
          <w:color w:val="000000" w:themeColor="text1"/>
          <w:sz w:val="28"/>
          <w:szCs w:val="28"/>
        </w:rPr>
        <w:t xml:space="preserve">Капитальное строительство и развитие социальной сферы Ленинского муниципального района»» 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>возможным к утверждению в предлагаемой редакции.</w:t>
      </w:r>
      <w:r w:rsidRPr="007C6767">
        <w:rPr>
          <w:rFonts w:ascii="Times New Roman" w:hAnsi="Times New Roman"/>
          <w:color w:val="000000" w:themeColor="text1"/>
          <w:sz w:val="28"/>
          <w:szCs w:val="28"/>
        </w:rPr>
        <w:tab/>
      </w:r>
    </w:p>
    <w:bookmarkEnd w:id="2"/>
    <w:p w:rsidR="00353B36" w:rsidRDefault="00353B36" w:rsidP="00734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53B36" w:rsidRDefault="00353B36" w:rsidP="00734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41CB" w:rsidRPr="007478D3" w:rsidRDefault="007341CB" w:rsidP="007341C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</w:rPr>
        <w:t>Ст. инспектор Контрольно-счетной</w:t>
      </w:r>
    </w:p>
    <w:p w:rsidR="007341CB" w:rsidRPr="007478D3" w:rsidRDefault="007341CB" w:rsidP="007341C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</w:rPr>
        <w:t xml:space="preserve">палаты Ленинского муниципального </w:t>
      </w:r>
    </w:p>
    <w:p w:rsidR="007341CB" w:rsidRPr="007478D3" w:rsidRDefault="007341CB" w:rsidP="007341C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</w:rPr>
        <w:t>района                                                                                                         Н.Ю. Жолобова</w:t>
      </w:r>
    </w:p>
    <w:p w:rsidR="007341CB" w:rsidRPr="007478D3" w:rsidRDefault="007341CB" w:rsidP="007341CB">
      <w:pPr>
        <w:spacing w:after="0" w:line="240" w:lineRule="auto"/>
        <w:jc w:val="both"/>
        <w:rPr>
          <w:rFonts w:ascii="Times New Roman" w:hAnsi="Times New Roman"/>
          <w:color w:val="002060"/>
          <w:sz w:val="28"/>
          <w:szCs w:val="28"/>
        </w:rPr>
      </w:pPr>
    </w:p>
    <w:p w:rsidR="007341CB" w:rsidRDefault="007341CB" w:rsidP="00734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41CB" w:rsidRPr="00F468E6" w:rsidRDefault="007341CB" w:rsidP="007341CB">
      <w:pPr>
        <w:spacing w:after="0" w:line="240" w:lineRule="auto"/>
        <w:ind w:left="48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Pr="00D0394A">
        <w:rPr>
          <w:rFonts w:ascii="Times New Roman" w:hAnsi="Times New Roman"/>
          <w:b/>
          <w:sz w:val="24"/>
          <w:szCs w:val="24"/>
        </w:rPr>
        <w:t xml:space="preserve">   «</w:t>
      </w:r>
      <w:r w:rsidRPr="00F468E6">
        <w:rPr>
          <w:rFonts w:ascii="Times New Roman" w:hAnsi="Times New Roman"/>
          <w:b/>
          <w:sz w:val="26"/>
          <w:szCs w:val="26"/>
        </w:rPr>
        <w:t>СОГЛАСОВАНО»</w:t>
      </w:r>
    </w:p>
    <w:p w:rsidR="007341CB" w:rsidRPr="00F468E6" w:rsidRDefault="007341CB" w:rsidP="007341CB">
      <w:pPr>
        <w:spacing w:after="0" w:line="240" w:lineRule="auto"/>
        <w:ind w:left="4820"/>
        <w:rPr>
          <w:rFonts w:ascii="Times New Roman" w:hAnsi="Times New Roman"/>
          <w:sz w:val="26"/>
          <w:szCs w:val="26"/>
        </w:rPr>
      </w:pPr>
      <w:r w:rsidRPr="00F468E6">
        <w:rPr>
          <w:rFonts w:ascii="Times New Roman" w:hAnsi="Times New Roman"/>
          <w:sz w:val="26"/>
          <w:szCs w:val="26"/>
        </w:rPr>
        <w:t>Председатель Контрольно- счетной палаты   Ленинского муниципального района</w:t>
      </w:r>
    </w:p>
    <w:p w:rsidR="007341CB" w:rsidRPr="00F468E6" w:rsidRDefault="007341CB" w:rsidP="007341CB">
      <w:pPr>
        <w:spacing w:after="0" w:line="240" w:lineRule="auto"/>
        <w:ind w:left="4962"/>
        <w:rPr>
          <w:rFonts w:ascii="Times New Roman" w:hAnsi="Times New Roman"/>
          <w:sz w:val="26"/>
          <w:szCs w:val="26"/>
        </w:rPr>
      </w:pPr>
      <w:proofErr w:type="spellStart"/>
      <w:r w:rsidRPr="00F468E6">
        <w:rPr>
          <w:rFonts w:ascii="Times New Roman" w:hAnsi="Times New Roman"/>
          <w:sz w:val="26"/>
          <w:szCs w:val="26"/>
        </w:rPr>
        <w:t>___________________Мололкина</w:t>
      </w:r>
      <w:proofErr w:type="spellEnd"/>
      <w:r w:rsidRPr="00F468E6">
        <w:rPr>
          <w:rFonts w:ascii="Times New Roman" w:hAnsi="Times New Roman"/>
          <w:sz w:val="26"/>
          <w:szCs w:val="26"/>
        </w:rPr>
        <w:t xml:space="preserve"> Т.В.                                                                                                                                                                                </w:t>
      </w:r>
    </w:p>
    <w:p w:rsidR="006F6B3D" w:rsidRDefault="007341CB" w:rsidP="00353B36">
      <w:pPr>
        <w:spacing w:after="0" w:line="240" w:lineRule="auto"/>
        <w:ind w:left="4962"/>
        <w:rPr>
          <w:rFonts w:ascii="Times New Roman" w:hAnsi="Times New Roman"/>
          <w:sz w:val="26"/>
          <w:szCs w:val="26"/>
        </w:rPr>
      </w:pPr>
      <w:r w:rsidRPr="00F468E6">
        <w:rPr>
          <w:rFonts w:ascii="Times New Roman" w:hAnsi="Times New Roman"/>
          <w:sz w:val="26"/>
          <w:szCs w:val="26"/>
        </w:rPr>
        <w:t xml:space="preserve">                                    «</w:t>
      </w:r>
      <w:r w:rsidR="00353B36" w:rsidRPr="00353B36">
        <w:rPr>
          <w:rFonts w:ascii="Times New Roman" w:hAnsi="Times New Roman"/>
          <w:sz w:val="26"/>
          <w:szCs w:val="26"/>
          <w:u w:val="single"/>
        </w:rPr>
        <w:t>09</w:t>
      </w:r>
      <w:r w:rsidRPr="00353B36">
        <w:rPr>
          <w:rFonts w:ascii="Times New Roman" w:hAnsi="Times New Roman"/>
          <w:sz w:val="26"/>
          <w:szCs w:val="26"/>
          <w:u w:val="single"/>
        </w:rPr>
        <w:t xml:space="preserve"> </w:t>
      </w:r>
      <w:r w:rsidRPr="00F468E6">
        <w:rPr>
          <w:rFonts w:ascii="Times New Roman" w:hAnsi="Times New Roman"/>
          <w:sz w:val="26"/>
          <w:szCs w:val="26"/>
        </w:rPr>
        <w:t>»</w:t>
      </w:r>
      <w:r w:rsidRPr="00F468E6">
        <w:rPr>
          <w:rFonts w:ascii="Times New Roman" w:hAnsi="Times New Roman"/>
          <w:sz w:val="26"/>
          <w:szCs w:val="26"/>
          <w:u w:val="single"/>
        </w:rPr>
        <w:t xml:space="preserve"> </w:t>
      </w:r>
      <w:r w:rsidR="00CC1C48">
        <w:rPr>
          <w:rFonts w:ascii="Times New Roman" w:hAnsi="Times New Roman"/>
          <w:sz w:val="26"/>
          <w:szCs w:val="26"/>
          <w:u w:val="single"/>
        </w:rPr>
        <w:t>августа</w:t>
      </w:r>
      <w:r w:rsidRPr="00F468E6">
        <w:rPr>
          <w:rFonts w:ascii="Times New Roman" w:hAnsi="Times New Roman"/>
          <w:sz w:val="26"/>
          <w:szCs w:val="26"/>
          <w:u w:val="single"/>
        </w:rPr>
        <w:t xml:space="preserve"> </w:t>
      </w:r>
      <w:r w:rsidRPr="00F468E6">
        <w:rPr>
          <w:rFonts w:ascii="Times New Roman" w:hAnsi="Times New Roman"/>
          <w:sz w:val="26"/>
          <w:szCs w:val="26"/>
        </w:rPr>
        <w:t xml:space="preserve"> 202</w:t>
      </w:r>
      <w:r w:rsidR="00CC1C48">
        <w:rPr>
          <w:rFonts w:ascii="Times New Roman" w:hAnsi="Times New Roman"/>
          <w:sz w:val="26"/>
          <w:szCs w:val="26"/>
        </w:rPr>
        <w:t>3</w:t>
      </w:r>
      <w:r w:rsidRPr="00F468E6">
        <w:rPr>
          <w:rFonts w:ascii="Times New Roman" w:hAnsi="Times New Roman"/>
          <w:sz w:val="26"/>
          <w:szCs w:val="26"/>
        </w:rPr>
        <w:t>г</w:t>
      </w:r>
      <w:r w:rsidRPr="006670B3">
        <w:rPr>
          <w:rFonts w:ascii="Times New Roman" w:hAnsi="Times New Roman"/>
          <w:b/>
          <w:sz w:val="24"/>
          <w:szCs w:val="24"/>
        </w:rPr>
        <w:t xml:space="preserve">             </w:t>
      </w:r>
    </w:p>
    <w:sectPr w:rsidR="006F6B3D" w:rsidSect="0061602F">
      <w:footerReference w:type="default" r:id="rId8"/>
      <w:pgSz w:w="11906" w:h="16838" w:code="9"/>
      <w:pgMar w:top="567" w:right="567" w:bottom="567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AC2" w:rsidRDefault="00056AC2" w:rsidP="0061602F">
      <w:pPr>
        <w:spacing w:after="0" w:line="240" w:lineRule="auto"/>
      </w:pPr>
      <w:r>
        <w:separator/>
      </w:r>
    </w:p>
  </w:endnote>
  <w:endnote w:type="continuationSeparator" w:id="0">
    <w:p w:rsidR="00056AC2" w:rsidRDefault="00056AC2" w:rsidP="00616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ACE" w:rsidRDefault="00C97000">
    <w:pPr>
      <w:pStyle w:val="a7"/>
      <w:jc w:val="center"/>
    </w:pPr>
    <w:r>
      <w:rPr>
        <w:noProof/>
      </w:rPr>
      <w:fldChar w:fldCharType="begin"/>
    </w:r>
    <w:r w:rsidR="00C10ACE">
      <w:rPr>
        <w:noProof/>
      </w:rPr>
      <w:instrText xml:space="preserve"> PAGE   \* MERGEFORMAT </w:instrText>
    </w:r>
    <w:r>
      <w:rPr>
        <w:noProof/>
      </w:rPr>
      <w:fldChar w:fldCharType="separate"/>
    </w:r>
    <w:r w:rsidR="0043214E">
      <w:rPr>
        <w:noProof/>
      </w:rPr>
      <w:t>1</w:t>
    </w:r>
    <w:r>
      <w:rPr>
        <w:noProof/>
      </w:rPr>
      <w:fldChar w:fldCharType="end"/>
    </w:r>
  </w:p>
  <w:p w:rsidR="00C10ACE" w:rsidRDefault="00C10AC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AC2" w:rsidRDefault="00056AC2" w:rsidP="0061602F">
      <w:pPr>
        <w:spacing w:after="0" w:line="240" w:lineRule="auto"/>
      </w:pPr>
      <w:r>
        <w:separator/>
      </w:r>
    </w:p>
  </w:footnote>
  <w:footnote w:type="continuationSeparator" w:id="0">
    <w:p w:rsidR="00056AC2" w:rsidRDefault="00056AC2" w:rsidP="006160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48EE3F64"/>
    <w:lvl w:ilvl="0" w:tplc="E98EAD20">
      <w:start w:val="1"/>
      <w:numFmt w:val="decimal"/>
      <w:lvlText w:val="%1."/>
      <w:lvlJc w:val="left"/>
      <w:pPr>
        <w:ind w:left="1069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B168B1"/>
    <w:multiLevelType w:val="multilevel"/>
    <w:tmpl w:val="FEC45E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0B626A02"/>
    <w:multiLevelType w:val="hybridMultilevel"/>
    <w:tmpl w:val="652472E6"/>
    <w:lvl w:ilvl="0" w:tplc="4E6283B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791A6372"/>
    <w:lvl w:ilvl="0" w:tplc="915276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FBF8FC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2D4646D4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3A5F05E5"/>
    <w:multiLevelType w:val="multilevel"/>
    <w:tmpl w:val="BA063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7">
    <w:nsid w:val="64630731"/>
    <w:multiLevelType w:val="hybridMultilevel"/>
    <w:tmpl w:val="FCDE7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602F"/>
    <w:rsid w:val="00015397"/>
    <w:rsid w:val="0004052A"/>
    <w:rsid w:val="0004520E"/>
    <w:rsid w:val="0005498E"/>
    <w:rsid w:val="00056AC2"/>
    <w:rsid w:val="00085CCC"/>
    <w:rsid w:val="000B0527"/>
    <w:rsid w:val="000D0D2E"/>
    <w:rsid w:val="000E6D2B"/>
    <w:rsid w:val="000F2FA6"/>
    <w:rsid w:val="00104D0C"/>
    <w:rsid w:val="0010672E"/>
    <w:rsid w:val="00125D4B"/>
    <w:rsid w:val="001314D6"/>
    <w:rsid w:val="00140BCF"/>
    <w:rsid w:val="00141C67"/>
    <w:rsid w:val="00153285"/>
    <w:rsid w:val="00163389"/>
    <w:rsid w:val="00172C92"/>
    <w:rsid w:val="00175F8E"/>
    <w:rsid w:val="00180E6A"/>
    <w:rsid w:val="0018474F"/>
    <w:rsid w:val="00185A65"/>
    <w:rsid w:val="00195669"/>
    <w:rsid w:val="00196553"/>
    <w:rsid w:val="001A4487"/>
    <w:rsid w:val="001B098F"/>
    <w:rsid w:val="001C4AF3"/>
    <w:rsid w:val="001E0455"/>
    <w:rsid w:val="001E5A06"/>
    <w:rsid w:val="001F5E8B"/>
    <w:rsid w:val="001F605F"/>
    <w:rsid w:val="002135A6"/>
    <w:rsid w:val="00221592"/>
    <w:rsid w:val="00231CD3"/>
    <w:rsid w:val="00254B36"/>
    <w:rsid w:val="0025570D"/>
    <w:rsid w:val="00256462"/>
    <w:rsid w:val="0027409B"/>
    <w:rsid w:val="002905C8"/>
    <w:rsid w:val="00296855"/>
    <w:rsid w:val="002A3C39"/>
    <w:rsid w:val="002C5F2F"/>
    <w:rsid w:val="002D0A6B"/>
    <w:rsid w:val="002F7D42"/>
    <w:rsid w:val="003127EF"/>
    <w:rsid w:val="0033510B"/>
    <w:rsid w:val="003372D5"/>
    <w:rsid w:val="00342306"/>
    <w:rsid w:val="00353B36"/>
    <w:rsid w:val="00364520"/>
    <w:rsid w:val="003669BC"/>
    <w:rsid w:val="00373846"/>
    <w:rsid w:val="00385781"/>
    <w:rsid w:val="00385F52"/>
    <w:rsid w:val="00397CAB"/>
    <w:rsid w:val="003A1361"/>
    <w:rsid w:val="003A7DAB"/>
    <w:rsid w:val="003B0A0E"/>
    <w:rsid w:val="003C2D31"/>
    <w:rsid w:val="003E42A8"/>
    <w:rsid w:val="003E6BDA"/>
    <w:rsid w:val="003F7BBA"/>
    <w:rsid w:val="00402C47"/>
    <w:rsid w:val="004126F0"/>
    <w:rsid w:val="00412FEC"/>
    <w:rsid w:val="0043214E"/>
    <w:rsid w:val="004539C6"/>
    <w:rsid w:val="004651B6"/>
    <w:rsid w:val="004720B9"/>
    <w:rsid w:val="004739C3"/>
    <w:rsid w:val="004827AE"/>
    <w:rsid w:val="00484AFD"/>
    <w:rsid w:val="00490251"/>
    <w:rsid w:val="00494E48"/>
    <w:rsid w:val="00495CD5"/>
    <w:rsid w:val="004A541E"/>
    <w:rsid w:val="004B5CD6"/>
    <w:rsid w:val="004C6C1E"/>
    <w:rsid w:val="004D15BD"/>
    <w:rsid w:val="004F5782"/>
    <w:rsid w:val="004F6FA6"/>
    <w:rsid w:val="00537E19"/>
    <w:rsid w:val="00554EA7"/>
    <w:rsid w:val="0056658C"/>
    <w:rsid w:val="00575939"/>
    <w:rsid w:val="00581F9C"/>
    <w:rsid w:val="005930C9"/>
    <w:rsid w:val="005C304F"/>
    <w:rsid w:val="005D352E"/>
    <w:rsid w:val="005E0D2E"/>
    <w:rsid w:val="005E77B0"/>
    <w:rsid w:val="00601B07"/>
    <w:rsid w:val="00607567"/>
    <w:rsid w:val="00610FAF"/>
    <w:rsid w:val="0061246D"/>
    <w:rsid w:val="0061602F"/>
    <w:rsid w:val="00620905"/>
    <w:rsid w:val="00631D03"/>
    <w:rsid w:val="006374BD"/>
    <w:rsid w:val="00637A8E"/>
    <w:rsid w:val="006455C5"/>
    <w:rsid w:val="00653C85"/>
    <w:rsid w:val="00690DAB"/>
    <w:rsid w:val="00692504"/>
    <w:rsid w:val="006A37F0"/>
    <w:rsid w:val="006B38DD"/>
    <w:rsid w:val="006B79A3"/>
    <w:rsid w:val="006E6B20"/>
    <w:rsid w:val="006F1538"/>
    <w:rsid w:val="006F6B3D"/>
    <w:rsid w:val="007341CB"/>
    <w:rsid w:val="00747D7B"/>
    <w:rsid w:val="00750CFE"/>
    <w:rsid w:val="00751A4F"/>
    <w:rsid w:val="00757E90"/>
    <w:rsid w:val="00774306"/>
    <w:rsid w:val="00782781"/>
    <w:rsid w:val="00783135"/>
    <w:rsid w:val="007B12EF"/>
    <w:rsid w:val="007B1B7B"/>
    <w:rsid w:val="007B29C8"/>
    <w:rsid w:val="007C6767"/>
    <w:rsid w:val="007F6088"/>
    <w:rsid w:val="008054FE"/>
    <w:rsid w:val="00817EC7"/>
    <w:rsid w:val="00820EA9"/>
    <w:rsid w:val="008368A7"/>
    <w:rsid w:val="008372CB"/>
    <w:rsid w:val="00855E94"/>
    <w:rsid w:val="0086178D"/>
    <w:rsid w:val="00863A12"/>
    <w:rsid w:val="00864846"/>
    <w:rsid w:val="00895E2A"/>
    <w:rsid w:val="00896798"/>
    <w:rsid w:val="00897690"/>
    <w:rsid w:val="008A2E7C"/>
    <w:rsid w:val="008A5C6D"/>
    <w:rsid w:val="008A6444"/>
    <w:rsid w:val="008A65AA"/>
    <w:rsid w:val="008A68F4"/>
    <w:rsid w:val="008B3203"/>
    <w:rsid w:val="008B530E"/>
    <w:rsid w:val="008D0EC6"/>
    <w:rsid w:val="008E5122"/>
    <w:rsid w:val="0091061F"/>
    <w:rsid w:val="00910D7C"/>
    <w:rsid w:val="009134A7"/>
    <w:rsid w:val="00920F78"/>
    <w:rsid w:val="0092442A"/>
    <w:rsid w:val="00934485"/>
    <w:rsid w:val="00952C46"/>
    <w:rsid w:val="009533C2"/>
    <w:rsid w:val="00954B69"/>
    <w:rsid w:val="00956790"/>
    <w:rsid w:val="00957763"/>
    <w:rsid w:val="00974720"/>
    <w:rsid w:val="009837A4"/>
    <w:rsid w:val="009D20CE"/>
    <w:rsid w:val="009D2298"/>
    <w:rsid w:val="009D5241"/>
    <w:rsid w:val="009D7BBB"/>
    <w:rsid w:val="009E1B83"/>
    <w:rsid w:val="009E38CE"/>
    <w:rsid w:val="009E6ADC"/>
    <w:rsid w:val="009F3934"/>
    <w:rsid w:val="009F4394"/>
    <w:rsid w:val="00A459C7"/>
    <w:rsid w:val="00A45FD7"/>
    <w:rsid w:val="00A51016"/>
    <w:rsid w:val="00A6168B"/>
    <w:rsid w:val="00A62D12"/>
    <w:rsid w:val="00A96CFD"/>
    <w:rsid w:val="00A97AB7"/>
    <w:rsid w:val="00AA19F8"/>
    <w:rsid w:val="00AC3D81"/>
    <w:rsid w:val="00AD3F3A"/>
    <w:rsid w:val="00AD7CA7"/>
    <w:rsid w:val="00AE46B6"/>
    <w:rsid w:val="00B01AAA"/>
    <w:rsid w:val="00B36D44"/>
    <w:rsid w:val="00B41FD3"/>
    <w:rsid w:val="00B56AD3"/>
    <w:rsid w:val="00B755FC"/>
    <w:rsid w:val="00B80A62"/>
    <w:rsid w:val="00BA11E1"/>
    <w:rsid w:val="00BA446A"/>
    <w:rsid w:val="00BC170E"/>
    <w:rsid w:val="00BD32E7"/>
    <w:rsid w:val="00BF4C57"/>
    <w:rsid w:val="00C037C3"/>
    <w:rsid w:val="00C10ACE"/>
    <w:rsid w:val="00C11388"/>
    <w:rsid w:val="00C14C5F"/>
    <w:rsid w:val="00C4457D"/>
    <w:rsid w:val="00C5197C"/>
    <w:rsid w:val="00C55EA1"/>
    <w:rsid w:val="00C77D3B"/>
    <w:rsid w:val="00C84FCA"/>
    <w:rsid w:val="00C858E2"/>
    <w:rsid w:val="00C920CB"/>
    <w:rsid w:val="00C92D23"/>
    <w:rsid w:val="00C93062"/>
    <w:rsid w:val="00C933B8"/>
    <w:rsid w:val="00C97000"/>
    <w:rsid w:val="00CA39ED"/>
    <w:rsid w:val="00CA58B7"/>
    <w:rsid w:val="00CC0ABB"/>
    <w:rsid w:val="00CC1C48"/>
    <w:rsid w:val="00CC20D5"/>
    <w:rsid w:val="00CC47F8"/>
    <w:rsid w:val="00CD2006"/>
    <w:rsid w:val="00CF14F3"/>
    <w:rsid w:val="00CF606B"/>
    <w:rsid w:val="00CF7345"/>
    <w:rsid w:val="00D152B1"/>
    <w:rsid w:val="00D16D19"/>
    <w:rsid w:val="00D22CE5"/>
    <w:rsid w:val="00D44586"/>
    <w:rsid w:val="00D616C1"/>
    <w:rsid w:val="00D63030"/>
    <w:rsid w:val="00D8024D"/>
    <w:rsid w:val="00DB0887"/>
    <w:rsid w:val="00DB7C47"/>
    <w:rsid w:val="00DF0766"/>
    <w:rsid w:val="00E15B82"/>
    <w:rsid w:val="00E24DF1"/>
    <w:rsid w:val="00E4356C"/>
    <w:rsid w:val="00E564FD"/>
    <w:rsid w:val="00E576ED"/>
    <w:rsid w:val="00E62A46"/>
    <w:rsid w:val="00E6604D"/>
    <w:rsid w:val="00E67651"/>
    <w:rsid w:val="00E7175C"/>
    <w:rsid w:val="00E72C90"/>
    <w:rsid w:val="00E76128"/>
    <w:rsid w:val="00E84B92"/>
    <w:rsid w:val="00EB3675"/>
    <w:rsid w:val="00EB3C5C"/>
    <w:rsid w:val="00ED430B"/>
    <w:rsid w:val="00EE2875"/>
    <w:rsid w:val="00EE497B"/>
    <w:rsid w:val="00F00690"/>
    <w:rsid w:val="00F0092E"/>
    <w:rsid w:val="00F12720"/>
    <w:rsid w:val="00F51C64"/>
    <w:rsid w:val="00F81954"/>
    <w:rsid w:val="00F86C45"/>
    <w:rsid w:val="00FB286E"/>
    <w:rsid w:val="00FB7920"/>
    <w:rsid w:val="00FB7CCA"/>
    <w:rsid w:val="00FE6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02F"/>
  </w:style>
  <w:style w:type="paragraph" w:styleId="1">
    <w:name w:val="heading 1"/>
    <w:basedOn w:val="a"/>
    <w:next w:val="a"/>
    <w:link w:val="10"/>
    <w:qFormat/>
    <w:rsid w:val="0061602F"/>
    <w:pPr>
      <w:keepNext/>
      <w:keepLines/>
      <w:spacing w:before="480" w:after="0"/>
      <w:outlineLvl w:val="0"/>
    </w:pPr>
    <w:rPr>
      <w:b/>
      <w:color w:val="365F91"/>
      <w:sz w:val="28"/>
    </w:rPr>
  </w:style>
  <w:style w:type="paragraph" w:styleId="7">
    <w:name w:val="heading 7"/>
    <w:basedOn w:val="a"/>
    <w:next w:val="a"/>
    <w:link w:val="70"/>
    <w:semiHidden/>
    <w:qFormat/>
    <w:rsid w:val="0061602F"/>
    <w:pPr>
      <w:spacing w:before="240" w:after="60" w:line="240" w:lineRule="auto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61602F"/>
    <w:pPr>
      <w:spacing w:after="0" w:line="240" w:lineRule="auto"/>
    </w:pPr>
    <w:rPr>
      <w:rFonts w:ascii="Tahoma" w:hAnsi="Tahoma"/>
      <w:sz w:val="16"/>
    </w:rPr>
  </w:style>
  <w:style w:type="paragraph" w:customStyle="1" w:styleId="11">
    <w:name w:val="Обычный1"/>
    <w:rsid w:val="0061602F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5">
    <w:name w:val="header"/>
    <w:basedOn w:val="a"/>
    <w:link w:val="a6"/>
    <w:rsid w:val="0061602F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rsid w:val="0061602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rsid w:val="0061602F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styleId="a9">
    <w:name w:val="Normal (Web)"/>
    <w:basedOn w:val="a"/>
    <w:rsid w:val="0061602F"/>
    <w:pPr>
      <w:suppressAutoHyphens/>
      <w:spacing w:before="100" w:after="119" w:line="240" w:lineRule="auto"/>
    </w:pPr>
    <w:rPr>
      <w:rFonts w:ascii="Times New Roman" w:hAnsi="Times New Roman"/>
      <w:sz w:val="24"/>
    </w:rPr>
  </w:style>
  <w:style w:type="paragraph" w:styleId="aa">
    <w:name w:val="List Paragraph"/>
    <w:basedOn w:val="a"/>
    <w:qFormat/>
    <w:rsid w:val="0061602F"/>
    <w:pPr>
      <w:spacing w:after="0" w:line="240" w:lineRule="auto"/>
      <w:ind w:left="720"/>
      <w:contextualSpacing/>
    </w:pPr>
    <w:rPr>
      <w:sz w:val="24"/>
    </w:rPr>
  </w:style>
  <w:style w:type="paragraph" w:customStyle="1" w:styleId="ConsPlusCell">
    <w:name w:val="ConsPlusCell"/>
    <w:rsid w:val="0061602F"/>
    <w:pPr>
      <w:widowControl w:val="0"/>
      <w:spacing w:after="0" w:line="240" w:lineRule="auto"/>
      <w:jc w:val="center"/>
    </w:pPr>
  </w:style>
  <w:style w:type="paragraph" w:styleId="ab">
    <w:name w:val="Body Text"/>
    <w:basedOn w:val="a"/>
    <w:link w:val="ac"/>
    <w:rsid w:val="0061602F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ad">
    <w:name w:val="No Spacing"/>
    <w:qFormat/>
    <w:rsid w:val="0061602F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61602F"/>
    <w:pPr>
      <w:suppressAutoHyphens/>
      <w:spacing w:after="0" w:line="240" w:lineRule="auto"/>
    </w:pPr>
    <w:rPr>
      <w:rFonts w:ascii="Times New Roman" w:hAnsi="Times New Roman"/>
      <w:sz w:val="24"/>
    </w:rPr>
  </w:style>
  <w:style w:type="character" w:customStyle="1" w:styleId="LineNumber">
    <w:name w:val="Line Number"/>
    <w:basedOn w:val="a0"/>
    <w:semiHidden/>
    <w:rsid w:val="0061602F"/>
  </w:style>
  <w:style w:type="character" w:styleId="ae">
    <w:name w:val="Hyperlink"/>
    <w:rsid w:val="0061602F"/>
    <w:rPr>
      <w:color w:val="0000FF"/>
      <w:u w:val="single"/>
    </w:rPr>
  </w:style>
  <w:style w:type="character" w:customStyle="1" w:styleId="a4">
    <w:name w:val="Текст выноски Знак"/>
    <w:basedOn w:val="a0"/>
    <w:link w:val="a3"/>
    <w:semiHidden/>
    <w:rsid w:val="0061602F"/>
    <w:rPr>
      <w:rFonts w:ascii="Tahoma" w:hAnsi="Tahoma"/>
      <w:sz w:val="16"/>
    </w:rPr>
  </w:style>
  <w:style w:type="character" w:customStyle="1" w:styleId="a6">
    <w:name w:val="Верхний колонтитул Знак"/>
    <w:basedOn w:val="a0"/>
    <w:link w:val="a5"/>
    <w:rsid w:val="0061602F"/>
  </w:style>
  <w:style w:type="character" w:customStyle="1" w:styleId="a8">
    <w:name w:val="Нижний колонтитул Знак"/>
    <w:basedOn w:val="a0"/>
    <w:link w:val="a7"/>
    <w:rsid w:val="0061602F"/>
  </w:style>
  <w:style w:type="character" w:styleId="af">
    <w:name w:val="Emphasis"/>
    <w:basedOn w:val="a0"/>
    <w:qFormat/>
    <w:rsid w:val="0061602F"/>
    <w:rPr>
      <w:b/>
      <w:i/>
    </w:rPr>
  </w:style>
  <w:style w:type="character" w:customStyle="1" w:styleId="ac">
    <w:name w:val="Основной текст Знак"/>
    <w:basedOn w:val="a0"/>
    <w:link w:val="ab"/>
    <w:rsid w:val="0061602F"/>
    <w:rPr>
      <w:rFonts w:ascii="Times New Roman" w:hAnsi="Times New Roman"/>
      <w:sz w:val="24"/>
    </w:rPr>
  </w:style>
  <w:style w:type="character" w:customStyle="1" w:styleId="70">
    <w:name w:val="Заголовок 7 Знак"/>
    <w:basedOn w:val="a0"/>
    <w:link w:val="7"/>
    <w:semiHidden/>
    <w:rsid w:val="0061602F"/>
    <w:rPr>
      <w:sz w:val="24"/>
    </w:rPr>
  </w:style>
  <w:style w:type="character" w:customStyle="1" w:styleId="10">
    <w:name w:val="Заголовок 1 Знак"/>
    <w:basedOn w:val="a0"/>
    <w:link w:val="1"/>
    <w:rsid w:val="0061602F"/>
    <w:rPr>
      <w:b/>
      <w:color w:val="365F91"/>
      <w:sz w:val="28"/>
    </w:rPr>
  </w:style>
  <w:style w:type="table" w:styleId="12">
    <w:name w:val="Table Simple 1"/>
    <w:basedOn w:val="a1"/>
    <w:rsid w:val="006160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rsid w:val="0061602F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1</Pages>
  <Words>1990</Words>
  <Characters>11346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24</cp:revision>
  <cp:lastPrinted>2023-08-09T07:36:00Z</cp:lastPrinted>
  <dcterms:created xsi:type="dcterms:W3CDTF">2021-04-02T07:52:00Z</dcterms:created>
  <dcterms:modified xsi:type="dcterms:W3CDTF">2023-08-09T07:42:00Z</dcterms:modified>
</cp:coreProperties>
</file>