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602" w:rsidRDefault="00DF3602" w:rsidP="00DF3602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98475" cy="62420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4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3"/>
        <w:gridCol w:w="5155"/>
      </w:tblGrid>
      <w:tr w:rsidR="00DF3602" w:rsidTr="00DF3602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DF3602" w:rsidRPr="00F650FB" w:rsidTr="00DF3602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DF3602" w:rsidRDefault="00DF3602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DF3602" w:rsidRPr="0035678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356782">
              <w:rPr>
                <w:sz w:val="22"/>
                <w:szCs w:val="22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356782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56782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356782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56782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3602" w:rsidRPr="00DE7E68" w:rsidTr="00DF360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F3602" w:rsidRPr="00DE7E68" w:rsidRDefault="00DF3602">
            <w:pPr>
              <w:pStyle w:val="10"/>
              <w:spacing w:line="276" w:lineRule="auto"/>
              <w:rPr>
                <w:sz w:val="26"/>
                <w:szCs w:val="26"/>
                <w:lang w:val="en-US"/>
              </w:rPr>
            </w:pPr>
            <w:r w:rsidRPr="00DE7E68">
              <w:rPr>
                <w:sz w:val="26"/>
                <w:szCs w:val="26"/>
              </w:rPr>
              <w:t xml:space="preserve">  №</w:t>
            </w:r>
            <w:r w:rsidR="0035104D">
              <w:rPr>
                <w:sz w:val="26"/>
                <w:szCs w:val="26"/>
              </w:rPr>
              <w:t>61/541</w:t>
            </w:r>
            <w:r w:rsidRPr="00DE7E68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F3602" w:rsidRPr="00DE7E68" w:rsidRDefault="00DF3602">
            <w:pPr>
              <w:pStyle w:val="1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  <w:hideMark/>
          </w:tcPr>
          <w:p w:rsidR="00DF3602" w:rsidRPr="00DE7E68" w:rsidRDefault="00DF3602" w:rsidP="004542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7E6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</w:t>
            </w:r>
            <w:r w:rsidR="0045429B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="002D1130" w:rsidRPr="00DE7E68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231378" w:rsidRPr="00DE7E6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DE7E68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2D1130" w:rsidRPr="00DE7E6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5429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DE7E68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</w:t>
            </w:r>
          </w:p>
        </w:tc>
      </w:tr>
    </w:tbl>
    <w:p w:rsidR="00F33DE2" w:rsidRDefault="00F33DE2" w:rsidP="00DF3602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6"/>
          <w:szCs w:val="26"/>
        </w:rPr>
      </w:pPr>
    </w:p>
    <w:p w:rsidR="00BC77D8" w:rsidRDefault="00BC77D8" w:rsidP="00DF3602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6"/>
          <w:szCs w:val="26"/>
        </w:rPr>
      </w:pPr>
    </w:p>
    <w:p w:rsidR="00BC77D8" w:rsidRDefault="00BC77D8" w:rsidP="00DF3602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6"/>
          <w:szCs w:val="26"/>
        </w:rPr>
      </w:pPr>
    </w:p>
    <w:p w:rsidR="00BC77D8" w:rsidRPr="0045429B" w:rsidRDefault="00BC77D8" w:rsidP="00DF3602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6"/>
          <w:szCs w:val="26"/>
        </w:rPr>
      </w:pPr>
    </w:p>
    <w:p w:rsidR="00DF3602" w:rsidRPr="0035104D" w:rsidRDefault="00DF3602" w:rsidP="00DF360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Экспертное заключение</w:t>
      </w:r>
    </w:p>
    <w:p w:rsidR="00231378" w:rsidRPr="0035104D" w:rsidRDefault="00DF3602" w:rsidP="0023137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на проект постановления администрации Ленинского муниципального района </w:t>
      </w:r>
      <w:r w:rsidR="00231378"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«О внесении изменений в постановление администрации Ленинского муниципального района от 13.04.2020 №168 </w:t>
      </w: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«Об утверждении муниципальной программы </w:t>
      </w:r>
      <w:r w:rsidR="00231378"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Ленинского муниципального района </w:t>
      </w: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«Развитие физической культуры и спорта в Ленинском муниципальном районе»</w:t>
      </w:r>
      <w:r w:rsidR="00231378"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231378" w:rsidRPr="0035104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(</w:t>
      </w:r>
      <w:r w:rsidR="00231378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в редакции постановлений от 21.04.2020 № 185, от 20.07.2020 №317</w:t>
      </w:r>
      <w:r w:rsidR="00D960F5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, от 13.11.2020 №554, от 30.12.2020 №655, от 13.04.2021 №212, от 29.04.2021 №248, от 13.07.2021 №363</w:t>
      </w:r>
      <w:r w:rsidR="0045429B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, от 23.12.2021 №660, от 18.03.2022 №147, от 21.04.2022 №205, от 30.08.2022 №415, от 09.11.2022 №551, от 17.02.2023 №81, от 19.05.2023 №205</w:t>
      </w:r>
      <w:r w:rsidR="00231378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0E0BC7" w:rsidRPr="0035104D" w:rsidRDefault="00DF3602" w:rsidP="00EA372F">
      <w:pPr>
        <w:pStyle w:val="msonormalbullet2gif"/>
        <w:spacing w:after="0" w:afterAutospacing="0"/>
        <w:contextualSpacing/>
        <w:jc w:val="both"/>
        <w:rPr>
          <w:color w:val="000000" w:themeColor="text1"/>
          <w:sz w:val="26"/>
          <w:szCs w:val="26"/>
        </w:rPr>
      </w:pPr>
      <w:r w:rsidRPr="0035104D">
        <w:rPr>
          <w:color w:val="000000" w:themeColor="text1"/>
          <w:sz w:val="26"/>
          <w:szCs w:val="26"/>
        </w:rPr>
        <w:tab/>
      </w:r>
      <w:r w:rsidR="00EA372F" w:rsidRPr="0035104D">
        <w:rPr>
          <w:color w:val="000000" w:themeColor="text1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F650FB" w:rsidRPr="0035104D">
        <w:rPr>
          <w:color w:val="000000" w:themeColor="text1"/>
          <w:sz w:val="26"/>
          <w:szCs w:val="26"/>
        </w:rPr>
        <w:t>30</w:t>
      </w:r>
      <w:r w:rsidR="00EA372F" w:rsidRPr="0035104D">
        <w:rPr>
          <w:color w:val="000000" w:themeColor="text1"/>
          <w:sz w:val="26"/>
          <w:szCs w:val="26"/>
        </w:rPr>
        <w:t>.</w:t>
      </w:r>
      <w:r w:rsidR="00F650FB" w:rsidRPr="0035104D">
        <w:rPr>
          <w:color w:val="000000" w:themeColor="text1"/>
          <w:sz w:val="26"/>
          <w:szCs w:val="26"/>
        </w:rPr>
        <w:t>11</w:t>
      </w:r>
      <w:r w:rsidR="00EA372F" w:rsidRPr="0035104D">
        <w:rPr>
          <w:color w:val="000000" w:themeColor="text1"/>
          <w:sz w:val="26"/>
          <w:szCs w:val="26"/>
        </w:rPr>
        <w:t>.20</w:t>
      </w:r>
      <w:r w:rsidR="00F650FB" w:rsidRPr="0035104D">
        <w:rPr>
          <w:color w:val="000000" w:themeColor="text1"/>
          <w:sz w:val="26"/>
          <w:szCs w:val="26"/>
        </w:rPr>
        <w:t>2</w:t>
      </w:r>
      <w:r w:rsidR="00EA372F" w:rsidRPr="0035104D">
        <w:rPr>
          <w:color w:val="000000" w:themeColor="text1"/>
          <w:sz w:val="26"/>
          <w:szCs w:val="26"/>
        </w:rPr>
        <w:t>1 №</w:t>
      </w:r>
      <w:r w:rsidR="00F650FB" w:rsidRPr="0035104D">
        <w:rPr>
          <w:color w:val="000000" w:themeColor="text1"/>
          <w:sz w:val="26"/>
          <w:szCs w:val="26"/>
        </w:rPr>
        <w:t>20</w:t>
      </w:r>
      <w:r w:rsidR="00EA372F" w:rsidRPr="0035104D">
        <w:rPr>
          <w:color w:val="000000" w:themeColor="text1"/>
          <w:sz w:val="26"/>
          <w:szCs w:val="26"/>
        </w:rPr>
        <w:t>/</w:t>
      </w:r>
      <w:r w:rsidR="00F650FB" w:rsidRPr="0035104D">
        <w:rPr>
          <w:color w:val="000000" w:themeColor="text1"/>
          <w:sz w:val="26"/>
          <w:szCs w:val="26"/>
        </w:rPr>
        <w:t>63</w:t>
      </w:r>
      <w:r w:rsidR="00EA372F" w:rsidRPr="0035104D">
        <w:rPr>
          <w:color w:val="000000" w:themeColor="text1"/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</w:t>
      </w:r>
      <w:r w:rsidR="00F46388" w:rsidRPr="0035104D">
        <w:rPr>
          <w:color w:val="000000" w:themeColor="text1"/>
          <w:sz w:val="26"/>
          <w:szCs w:val="26"/>
        </w:rPr>
        <w:t>3</w:t>
      </w:r>
      <w:r w:rsidR="00EA372F" w:rsidRPr="0035104D">
        <w:rPr>
          <w:color w:val="000000" w:themeColor="text1"/>
          <w:sz w:val="26"/>
          <w:szCs w:val="26"/>
        </w:rPr>
        <w:t xml:space="preserve"> год и распоряжения  на проведение экспертизы № </w:t>
      </w:r>
      <w:r w:rsidR="007F6555" w:rsidRPr="0035104D">
        <w:rPr>
          <w:color w:val="000000" w:themeColor="text1"/>
          <w:sz w:val="26"/>
          <w:szCs w:val="26"/>
        </w:rPr>
        <w:t>4</w:t>
      </w:r>
      <w:r w:rsidR="00F46388" w:rsidRPr="0035104D">
        <w:rPr>
          <w:color w:val="000000" w:themeColor="text1"/>
          <w:sz w:val="26"/>
          <w:szCs w:val="26"/>
        </w:rPr>
        <w:t>9</w:t>
      </w:r>
      <w:r w:rsidR="00EA372F" w:rsidRPr="0035104D">
        <w:rPr>
          <w:color w:val="000000" w:themeColor="text1"/>
          <w:sz w:val="26"/>
          <w:szCs w:val="26"/>
        </w:rPr>
        <w:t xml:space="preserve">-р от </w:t>
      </w:r>
      <w:r w:rsidR="00F650FB" w:rsidRPr="0035104D">
        <w:rPr>
          <w:color w:val="000000" w:themeColor="text1"/>
          <w:sz w:val="26"/>
          <w:szCs w:val="26"/>
        </w:rPr>
        <w:t>2</w:t>
      </w:r>
      <w:r w:rsidR="00F46388" w:rsidRPr="0035104D">
        <w:rPr>
          <w:color w:val="000000" w:themeColor="text1"/>
          <w:sz w:val="26"/>
          <w:szCs w:val="26"/>
        </w:rPr>
        <w:t>2</w:t>
      </w:r>
      <w:r w:rsidR="00EA372F" w:rsidRPr="0035104D">
        <w:rPr>
          <w:color w:val="000000" w:themeColor="text1"/>
          <w:sz w:val="26"/>
          <w:szCs w:val="26"/>
        </w:rPr>
        <w:t>.0</w:t>
      </w:r>
      <w:r w:rsidR="00BB021B" w:rsidRPr="0035104D">
        <w:rPr>
          <w:color w:val="000000" w:themeColor="text1"/>
          <w:sz w:val="26"/>
          <w:szCs w:val="26"/>
        </w:rPr>
        <w:t>9</w:t>
      </w:r>
      <w:r w:rsidR="00EA372F" w:rsidRPr="0035104D">
        <w:rPr>
          <w:color w:val="000000" w:themeColor="text1"/>
          <w:sz w:val="26"/>
          <w:szCs w:val="26"/>
        </w:rPr>
        <w:t>.20</w:t>
      </w:r>
      <w:r w:rsidR="000E0BC7" w:rsidRPr="0035104D">
        <w:rPr>
          <w:color w:val="000000" w:themeColor="text1"/>
          <w:sz w:val="26"/>
          <w:szCs w:val="26"/>
        </w:rPr>
        <w:t>2</w:t>
      </w:r>
      <w:r w:rsidR="00F46388" w:rsidRPr="0035104D">
        <w:rPr>
          <w:color w:val="000000" w:themeColor="text1"/>
          <w:sz w:val="26"/>
          <w:szCs w:val="26"/>
        </w:rPr>
        <w:t>3</w:t>
      </w:r>
      <w:r w:rsidR="00EA372F" w:rsidRPr="0035104D">
        <w:rPr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</w:t>
      </w:r>
      <w:r w:rsidR="00BB021B" w:rsidRPr="0035104D">
        <w:rPr>
          <w:color w:val="000000" w:themeColor="text1"/>
          <w:sz w:val="26"/>
          <w:szCs w:val="26"/>
        </w:rPr>
        <w:t xml:space="preserve">«О внесении изменений в постановление администрации Ленинского муниципального района от 13.04.2020г. №168 </w:t>
      </w:r>
      <w:r w:rsidR="00EA372F" w:rsidRPr="0035104D">
        <w:rPr>
          <w:color w:val="000000" w:themeColor="text1"/>
          <w:sz w:val="26"/>
          <w:szCs w:val="26"/>
        </w:rPr>
        <w:t xml:space="preserve">«Об утверждении муниципальной  программы </w:t>
      </w:r>
      <w:r w:rsidR="00D232F3" w:rsidRPr="0035104D">
        <w:rPr>
          <w:color w:val="000000" w:themeColor="text1"/>
          <w:sz w:val="26"/>
          <w:szCs w:val="26"/>
        </w:rPr>
        <w:t xml:space="preserve">Ленинского муниципального района </w:t>
      </w:r>
      <w:r w:rsidR="00EA372F" w:rsidRPr="0035104D">
        <w:rPr>
          <w:color w:val="000000" w:themeColor="text1"/>
          <w:sz w:val="26"/>
          <w:szCs w:val="26"/>
        </w:rPr>
        <w:t>«Развитие физической культуры и спорта</w:t>
      </w:r>
      <w:r w:rsidR="00EA372F" w:rsidRPr="0035104D">
        <w:rPr>
          <w:b/>
          <w:color w:val="000000" w:themeColor="text1"/>
          <w:sz w:val="26"/>
          <w:szCs w:val="26"/>
        </w:rPr>
        <w:t xml:space="preserve"> </w:t>
      </w:r>
      <w:r w:rsidR="00EA372F" w:rsidRPr="0035104D">
        <w:rPr>
          <w:color w:val="000000" w:themeColor="text1"/>
          <w:sz w:val="26"/>
          <w:szCs w:val="26"/>
        </w:rPr>
        <w:t>в Ленинском муниципальном районе»</w:t>
      </w:r>
      <w:r w:rsidR="000E0BC7" w:rsidRPr="0035104D">
        <w:rPr>
          <w:color w:val="000000" w:themeColor="text1"/>
          <w:sz w:val="26"/>
          <w:szCs w:val="26"/>
        </w:rPr>
        <w:t xml:space="preserve"> (далее – проект постановления)</w:t>
      </w:r>
      <w:r w:rsidR="00EA372F" w:rsidRPr="0035104D">
        <w:rPr>
          <w:color w:val="000000" w:themeColor="text1"/>
          <w:sz w:val="26"/>
          <w:szCs w:val="26"/>
        </w:rPr>
        <w:t>.</w:t>
      </w:r>
    </w:p>
    <w:p w:rsidR="00DF3602" w:rsidRPr="0035104D" w:rsidRDefault="00EA372F" w:rsidP="00D232F3">
      <w:pPr>
        <w:pStyle w:val="msonormalbullet2gif"/>
        <w:spacing w:after="0" w:afterAutospacing="0"/>
        <w:contextualSpacing/>
        <w:jc w:val="both"/>
        <w:rPr>
          <w:color w:val="000000" w:themeColor="text1"/>
          <w:sz w:val="26"/>
          <w:szCs w:val="26"/>
        </w:rPr>
      </w:pPr>
      <w:r w:rsidRPr="0035104D">
        <w:rPr>
          <w:color w:val="000000" w:themeColor="text1"/>
          <w:sz w:val="26"/>
          <w:szCs w:val="26"/>
        </w:rPr>
        <w:t xml:space="preserve">  </w:t>
      </w:r>
      <w:r w:rsidR="00DF3602" w:rsidRPr="0035104D">
        <w:rPr>
          <w:color w:val="000000" w:themeColor="text1"/>
          <w:sz w:val="26"/>
          <w:szCs w:val="26"/>
        </w:rPr>
        <w:tab/>
        <w:t xml:space="preserve"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</w:t>
      </w:r>
      <w:r w:rsidR="00DF3602" w:rsidRPr="0035104D">
        <w:rPr>
          <w:color w:val="000000" w:themeColor="text1"/>
          <w:sz w:val="26"/>
          <w:szCs w:val="26"/>
        </w:rPr>
        <w:lastRenderedPageBreak/>
        <w:t>муниципальным правовым актом местной администрации муниципального образования».</w:t>
      </w:r>
    </w:p>
    <w:p w:rsidR="003B60B5" w:rsidRPr="0035104D" w:rsidRDefault="003B60B5" w:rsidP="003B60B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 w:rsidR="003B60B5" w:rsidRPr="0035104D" w:rsidRDefault="003B60B5" w:rsidP="003B60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Согласно Порядка, утвержденного Постановлением №573</w:t>
      </w:r>
      <w:r w:rsidR="00D232F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 w:rsidR="003B60B5" w:rsidRPr="0035104D" w:rsidRDefault="003B60B5" w:rsidP="003B60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муниципальную программу Ленинского муниципального района </w:t>
      </w: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Развитие</w:t>
      </w: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физической культуры и спорта</w:t>
      </w: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Ленинском муниципальном районе» (далее – </w:t>
      </w:r>
      <w:r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F46388" w:rsidRPr="0035104D" w:rsidRDefault="00F46388" w:rsidP="00F463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по культуре, молодежной политике, физической культуре и спорту</w:t>
      </w:r>
      <w:r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администрации Ленинского муниципального района от 12.09.2023г. №26</w:t>
      </w:r>
      <w:r w:rsidR="003D77AD"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</w:t>
      </w:r>
      <w:r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 к  которому приложены:</w:t>
      </w:r>
    </w:p>
    <w:p w:rsidR="00F46388" w:rsidRPr="0035104D" w:rsidRDefault="00F46388" w:rsidP="00F4638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проект Постановления;  </w:t>
      </w:r>
    </w:p>
    <w:p w:rsidR="00F46388" w:rsidRPr="0035104D" w:rsidRDefault="00F46388" w:rsidP="00F4638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- проект паспорта Программы;</w:t>
      </w:r>
    </w:p>
    <w:p w:rsidR="00F46388" w:rsidRPr="0035104D" w:rsidRDefault="00F46388" w:rsidP="00F4638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- заключения Отдела экономики и Финансового отдела администрации Ленинского муниципального района к проекту Программы;</w:t>
      </w:r>
    </w:p>
    <w:p w:rsidR="00F46388" w:rsidRPr="0035104D" w:rsidRDefault="00F46388" w:rsidP="00F4638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- оценка вклада Программы в социально-экономическое развитие Ленинского муниципального района за 2022 год;</w:t>
      </w:r>
    </w:p>
    <w:p w:rsidR="00F46388" w:rsidRPr="0035104D" w:rsidRDefault="00F46388" w:rsidP="00F4638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- финансово-экономическое обоснование с указанием факторов риска, оказывающие существенное влияние на сроки и результаты реализации Программы;</w:t>
      </w:r>
    </w:p>
    <w:p w:rsidR="00F46388" w:rsidRPr="0035104D" w:rsidRDefault="00F46388" w:rsidP="00F4638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- обоснование результативности бюджетных расходов к проекту Программы на весь срок реализации;</w:t>
      </w:r>
    </w:p>
    <w:p w:rsidR="00F46388" w:rsidRPr="0035104D" w:rsidRDefault="00F46388" w:rsidP="00F4638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-  пояснительная записка к изменениям в Программу.</w:t>
      </w:r>
    </w:p>
    <w:p w:rsidR="003D77AD" w:rsidRPr="0035104D" w:rsidRDefault="003D77AD" w:rsidP="00F4638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960F5" w:rsidRPr="0035104D" w:rsidRDefault="00D960F5" w:rsidP="00F650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F650FB"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действующего</w:t>
      </w:r>
      <w:r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паспорта Программы:</w:t>
      </w:r>
    </w:p>
    <w:p w:rsidR="00F650FB" w:rsidRPr="0035104D" w:rsidRDefault="00EA372F" w:rsidP="00F65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</w:t>
      </w:r>
      <w:r w:rsidR="00DF3602"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тветственным исполнителем</w:t>
      </w:r>
      <w:r w:rsidR="00DF360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F3602"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Программы</w:t>
      </w:r>
      <w:r w:rsidR="00DF360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</w:t>
      </w:r>
      <w:r w:rsidR="00D960F5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DF360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тдел </w:t>
      </w:r>
      <w:r w:rsidR="00F650FB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по культуре, молодежной политике, физической культуре и спорту</w:t>
      </w:r>
      <w:r w:rsidR="00F650FB"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F360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администрации Ленинского муниципального района</w:t>
      </w:r>
      <w:r w:rsidR="00F650FB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, Отдел по социальной политике администрации Ленинского муниципального района.</w:t>
      </w:r>
    </w:p>
    <w:p w:rsidR="00F853A5" w:rsidRPr="0035104D" w:rsidRDefault="00F853A5" w:rsidP="00F853A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Соисполнителями программы являются:</w:t>
      </w:r>
    </w:p>
    <w:p w:rsidR="00F853A5" w:rsidRPr="0035104D" w:rsidRDefault="00F853A5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- Отдел по жизнеобеспечению администрации Ленинского муниципального района;</w:t>
      </w:r>
    </w:p>
    <w:p w:rsidR="00F853A5" w:rsidRPr="0035104D" w:rsidRDefault="00F853A5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МКУ «Ленинская </w:t>
      </w:r>
      <w:r w:rsidR="003D77AD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СШ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»;</w:t>
      </w:r>
    </w:p>
    <w:p w:rsidR="00F853A5" w:rsidRPr="0035104D" w:rsidRDefault="00F853A5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- Администрация Степновского сельского поселения Ленинского муниципального района</w:t>
      </w:r>
      <w:r w:rsidR="007F3E54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FE4CA4" w:rsidRPr="0035104D" w:rsidRDefault="00DF3602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Цел</w:t>
      </w:r>
      <w:r w:rsidR="00FE4CA4"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ями</w:t>
      </w: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Программы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</w:t>
      </w:r>
      <w:r w:rsidR="00FE4CA4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ю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тся</w:t>
      </w:r>
      <w:r w:rsidR="00FE4CA4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FE4CA4" w:rsidRPr="0035104D" w:rsidRDefault="00FE4CA4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E7D88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создание условий для укрепления здоровья населения, популяризации массового спорта, приобщение различных групп населения к здоровому образу жизни, регулярным занятиям физической культурой и спортом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FA4080" w:rsidRPr="0035104D" w:rsidRDefault="00FE4CA4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- </w:t>
      </w:r>
      <w:r w:rsidR="001E7D88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обеспечение безопасности учебного процесса, предотвращение пожаров и гибели людей на объектах учреждений физической культуры и спорта, </w:t>
      </w:r>
      <w:r w:rsidR="00FA4080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создание необходимых условий для укрепления пожарной безопасности учреждений физической культуры и спорта, предупреждение и профилактика пожаров, обеспечение первичных мер пожарной безопасности в учреждениях физической культуры и спорта,  совершенствование организации тушения пожаров;</w:t>
      </w:r>
    </w:p>
    <w:p w:rsidR="00FE4CA4" w:rsidRPr="0035104D" w:rsidRDefault="00FE4CA4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- повышение безопасности учреждений физической культуры и спорта, снижение риска возникновения изношенности зданий и прилегающих к ним территорий, обеспечение их сохранности и долговечности, недопущение преждевременного</w:t>
      </w:r>
      <w:r w:rsidR="00C61F54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физического износа;</w:t>
      </w:r>
    </w:p>
    <w:p w:rsidR="001E7D88" w:rsidRPr="0035104D" w:rsidRDefault="00C61F54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E7D88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усиление антитеррористической защищенности и обеспечение безопасности объектов физической культуры и спорта.</w:t>
      </w:r>
    </w:p>
    <w:p w:rsidR="00DF3602" w:rsidRPr="0035104D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Программой определены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основные задачи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</w:p>
    <w:p w:rsidR="00E33AFD" w:rsidRPr="0035104D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E7D88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развитие инфраструктуры для занятий массовым спортом в учреждениях </w:t>
      </w:r>
      <w:r w:rsidR="00E33AFD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физической культуры и спорта по месту жительства;</w:t>
      </w:r>
    </w:p>
    <w:p w:rsidR="00E33AFD" w:rsidRPr="0035104D" w:rsidRDefault="00E33AF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DF360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обеспечени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е пожарной </w:t>
      </w:r>
      <w:r w:rsidR="00DF360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безопасности 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зданий, сооружений учреждений физической культуры и спорта на основе использования современных достижений науки и техники в данной области;</w:t>
      </w:r>
    </w:p>
    <w:p w:rsidR="00E33AFD" w:rsidRPr="0035104D" w:rsidRDefault="00E33AF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- проведение ремонтно-восстановительных работ;</w:t>
      </w:r>
    </w:p>
    <w:p w:rsidR="00E33AFD" w:rsidRPr="0035104D" w:rsidRDefault="00E33AF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- развитие материально-технической базы и их приведение в соответствие с требованиями ФЗ от 06.03.2006 №35-ФЗ «О противодействии терроризму».</w:t>
      </w:r>
    </w:p>
    <w:p w:rsidR="00221286" w:rsidRPr="0035104D" w:rsidRDefault="00221286" w:rsidP="00221286">
      <w:pPr>
        <w:pStyle w:val="a3"/>
        <w:ind w:firstLine="708"/>
        <w:jc w:val="both"/>
        <w:rPr>
          <w:color w:val="000000" w:themeColor="text1"/>
          <w:sz w:val="26"/>
          <w:szCs w:val="26"/>
        </w:rPr>
      </w:pPr>
      <w:r w:rsidRPr="0035104D">
        <w:rPr>
          <w:b/>
          <w:color w:val="000000" w:themeColor="text1"/>
          <w:sz w:val="26"/>
          <w:szCs w:val="26"/>
        </w:rPr>
        <w:t>Срок и этапы реализации Программы (подпрограммы):</w:t>
      </w:r>
      <w:r w:rsidRPr="0035104D">
        <w:rPr>
          <w:color w:val="000000" w:themeColor="text1"/>
          <w:sz w:val="26"/>
          <w:szCs w:val="26"/>
        </w:rPr>
        <w:t xml:space="preserve"> Программа реализуется в один этап, срок реализации 2020 - 202</w:t>
      </w:r>
      <w:r w:rsidR="00C61F54" w:rsidRPr="0035104D">
        <w:rPr>
          <w:color w:val="000000" w:themeColor="text1"/>
          <w:sz w:val="26"/>
          <w:szCs w:val="26"/>
        </w:rPr>
        <w:t>5</w:t>
      </w:r>
      <w:r w:rsidRPr="0035104D">
        <w:rPr>
          <w:color w:val="000000" w:themeColor="text1"/>
          <w:sz w:val="26"/>
          <w:szCs w:val="26"/>
        </w:rPr>
        <w:t xml:space="preserve"> годы.</w:t>
      </w:r>
    </w:p>
    <w:p w:rsidR="00C61F54" w:rsidRPr="0035104D" w:rsidRDefault="00C61F54" w:rsidP="00C61F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На основании распоряжения Администрации Ленинского муниципального района  от 11.07.2023г. № 71-р § 1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на 2024 год и на плановый период 2025 и 2026 годов.</w:t>
      </w:r>
    </w:p>
    <w:p w:rsidR="00050BDA" w:rsidRPr="0035104D" w:rsidRDefault="00050BDA" w:rsidP="00600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527D01" w:rsidRPr="00527D01" w:rsidRDefault="00527D01" w:rsidP="00527D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27D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Согласно письма и </w:t>
      </w:r>
      <w:r w:rsidRPr="00527D0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пояснительной записке </w:t>
      </w:r>
      <w:r w:rsidRPr="00527D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изменения в Программу вносятся с целью формирования ресурсной потребности для реализации программных мероприятий на 2024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-2025</w:t>
      </w:r>
      <w:r w:rsidRPr="00527D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ы</w:t>
      </w:r>
      <w:r w:rsidRPr="00527D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проекту бюджета Ленинского муниципального района </w:t>
      </w:r>
      <w:r w:rsidRPr="00527D01">
        <w:rPr>
          <w:rFonts w:ascii="Times New Roman" w:hAnsi="Times New Roman" w:cs="Times New Roman"/>
          <w:color w:val="000000" w:themeColor="text1"/>
          <w:sz w:val="26"/>
          <w:szCs w:val="26"/>
        </w:rPr>
        <w:t>на 2024 год и на плановый период 2025 и 2026 годов</w:t>
      </w:r>
      <w:r w:rsidRPr="00527D0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а также в соответствии с Порядком, утвержденным постановлением №573.</w:t>
      </w:r>
    </w:p>
    <w:p w:rsidR="007F6555" w:rsidRPr="0035104D" w:rsidRDefault="007F6555" w:rsidP="007F655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F6555" w:rsidRPr="0035104D" w:rsidRDefault="007F6555" w:rsidP="007F65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связи с вышеперечисленными обоснованиями изменения вносятся в </w:t>
      </w:r>
      <w:r w:rsidRPr="0035104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позиции  паспорта Программы «Сроки и этапы реализации Программы (подпрограммы)»</w:t>
      </w:r>
      <w:r w:rsidR="004D0D9E" w:rsidRPr="0035104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 в текстовую часть Программы </w:t>
      </w:r>
      <w:r w:rsidRPr="0035104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раздел 2 «Цели, задачи, сроки и этапы реализации муниципальной программы»</w:t>
      </w:r>
      <w:r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где срок реализации Программы продлен до 202</w:t>
      </w:r>
      <w:r w:rsidR="00F22B20"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года.</w:t>
      </w:r>
    </w:p>
    <w:p w:rsidR="00697C99" w:rsidRPr="0035104D" w:rsidRDefault="00697C99" w:rsidP="00697C9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текстовую часть Программы </w:t>
      </w: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221286" w:rsidRPr="0035104D" w:rsidRDefault="00221286" w:rsidP="0022128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Общий объем финансирования действующей Программы 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составляет </w:t>
      </w:r>
      <w:r w:rsidR="0060054E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58</w:t>
      </w:r>
      <w:r w:rsidR="009104DE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22,71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в т. ч.:</w:t>
      </w:r>
      <w:r w:rsidR="00D232F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средства областного бюджета </w:t>
      </w:r>
      <w:r w:rsidR="0060054E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43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02,778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  <w:r w:rsidR="00D232F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средства бюджета </w:t>
      </w:r>
      <w:r w:rsidR="00EF7D40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Ленинского муниципального 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района </w:t>
      </w:r>
      <w:r w:rsidR="0060054E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9104DE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445,48</w:t>
      </w:r>
      <w:r w:rsidR="0060054E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045E5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в том числе за счет средств бюджета Степновского </w:t>
      </w:r>
      <w:r w:rsidR="009104DE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</w:t>
      </w:r>
      <w:r w:rsidR="00045E5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поселения 994,470 тыс. руб.</w:t>
      </w:r>
    </w:p>
    <w:p w:rsidR="008034C3" w:rsidRPr="0035104D" w:rsidRDefault="00221286" w:rsidP="008034C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Предлагаемыми изменениями общий объем финансирования Программы предусмотрен в объеме 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EF7D40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344,128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 них: средства областного бюджета </w:t>
      </w:r>
      <w:r w:rsidR="0060054E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4302,778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 средства бюджета</w:t>
      </w:r>
      <w:r w:rsidR="00EF7D40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Ленинского муниципального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района </w:t>
      </w:r>
      <w:r w:rsidR="00EF7D40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2041,35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руб.</w:t>
      </w:r>
      <w:r w:rsidR="00045E5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, в том числе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45E5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 счет 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средств бюджета </w:t>
      </w:r>
      <w:r w:rsidR="00045E5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Степновского </w:t>
      </w:r>
      <w:r w:rsidR="00EF7D40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поселения 994,470 тыс. руб. в том числе по годам:</w:t>
      </w:r>
    </w:p>
    <w:p w:rsidR="002E72F0" w:rsidRPr="0035104D" w:rsidRDefault="002E72F0" w:rsidP="002E72F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средства областного бюджета </w:t>
      </w:r>
      <w:r w:rsidR="008B2957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43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02,778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т.ч. 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по годам:</w:t>
      </w:r>
    </w:p>
    <w:p w:rsidR="00D44275" w:rsidRPr="0035104D" w:rsidRDefault="00D44275" w:rsidP="00D4427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2020 год – 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3977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878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8034C3" w:rsidRPr="0035104D" w:rsidRDefault="008034C3" w:rsidP="008034C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2021 год – 324,90  тыс. руб.;</w:t>
      </w:r>
    </w:p>
    <w:p w:rsidR="002E72F0" w:rsidRPr="0035104D" w:rsidRDefault="002E72F0" w:rsidP="002E72F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средства бюджета </w:t>
      </w:r>
      <w:r w:rsidR="00D13F78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Ленинского муниципального 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района </w:t>
      </w:r>
      <w:r w:rsidR="00E45470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2041,35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D44275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8034C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в т.ч.</w:t>
      </w:r>
      <w:r w:rsidR="00D44275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 годам:</w:t>
      </w:r>
    </w:p>
    <w:p w:rsidR="00D44275" w:rsidRPr="0035104D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2020 год – </w:t>
      </w:r>
      <w:r w:rsidR="003C0E55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1068,92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3C0E55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, в т.ч. за счет средств бюджета поселения 994,47 тыс. руб.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D44275" w:rsidRPr="0035104D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2021 год – 9</w:t>
      </w:r>
      <w:r w:rsidR="008B2957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8B2957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0  тыс. руб.;</w:t>
      </w:r>
    </w:p>
    <w:p w:rsidR="00D44275" w:rsidRPr="0035104D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2022 год – </w:t>
      </w:r>
      <w:r w:rsidR="00F8514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127,30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D44275" w:rsidRPr="0035104D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2023 год – </w:t>
      </w:r>
      <w:r w:rsidR="00F8514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127,03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5B1EAE" w:rsidRPr="0035104D" w:rsidRDefault="005B1EAE" w:rsidP="005B1EA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2024 год – </w:t>
      </w:r>
      <w:r w:rsidR="00F8514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201,00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8B2957" w:rsidRPr="0035104D" w:rsidRDefault="008B2957" w:rsidP="008B295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2025 год – </w:t>
      </w:r>
      <w:r w:rsidR="00F8514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208,0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0 тыс. руб.</w:t>
      </w:r>
      <w:r w:rsidR="00F8514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F85142" w:rsidRPr="0035104D" w:rsidRDefault="00F85142" w:rsidP="008B295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2026 год – 219,00 тыс. руб.</w:t>
      </w:r>
    </w:p>
    <w:p w:rsidR="00221286" w:rsidRPr="0035104D" w:rsidRDefault="00221286" w:rsidP="002212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Таким образом, предлагаемым проектом Постановления предусмотрено </w:t>
      </w:r>
      <w:r w:rsidRPr="00BC77D8">
        <w:rPr>
          <w:rFonts w:ascii="Times New Roman" w:hAnsi="Times New Roman" w:cs="Times New Roman"/>
          <w:color w:val="000000" w:themeColor="text1"/>
          <w:sz w:val="26"/>
          <w:szCs w:val="26"/>
        </w:rPr>
        <w:t>увеличение объема финансирования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реализацию Программы </w:t>
      </w:r>
      <w:r w:rsidR="009F22B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общую сумму </w:t>
      </w:r>
      <w:r w:rsidR="00627B2A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494,39</w:t>
      </w:r>
      <w:r w:rsidR="009F22B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3C0E55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F22B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 счет средств 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бюджета </w:t>
      </w:r>
      <w:r w:rsidR="00627B2A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Ленинского муниципального 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района</w:t>
      </w:r>
      <w:r w:rsidR="00D44275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980610" w:rsidRPr="0035104D" w:rsidRDefault="00980610" w:rsidP="00980610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</w:pPr>
    </w:p>
    <w:p w:rsidR="00980610" w:rsidRPr="0035104D" w:rsidRDefault="00980610" w:rsidP="00980610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Проверкой соответствия Программы по содержанию Порядку, утвержденному Постановлением №573, установлено следующее:</w:t>
      </w:r>
    </w:p>
    <w:p w:rsidR="00980610" w:rsidRPr="0035104D" w:rsidRDefault="00980610" w:rsidP="0098061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- в нарушение п.2.4. Порядка, утвержденного постановлением №573 раздел 2 паспорта Программы «Цели, задачи, сроки и этапы реализации муниципальной программы» не содержит описание приоритетов Ленинского муниципального района в соответствующей сфере социально-экономического развития;</w:t>
      </w:r>
    </w:p>
    <w:p w:rsidR="00980610" w:rsidRPr="0035104D" w:rsidRDefault="00980610" w:rsidP="0098061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</w:pPr>
      <w:r w:rsidRPr="0035104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- в нарушение п.2.5. Порядка, утвержденного постановлением №573 раздел 3 «Целевые показатели муниципальной программы, ожидаемые конечные результаты реализации муниципальной программы» не </w:t>
      </w:r>
      <w:r w:rsidRPr="0035104D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содержит описание целевых показателей Программы (отражен только перечень целевых показателей);</w:t>
      </w:r>
    </w:p>
    <w:p w:rsidR="00980610" w:rsidRPr="0035104D" w:rsidRDefault="00980610" w:rsidP="0098061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 xml:space="preserve">- </w:t>
      </w:r>
      <w:r w:rsidRPr="0035104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35104D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отсутствует строка «Итого по году реализации».</w:t>
      </w:r>
      <w:r w:rsidRPr="0035104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157DC8" w:rsidRPr="0035104D" w:rsidRDefault="00157DC8" w:rsidP="00157D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F3602" w:rsidRPr="0035104D" w:rsidRDefault="00326E3C" w:rsidP="00326E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Вывод:</w:t>
      </w:r>
    </w:p>
    <w:p w:rsidR="00980610" w:rsidRPr="0035104D" w:rsidRDefault="00003B8A" w:rsidP="0098061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13.04.2020 №168 «Об утверждении муниципальной программы </w:t>
      </w:r>
      <w:r w:rsidRPr="003510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Ленинского муниципального района 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«Развитие физической культуры и спорта</w:t>
      </w: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Ленинском муниципальном районе» возможным к утверждению </w:t>
      </w:r>
      <w:r w:rsidR="00980610"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только</w:t>
      </w:r>
      <w:r w:rsidR="00980610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80610"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после внесения соответствующих изменений в паспорт муниципальной программы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  <w:r w:rsidR="00980610"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</w:p>
    <w:p w:rsidR="00980610" w:rsidRPr="0035104D" w:rsidRDefault="00980610" w:rsidP="0098061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</w:t>
      </w:r>
    </w:p>
    <w:p w:rsidR="00980610" w:rsidRPr="0035104D" w:rsidRDefault="00980610" w:rsidP="009806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351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003B8A" w:rsidRPr="0035104D" w:rsidRDefault="00003B8A" w:rsidP="009806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973E2" w:rsidRPr="0035104D" w:rsidRDefault="001973E2" w:rsidP="001973E2">
      <w:pPr>
        <w:pStyle w:val="a3"/>
        <w:jc w:val="both"/>
        <w:rPr>
          <w:color w:val="000000" w:themeColor="text1"/>
          <w:sz w:val="26"/>
          <w:szCs w:val="26"/>
        </w:rPr>
      </w:pPr>
    </w:p>
    <w:p w:rsidR="00DF3602" w:rsidRPr="0035104D" w:rsidRDefault="00980610" w:rsidP="00DF360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Ст. инспектор </w:t>
      </w:r>
      <w:r w:rsidR="00DF3602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Контрольно-счетной </w:t>
      </w:r>
    </w:p>
    <w:p w:rsidR="00DF3602" w:rsidRPr="0035104D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палаты Ленинского муниципального</w:t>
      </w:r>
    </w:p>
    <w:p w:rsidR="00D80375" w:rsidRPr="0035104D" w:rsidRDefault="00DF3602" w:rsidP="001741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района                                                                                            </w:t>
      </w:r>
      <w:r w:rsidR="00D232F3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="00205B3F" w:rsidRPr="0035104D">
        <w:rPr>
          <w:rFonts w:ascii="Times New Roman" w:hAnsi="Times New Roman" w:cs="Times New Roman"/>
          <w:color w:val="000000" w:themeColor="text1"/>
          <w:sz w:val="26"/>
          <w:szCs w:val="26"/>
        </w:rPr>
        <w:t>Н.Ю. Жолобова</w:t>
      </w:r>
    </w:p>
    <w:sectPr w:rsidR="00D80375" w:rsidRPr="0035104D" w:rsidSect="00D2597A">
      <w:pgSz w:w="11906" w:h="16838"/>
      <w:pgMar w:top="624" w:right="624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B67D1"/>
    <w:multiLevelType w:val="hybridMultilevel"/>
    <w:tmpl w:val="2688B2A2"/>
    <w:lvl w:ilvl="0" w:tplc="62DC271C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  <w:color w:val="4F81BD" w:themeColor="accent1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/>
  <w:defaultTabStop w:val="708"/>
  <w:characterSpacingControl w:val="doNotCompress"/>
  <w:compat>
    <w:useFELayout/>
  </w:compat>
  <w:rsids>
    <w:rsidRoot w:val="00DF3602"/>
    <w:rsid w:val="00003B8A"/>
    <w:rsid w:val="00045E52"/>
    <w:rsid w:val="00050BDA"/>
    <w:rsid w:val="00081F34"/>
    <w:rsid w:val="000E0BC7"/>
    <w:rsid w:val="000F26D6"/>
    <w:rsid w:val="0012668E"/>
    <w:rsid w:val="00157B9A"/>
    <w:rsid w:val="00157DC8"/>
    <w:rsid w:val="00174141"/>
    <w:rsid w:val="001973E2"/>
    <w:rsid w:val="001A499D"/>
    <w:rsid w:val="001E7D88"/>
    <w:rsid w:val="001F384E"/>
    <w:rsid w:val="00205B3F"/>
    <w:rsid w:val="00221286"/>
    <w:rsid w:val="00231378"/>
    <w:rsid w:val="00254439"/>
    <w:rsid w:val="002A57FD"/>
    <w:rsid w:val="002D1130"/>
    <w:rsid w:val="002E72F0"/>
    <w:rsid w:val="002F2B4A"/>
    <w:rsid w:val="00326E3C"/>
    <w:rsid w:val="0035104D"/>
    <w:rsid w:val="00356782"/>
    <w:rsid w:val="003830F9"/>
    <w:rsid w:val="003B60B5"/>
    <w:rsid w:val="003C0E55"/>
    <w:rsid w:val="003D77AD"/>
    <w:rsid w:val="00444FF7"/>
    <w:rsid w:val="0045429B"/>
    <w:rsid w:val="00460754"/>
    <w:rsid w:val="004A6F5B"/>
    <w:rsid w:val="004D0D9E"/>
    <w:rsid w:val="00527D01"/>
    <w:rsid w:val="005B1EAE"/>
    <w:rsid w:val="005C1E5A"/>
    <w:rsid w:val="0060054E"/>
    <w:rsid w:val="00615C12"/>
    <w:rsid w:val="00627B2A"/>
    <w:rsid w:val="00697C99"/>
    <w:rsid w:val="006A083C"/>
    <w:rsid w:val="007115F5"/>
    <w:rsid w:val="00724173"/>
    <w:rsid w:val="00746DD5"/>
    <w:rsid w:val="007C3B26"/>
    <w:rsid w:val="007C5CE3"/>
    <w:rsid w:val="007F3E54"/>
    <w:rsid w:val="007F6555"/>
    <w:rsid w:val="008034C3"/>
    <w:rsid w:val="008220BA"/>
    <w:rsid w:val="0085198A"/>
    <w:rsid w:val="008B2957"/>
    <w:rsid w:val="008D3B02"/>
    <w:rsid w:val="008E6CE3"/>
    <w:rsid w:val="009104DE"/>
    <w:rsid w:val="00956E0B"/>
    <w:rsid w:val="00967F69"/>
    <w:rsid w:val="00980610"/>
    <w:rsid w:val="009A7F3F"/>
    <w:rsid w:val="009B08C2"/>
    <w:rsid w:val="009B1727"/>
    <w:rsid w:val="009F22B2"/>
    <w:rsid w:val="00A722E7"/>
    <w:rsid w:val="00AA1D84"/>
    <w:rsid w:val="00AC2751"/>
    <w:rsid w:val="00AE11F3"/>
    <w:rsid w:val="00B36954"/>
    <w:rsid w:val="00B5332D"/>
    <w:rsid w:val="00B710B2"/>
    <w:rsid w:val="00BB021B"/>
    <w:rsid w:val="00BC77D8"/>
    <w:rsid w:val="00BF6BD9"/>
    <w:rsid w:val="00C61F54"/>
    <w:rsid w:val="00C7348F"/>
    <w:rsid w:val="00C76741"/>
    <w:rsid w:val="00CC2BCA"/>
    <w:rsid w:val="00D13F78"/>
    <w:rsid w:val="00D232F3"/>
    <w:rsid w:val="00D2597A"/>
    <w:rsid w:val="00D44275"/>
    <w:rsid w:val="00D80375"/>
    <w:rsid w:val="00D960F5"/>
    <w:rsid w:val="00DE7E68"/>
    <w:rsid w:val="00DF143F"/>
    <w:rsid w:val="00DF3602"/>
    <w:rsid w:val="00E33AFD"/>
    <w:rsid w:val="00E45470"/>
    <w:rsid w:val="00E54ABB"/>
    <w:rsid w:val="00EA372F"/>
    <w:rsid w:val="00EF7D40"/>
    <w:rsid w:val="00F1089E"/>
    <w:rsid w:val="00F124E8"/>
    <w:rsid w:val="00F22B20"/>
    <w:rsid w:val="00F33DE2"/>
    <w:rsid w:val="00F46388"/>
    <w:rsid w:val="00F650FB"/>
    <w:rsid w:val="00F81068"/>
    <w:rsid w:val="00F85142"/>
    <w:rsid w:val="00F853A5"/>
    <w:rsid w:val="00F86ED6"/>
    <w:rsid w:val="00F90469"/>
    <w:rsid w:val="00FA4080"/>
    <w:rsid w:val="00FE4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F3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DF360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1"/>
    <w:rsid w:val="00DF36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msonormalbullet2gif">
    <w:name w:val="msonormalbullet2.gif"/>
    <w:basedOn w:val="a"/>
    <w:rsid w:val="00DF3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F3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3602"/>
    <w:rPr>
      <w:rFonts w:ascii="Tahoma" w:hAnsi="Tahoma" w:cs="Tahoma"/>
      <w:sz w:val="16"/>
      <w:szCs w:val="16"/>
    </w:rPr>
  </w:style>
  <w:style w:type="paragraph" w:styleId="a6">
    <w:name w:val="List Paragraph"/>
    <w:basedOn w:val="a"/>
    <w:qFormat/>
    <w:rsid w:val="00746DD5"/>
    <w:pPr>
      <w:ind w:left="720"/>
      <w:contextualSpacing/>
    </w:pPr>
  </w:style>
  <w:style w:type="paragraph" w:customStyle="1" w:styleId="ConsPlusNormal">
    <w:name w:val="ConsPlusNormal"/>
    <w:rsid w:val="00C734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customStyle="1" w:styleId="ConsPlusCell">
    <w:name w:val="ConsPlusCell"/>
    <w:uiPriority w:val="99"/>
    <w:rsid w:val="0060054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7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D78667-78F9-4AC4-AB80-528BECAE2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1</Pages>
  <Words>1834</Words>
  <Characters>10459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admin</cp:lastModifiedBy>
  <cp:revision>26</cp:revision>
  <cp:lastPrinted>2023-09-27T12:19:00Z</cp:lastPrinted>
  <dcterms:created xsi:type="dcterms:W3CDTF">2019-12-17T00:52:00Z</dcterms:created>
  <dcterms:modified xsi:type="dcterms:W3CDTF">2023-09-29T13:54:00Z</dcterms:modified>
</cp:coreProperties>
</file>