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8"/>
      </w:tblGrid>
      <w:tr w:rsidR="002558F6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558F6" w:rsidRDefault="00075456">
            <w:pPr>
              <w:pStyle w:val="14"/>
              <w:jc w:val="center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08E08D45" wp14:editId="29984784">
                  <wp:extent cx="498475" cy="62801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8F6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558F6" w:rsidRDefault="00075456">
            <w:pPr>
              <w:pStyle w:val="14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2558F6" w:rsidRPr="00E826C1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558F6" w:rsidRDefault="00075456">
            <w:pPr>
              <w:pStyle w:val="14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2558F6" w:rsidRDefault="00075456">
            <w:pPr>
              <w:pStyle w:val="14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2558F6" w:rsidRDefault="00075456">
            <w:pPr>
              <w:pStyle w:val="1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</w:rPr>
              <w:t>г</w:t>
            </w:r>
            <w:proofErr w:type="gramStart"/>
            <w:r>
              <w:rPr>
                <w:sz w:val="22"/>
              </w:rPr>
              <w:t>.Л</w:t>
            </w:r>
            <w:proofErr w:type="gramEnd"/>
            <w:r>
              <w:rPr>
                <w:sz w:val="22"/>
              </w:rPr>
              <w:t>енинск</w:t>
            </w:r>
            <w:proofErr w:type="spellEnd"/>
            <w:r>
              <w:rPr>
                <w:sz w:val="22"/>
              </w:rPr>
              <w:t xml:space="preserve"> ул. Ленина д.209</w:t>
            </w:r>
          </w:p>
          <w:p w:rsidR="002558F6" w:rsidRPr="00AE06EB" w:rsidRDefault="00075456">
            <w:pPr>
              <w:pStyle w:val="14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>тел</w:t>
            </w:r>
            <w:r w:rsidRPr="00AE06EB">
              <w:rPr>
                <w:sz w:val="22"/>
              </w:rPr>
              <w:t xml:space="preserve">. 8-84478-42747, </w:t>
            </w:r>
            <w:r w:rsidRPr="00075456">
              <w:rPr>
                <w:sz w:val="22"/>
                <w:lang w:val="en-US"/>
              </w:rPr>
              <w:t>e</w:t>
            </w:r>
            <w:r w:rsidRPr="00AE06EB">
              <w:rPr>
                <w:sz w:val="22"/>
              </w:rPr>
              <w:t>-</w:t>
            </w:r>
            <w:r w:rsidRPr="00075456">
              <w:rPr>
                <w:sz w:val="22"/>
                <w:lang w:val="en-US"/>
              </w:rPr>
              <w:t>mail</w:t>
            </w:r>
            <w:r w:rsidRPr="00AE06EB">
              <w:rPr>
                <w:sz w:val="22"/>
              </w:rPr>
              <w:t xml:space="preserve">: </w:t>
            </w:r>
            <w:proofErr w:type="spellStart"/>
            <w:r w:rsidRPr="00075456">
              <w:rPr>
                <w:sz w:val="22"/>
                <w:lang w:val="en-US"/>
              </w:rPr>
              <w:t>mololkina</w:t>
            </w:r>
            <w:proofErr w:type="spellEnd"/>
            <w:r w:rsidRPr="00AE06EB">
              <w:rPr>
                <w:sz w:val="22"/>
              </w:rPr>
              <w:t>60@</w:t>
            </w:r>
            <w:r w:rsidRPr="00075456">
              <w:rPr>
                <w:sz w:val="22"/>
                <w:lang w:val="en-US"/>
              </w:rPr>
              <w:t>mail</w:t>
            </w:r>
            <w:r w:rsidRPr="00AE06EB">
              <w:rPr>
                <w:sz w:val="22"/>
              </w:rPr>
              <w:t>.</w:t>
            </w:r>
            <w:proofErr w:type="spellStart"/>
            <w:r w:rsidRPr="00075456">
              <w:rPr>
                <w:sz w:val="22"/>
                <w:lang w:val="en-US"/>
              </w:rPr>
              <w:t>ru</w:t>
            </w:r>
            <w:proofErr w:type="spellEnd"/>
          </w:p>
        </w:tc>
      </w:tr>
    </w:tbl>
    <w:p w:rsidR="00A74BC6" w:rsidRDefault="00A74BC6" w:rsidP="00A74BC6">
      <w:pPr>
        <w:ind w:right="-1"/>
        <w:jc w:val="center"/>
        <w:rPr>
          <w:b/>
          <w:color w:val="000000"/>
          <w:szCs w:val="24"/>
        </w:rPr>
      </w:pPr>
    </w:p>
    <w:p w:rsidR="00A74BC6" w:rsidRDefault="00A74BC6" w:rsidP="00A74BC6">
      <w:pPr>
        <w:ind w:right="-1"/>
        <w:jc w:val="center"/>
        <w:rPr>
          <w:b/>
          <w:color w:val="000000"/>
          <w:szCs w:val="24"/>
        </w:rPr>
      </w:pPr>
    </w:p>
    <w:p w:rsidR="00A74BC6" w:rsidRDefault="00A74BC6" w:rsidP="00A74BC6">
      <w:pPr>
        <w:ind w:right="-1"/>
        <w:jc w:val="center"/>
        <w:rPr>
          <w:b/>
          <w:color w:val="000000"/>
          <w:szCs w:val="24"/>
        </w:rPr>
      </w:pPr>
    </w:p>
    <w:p w:rsidR="00A74BC6" w:rsidRPr="00061733" w:rsidRDefault="00A74BC6" w:rsidP="00A74BC6">
      <w:pPr>
        <w:ind w:right="-1"/>
        <w:jc w:val="center"/>
        <w:rPr>
          <w:b/>
          <w:color w:val="000000"/>
          <w:szCs w:val="24"/>
        </w:rPr>
      </w:pPr>
      <w:r w:rsidRPr="00061733">
        <w:rPr>
          <w:b/>
          <w:color w:val="000000"/>
          <w:szCs w:val="24"/>
        </w:rPr>
        <w:t xml:space="preserve">Информация </w:t>
      </w:r>
    </w:p>
    <w:p w:rsidR="00A74BC6" w:rsidRPr="00061733" w:rsidRDefault="00A74BC6" w:rsidP="00A74BC6">
      <w:pPr>
        <w:ind w:right="-1" w:firstLine="850"/>
        <w:jc w:val="center"/>
        <w:rPr>
          <w:b/>
          <w:color w:val="000000"/>
          <w:szCs w:val="24"/>
        </w:rPr>
      </w:pPr>
      <w:r w:rsidRPr="00061733">
        <w:rPr>
          <w:b/>
          <w:color w:val="000000"/>
          <w:szCs w:val="24"/>
        </w:rPr>
        <w:t xml:space="preserve">о внешней проверке годового отчета  и отдельных вопросов исполнения бюджета </w:t>
      </w:r>
    </w:p>
    <w:p w:rsidR="00A74BC6" w:rsidRPr="00061733" w:rsidRDefault="00A74BC6" w:rsidP="00A74BC6">
      <w:pPr>
        <w:ind w:right="-1" w:firstLine="85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Бахтияровского</w:t>
      </w:r>
      <w:r w:rsidRPr="00061733">
        <w:rPr>
          <w:b/>
          <w:color w:val="000000"/>
          <w:szCs w:val="24"/>
        </w:rPr>
        <w:t xml:space="preserve"> сельского поселения Ленинского муниципального района</w:t>
      </w:r>
    </w:p>
    <w:p w:rsidR="00A74BC6" w:rsidRPr="00061733" w:rsidRDefault="00A74BC6" w:rsidP="00A74BC6">
      <w:pPr>
        <w:ind w:right="-1"/>
        <w:jc w:val="center"/>
        <w:rPr>
          <w:color w:val="000000"/>
          <w:szCs w:val="24"/>
        </w:rPr>
      </w:pPr>
      <w:r w:rsidRPr="00061733">
        <w:rPr>
          <w:b/>
          <w:color w:val="000000"/>
          <w:szCs w:val="24"/>
        </w:rPr>
        <w:t>за 202</w:t>
      </w:r>
      <w:r>
        <w:rPr>
          <w:b/>
          <w:color w:val="000000"/>
          <w:szCs w:val="24"/>
        </w:rPr>
        <w:t>4</w:t>
      </w:r>
      <w:r w:rsidRPr="00061733">
        <w:rPr>
          <w:b/>
          <w:color w:val="000000"/>
          <w:szCs w:val="24"/>
        </w:rPr>
        <w:t xml:space="preserve"> год</w:t>
      </w:r>
    </w:p>
    <w:p w:rsidR="002558F6" w:rsidRPr="00B53CF1" w:rsidRDefault="002558F6">
      <w:pPr>
        <w:pStyle w:val="14"/>
        <w:jc w:val="both"/>
        <w:rPr>
          <w:b/>
          <w:color w:val="0070C0"/>
          <w:sz w:val="24"/>
          <w:szCs w:val="24"/>
        </w:rPr>
      </w:pP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b/>
          <w:color w:val="000000" w:themeColor="text1"/>
          <w:sz w:val="24"/>
          <w:szCs w:val="24"/>
        </w:rPr>
        <w:t>Основанием</w:t>
      </w:r>
      <w:r w:rsidRPr="00A74BC6">
        <w:rPr>
          <w:color w:val="000000" w:themeColor="text1"/>
          <w:sz w:val="24"/>
          <w:szCs w:val="24"/>
        </w:rPr>
        <w:t xml:space="preserve"> для проведения внешней проверки отчета об исполнении бюджета Бахтияровского сельского поселения Ленинского муниципального района являются положения и требования ст.264.4. Бюджетного кодекса РФ, федерального и областного бюджетного </w:t>
      </w:r>
      <w:proofErr w:type="gramStart"/>
      <w:r w:rsidRPr="00A74BC6">
        <w:rPr>
          <w:color w:val="000000" w:themeColor="text1"/>
          <w:sz w:val="24"/>
          <w:szCs w:val="24"/>
        </w:rPr>
        <w:t xml:space="preserve">законодательства, Положение «О бюджетном процессе в </w:t>
      </w:r>
      <w:proofErr w:type="spellStart"/>
      <w:r w:rsidRPr="00A74BC6">
        <w:rPr>
          <w:color w:val="000000" w:themeColor="text1"/>
          <w:sz w:val="24"/>
          <w:szCs w:val="24"/>
        </w:rPr>
        <w:t>Бахтияровском</w:t>
      </w:r>
      <w:proofErr w:type="spellEnd"/>
      <w:r w:rsidRPr="00A74BC6">
        <w:rPr>
          <w:color w:val="000000" w:themeColor="text1"/>
          <w:sz w:val="24"/>
          <w:szCs w:val="24"/>
        </w:rPr>
        <w:t xml:space="preserve"> сельском поселении», Положение «О Контрольно-счетной палате Ленинского муниципального района», соглашение «</w:t>
      </w:r>
      <w:r w:rsidR="007E7216" w:rsidRPr="00A74BC6">
        <w:rPr>
          <w:color w:val="000000" w:themeColor="text1"/>
          <w:sz w:val="24"/>
          <w:szCs w:val="24"/>
        </w:rPr>
        <w:t>О передачи части полномочий по осуществлению внешнего муниципального финансового контроля</w:t>
      </w:r>
      <w:r w:rsidRPr="00A74BC6">
        <w:rPr>
          <w:color w:val="000000" w:themeColor="text1"/>
          <w:sz w:val="24"/>
          <w:szCs w:val="24"/>
        </w:rPr>
        <w:t>», план работы Контрольно-счетной палаты Ленинского муниципального района на 202</w:t>
      </w:r>
      <w:r w:rsidR="00B53CF1" w:rsidRPr="00A74BC6">
        <w:rPr>
          <w:color w:val="000000" w:themeColor="text1"/>
          <w:sz w:val="24"/>
          <w:szCs w:val="24"/>
        </w:rPr>
        <w:t>5</w:t>
      </w:r>
      <w:r w:rsidRPr="00A74BC6">
        <w:rPr>
          <w:color w:val="000000" w:themeColor="text1"/>
          <w:sz w:val="24"/>
          <w:szCs w:val="24"/>
        </w:rPr>
        <w:t xml:space="preserve"> год, распоряжение Контрольно-счетной палаты Ленинского муниципального района №</w:t>
      </w:r>
      <w:r w:rsidR="00B53CF1" w:rsidRPr="00A74BC6">
        <w:rPr>
          <w:color w:val="000000" w:themeColor="text1"/>
          <w:sz w:val="24"/>
          <w:szCs w:val="24"/>
        </w:rPr>
        <w:t>9</w:t>
      </w:r>
      <w:r w:rsidRPr="00A74BC6">
        <w:rPr>
          <w:color w:val="000000" w:themeColor="text1"/>
          <w:sz w:val="24"/>
          <w:szCs w:val="24"/>
        </w:rPr>
        <w:t xml:space="preserve">-р от </w:t>
      </w:r>
      <w:r w:rsidR="00B53CF1" w:rsidRPr="00A74BC6">
        <w:rPr>
          <w:color w:val="000000" w:themeColor="text1"/>
          <w:sz w:val="24"/>
          <w:szCs w:val="24"/>
        </w:rPr>
        <w:t>14.03.</w:t>
      </w:r>
      <w:r w:rsidRPr="00A74BC6">
        <w:rPr>
          <w:color w:val="000000" w:themeColor="text1"/>
          <w:sz w:val="24"/>
          <w:szCs w:val="24"/>
        </w:rPr>
        <w:t>202</w:t>
      </w:r>
      <w:r w:rsidR="00B53CF1" w:rsidRPr="00A74BC6">
        <w:rPr>
          <w:color w:val="000000" w:themeColor="text1"/>
          <w:sz w:val="24"/>
          <w:szCs w:val="24"/>
        </w:rPr>
        <w:t>5</w:t>
      </w:r>
      <w:r w:rsidRPr="00A74BC6">
        <w:rPr>
          <w:color w:val="000000" w:themeColor="text1"/>
          <w:sz w:val="24"/>
          <w:szCs w:val="24"/>
        </w:rPr>
        <w:t>г. «О проведении внешней проверки годового отчета</w:t>
      </w:r>
      <w:r w:rsidR="00B31811" w:rsidRPr="00A74BC6">
        <w:rPr>
          <w:color w:val="000000" w:themeColor="text1"/>
          <w:sz w:val="24"/>
          <w:szCs w:val="24"/>
        </w:rPr>
        <w:t xml:space="preserve"> </w:t>
      </w:r>
      <w:proofErr w:type="gramEnd"/>
      <w:r w:rsidR="00B31811" w:rsidRPr="00A74BC6">
        <w:rPr>
          <w:color w:val="000000" w:themeColor="text1"/>
          <w:sz w:val="24"/>
          <w:szCs w:val="24"/>
        </w:rPr>
        <w:t>и отдельных вопросов исполнения бюджета за 202</w:t>
      </w:r>
      <w:r w:rsidR="00B53CF1" w:rsidRPr="00A74BC6">
        <w:rPr>
          <w:color w:val="000000" w:themeColor="text1"/>
          <w:sz w:val="24"/>
          <w:szCs w:val="24"/>
        </w:rPr>
        <w:t>4</w:t>
      </w:r>
      <w:r w:rsidR="00B31811" w:rsidRPr="00A74BC6">
        <w:rPr>
          <w:color w:val="000000" w:themeColor="text1"/>
          <w:sz w:val="24"/>
          <w:szCs w:val="24"/>
        </w:rPr>
        <w:t xml:space="preserve"> год в Администрации </w:t>
      </w:r>
      <w:r w:rsidRPr="00A74BC6">
        <w:rPr>
          <w:color w:val="000000" w:themeColor="text1"/>
          <w:sz w:val="24"/>
          <w:szCs w:val="24"/>
        </w:rPr>
        <w:t xml:space="preserve">Бахтияровского сельского поселения </w:t>
      </w:r>
      <w:r w:rsidR="00B31811" w:rsidRPr="00A74BC6">
        <w:rPr>
          <w:color w:val="000000" w:themeColor="text1"/>
          <w:sz w:val="24"/>
          <w:szCs w:val="24"/>
        </w:rPr>
        <w:t>Ленинского муниципального района</w:t>
      </w:r>
      <w:r w:rsidRPr="00A74BC6">
        <w:rPr>
          <w:color w:val="000000" w:themeColor="text1"/>
          <w:sz w:val="24"/>
          <w:szCs w:val="24"/>
        </w:rPr>
        <w:t>».</w:t>
      </w: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b/>
          <w:color w:val="000000" w:themeColor="text1"/>
          <w:sz w:val="24"/>
          <w:szCs w:val="24"/>
        </w:rPr>
        <w:t>Предметом</w:t>
      </w:r>
      <w:r w:rsidRPr="00A74BC6">
        <w:rPr>
          <w:color w:val="000000" w:themeColor="text1"/>
          <w:sz w:val="24"/>
          <w:szCs w:val="24"/>
        </w:rPr>
        <w:t xml:space="preserve"> внешней проверки являются: </w:t>
      </w:r>
    </w:p>
    <w:p w:rsidR="002558F6" w:rsidRPr="00A74BC6" w:rsidRDefault="00075456">
      <w:pPr>
        <w:pStyle w:val="14"/>
        <w:ind w:firstLine="567"/>
        <w:jc w:val="both"/>
        <w:rPr>
          <w:color w:val="000000" w:themeColor="text1"/>
          <w:sz w:val="24"/>
          <w:szCs w:val="24"/>
        </w:rPr>
      </w:pPr>
      <w:r w:rsidRPr="00A74BC6">
        <w:rPr>
          <w:color w:val="000000" w:themeColor="text1"/>
          <w:sz w:val="24"/>
          <w:szCs w:val="24"/>
        </w:rPr>
        <w:t>- годовой отчет об исполнении бюджета Администрации Бахтияровского сельского поселения Ленинского муниципального района Волгоградской области за 202</w:t>
      </w:r>
      <w:r w:rsidR="00B53CF1" w:rsidRPr="00A74BC6">
        <w:rPr>
          <w:color w:val="000000" w:themeColor="text1"/>
          <w:sz w:val="24"/>
          <w:szCs w:val="24"/>
        </w:rPr>
        <w:t>4</w:t>
      </w:r>
      <w:r w:rsidRPr="00A74BC6">
        <w:rPr>
          <w:color w:val="000000" w:themeColor="text1"/>
          <w:sz w:val="24"/>
          <w:szCs w:val="24"/>
        </w:rPr>
        <w:t xml:space="preserve"> год (далее  - Годовой отчет по Администрации поселения);</w:t>
      </w:r>
    </w:p>
    <w:p w:rsidR="002558F6" w:rsidRPr="00A74BC6" w:rsidRDefault="00075456">
      <w:pPr>
        <w:pStyle w:val="14"/>
        <w:ind w:firstLine="567"/>
        <w:jc w:val="both"/>
        <w:rPr>
          <w:color w:val="000000" w:themeColor="text1"/>
          <w:sz w:val="24"/>
          <w:szCs w:val="24"/>
        </w:rPr>
      </w:pPr>
      <w:r w:rsidRPr="00A74BC6">
        <w:rPr>
          <w:color w:val="000000" w:themeColor="text1"/>
          <w:sz w:val="24"/>
          <w:szCs w:val="24"/>
        </w:rPr>
        <w:t>- годовой отчет об исполнении бюджета по Совету депутатов Бахтияровского сельского поселения Ленинского муниципального района Волгоградской области за 20</w:t>
      </w:r>
      <w:r w:rsidR="00393AD0" w:rsidRPr="00A74BC6">
        <w:rPr>
          <w:color w:val="000000" w:themeColor="text1"/>
          <w:sz w:val="24"/>
          <w:szCs w:val="24"/>
        </w:rPr>
        <w:t>2</w:t>
      </w:r>
      <w:r w:rsidR="00B53CF1" w:rsidRPr="00A74BC6">
        <w:rPr>
          <w:color w:val="000000" w:themeColor="text1"/>
          <w:sz w:val="24"/>
          <w:szCs w:val="24"/>
        </w:rPr>
        <w:t>4</w:t>
      </w:r>
      <w:r w:rsidRPr="00A74BC6">
        <w:rPr>
          <w:color w:val="000000" w:themeColor="text1"/>
          <w:sz w:val="24"/>
          <w:szCs w:val="24"/>
        </w:rPr>
        <w:t xml:space="preserve"> год (далее - Годовой отчет по Совету депутатов);</w:t>
      </w: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color w:val="000000" w:themeColor="text1"/>
          <w:sz w:val="24"/>
          <w:szCs w:val="24"/>
        </w:rPr>
        <w:t>- Проект решения Совета депутатов Бахтияровского сельского поселения «Об исполнении бюджета Бахтияровского сельского поселения за 20</w:t>
      </w:r>
      <w:r w:rsidR="00393AD0" w:rsidRPr="00A74BC6">
        <w:rPr>
          <w:color w:val="000000" w:themeColor="text1"/>
          <w:sz w:val="24"/>
          <w:szCs w:val="24"/>
        </w:rPr>
        <w:t>2</w:t>
      </w:r>
      <w:r w:rsidR="00B53CF1" w:rsidRPr="00A74BC6">
        <w:rPr>
          <w:color w:val="000000" w:themeColor="text1"/>
          <w:sz w:val="24"/>
          <w:szCs w:val="24"/>
        </w:rPr>
        <w:t>4</w:t>
      </w:r>
      <w:r w:rsidRPr="00A74BC6">
        <w:rPr>
          <w:color w:val="000000" w:themeColor="text1"/>
          <w:sz w:val="24"/>
          <w:szCs w:val="24"/>
        </w:rPr>
        <w:t xml:space="preserve"> год» (далее – Проект решения).  </w:t>
      </w: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b/>
          <w:color w:val="000000" w:themeColor="text1"/>
          <w:sz w:val="24"/>
          <w:szCs w:val="24"/>
        </w:rPr>
        <w:t>Целью</w:t>
      </w:r>
      <w:r w:rsidRPr="00A74BC6">
        <w:rPr>
          <w:color w:val="000000" w:themeColor="text1"/>
          <w:sz w:val="24"/>
          <w:szCs w:val="24"/>
        </w:rPr>
        <w:t xml:space="preserve"> проведения внешней проверки Годового отчета является:</w:t>
      </w: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color w:val="000000" w:themeColor="text1"/>
          <w:sz w:val="24"/>
          <w:szCs w:val="24"/>
        </w:rPr>
        <w:t>- установление законности, полноты и достоверности, представленных в составе Годового отчета об исполнении бюджета Бахтияровского сельского поселения Ленинского муниципального района за 202</w:t>
      </w:r>
      <w:r w:rsidR="00B53CF1" w:rsidRPr="00A74BC6">
        <w:rPr>
          <w:color w:val="000000" w:themeColor="text1"/>
          <w:sz w:val="24"/>
          <w:szCs w:val="24"/>
        </w:rPr>
        <w:t>4</w:t>
      </w:r>
      <w:r w:rsidRPr="00A74BC6">
        <w:rPr>
          <w:color w:val="000000" w:themeColor="text1"/>
          <w:sz w:val="24"/>
          <w:szCs w:val="24"/>
        </w:rPr>
        <w:t xml:space="preserve"> год документов и материалов;</w:t>
      </w: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color w:val="000000" w:themeColor="text1"/>
          <w:sz w:val="24"/>
          <w:szCs w:val="24"/>
        </w:rPr>
        <w:t>- установление соответствия фактического исполнения бюджета его плановым назначениям, установленным Советом депутатов Бахтияровского сельского поселения Ленинского муниципального района.</w:t>
      </w: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b/>
          <w:color w:val="000000" w:themeColor="text1"/>
          <w:sz w:val="24"/>
          <w:szCs w:val="24"/>
        </w:rPr>
        <w:t>Задачи</w:t>
      </w:r>
      <w:r w:rsidRPr="00A74BC6">
        <w:rPr>
          <w:color w:val="000000" w:themeColor="text1"/>
          <w:sz w:val="24"/>
          <w:szCs w:val="24"/>
        </w:rPr>
        <w:t xml:space="preserve"> внешней проверки Годового отчета:</w:t>
      </w: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color w:val="000000" w:themeColor="text1"/>
          <w:sz w:val="24"/>
          <w:szCs w:val="24"/>
        </w:rPr>
        <w:t>- определить полноту исполнения бюджета по объему и структуре доходов;</w:t>
      </w: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color w:val="000000" w:themeColor="text1"/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color w:val="000000" w:themeColor="text1"/>
          <w:sz w:val="24"/>
          <w:szCs w:val="24"/>
        </w:rPr>
        <w:t>- определить законность и обоснованность источников финансирования дефицита местного бюджета;</w:t>
      </w:r>
    </w:p>
    <w:p w:rsidR="002558F6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color w:val="000000" w:themeColor="text1"/>
          <w:sz w:val="24"/>
          <w:szCs w:val="24"/>
        </w:rPr>
        <w:t>- провести анализ выявленных по итогам исполнения бюджета отклонений и нарушений бюджетного процесса, а также внести предложения по их устранению.</w:t>
      </w:r>
    </w:p>
    <w:p w:rsidR="00B53CF1" w:rsidRPr="00A74BC6" w:rsidRDefault="00075456">
      <w:pPr>
        <w:pStyle w:val="14"/>
        <w:ind w:firstLine="709"/>
        <w:jc w:val="both"/>
        <w:rPr>
          <w:color w:val="000000" w:themeColor="text1"/>
          <w:sz w:val="24"/>
          <w:szCs w:val="24"/>
        </w:rPr>
      </w:pPr>
      <w:r w:rsidRPr="00A74BC6">
        <w:rPr>
          <w:b/>
          <w:color w:val="000000" w:themeColor="text1"/>
          <w:sz w:val="24"/>
          <w:szCs w:val="24"/>
        </w:rPr>
        <w:t>Объектом</w:t>
      </w:r>
      <w:r w:rsidRPr="00A74BC6">
        <w:rPr>
          <w:color w:val="000000" w:themeColor="text1"/>
          <w:sz w:val="24"/>
          <w:szCs w:val="24"/>
        </w:rPr>
        <w:t xml:space="preserve"> внешней проверки Годового отчета в соответствии со ст.</w:t>
      </w:r>
      <w:r w:rsidR="009C2263" w:rsidRPr="00A74BC6">
        <w:rPr>
          <w:color w:val="000000" w:themeColor="text1"/>
          <w:sz w:val="24"/>
          <w:szCs w:val="24"/>
        </w:rPr>
        <w:t xml:space="preserve"> </w:t>
      </w:r>
      <w:r w:rsidRPr="00A74BC6">
        <w:rPr>
          <w:color w:val="000000" w:themeColor="text1"/>
          <w:sz w:val="24"/>
          <w:szCs w:val="24"/>
        </w:rPr>
        <w:t>ст. 215.1. и 158. Бюджетного кодекса РФ является</w:t>
      </w:r>
      <w:r w:rsidR="00C97113" w:rsidRPr="00A74BC6">
        <w:rPr>
          <w:color w:val="000000" w:themeColor="text1"/>
          <w:sz w:val="24"/>
          <w:szCs w:val="24"/>
        </w:rPr>
        <w:t xml:space="preserve"> главные распорядители средств бюджета</w:t>
      </w:r>
      <w:r w:rsidR="006E20B2" w:rsidRPr="00A74BC6">
        <w:rPr>
          <w:color w:val="000000" w:themeColor="text1"/>
          <w:sz w:val="24"/>
          <w:szCs w:val="24"/>
        </w:rPr>
        <w:t>:</w:t>
      </w:r>
      <w:r w:rsidRPr="00A74BC6">
        <w:rPr>
          <w:color w:val="000000" w:themeColor="text1"/>
          <w:sz w:val="24"/>
          <w:szCs w:val="24"/>
        </w:rPr>
        <w:t xml:space="preserve"> Администрация Бахтияровского сельского поселения</w:t>
      </w:r>
      <w:r w:rsidR="00F728ED" w:rsidRPr="00A74BC6">
        <w:rPr>
          <w:color w:val="000000" w:themeColor="text1"/>
          <w:sz w:val="24"/>
          <w:szCs w:val="24"/>
        </w:rPr>
        <w:t xml:space="preserve"> (далее – Администрация поселения)</w:t>
      </w:r>
      <w:r w:rsidR="00C97113" w:rsidRPr="00A74BC6">
        <w:rPr>
          <w:color w:val="000000" w:themeColor="text1"/>
          <w:sz w:val="24"/>
          <w:szCs w:val="24"/>
        </w:rPr>
        <w:t xml:space="preserve"> и Совет депутатов </w:t>
      </w:r>
      <w:r w:rsidR="00C97113" w:rsidRPr="00A74BC6">
        <w:rPr>
          <w:color w:val="000000" w:themeColor="text1"/>
          <w:sz w:val="24"/>
          <w:szCs w:val="24"/>
        </w:rPr>
        <w:lastRenderedPageBreak/>
        <w:t>Бахтияровского сельского поселения</w:t>
      </w:r>
      <w:r w:rsidR="00F728ED" w:rsidRPr="00A74BC6">
        <w:rPr>
          <w:color w:val="000000" w:themeColor="text1"/>
          <w:sz w:val="24"/>
          <w:szCs w:val="24"/>
        </w:rPr>
        <w:t xml:space="preserve"> (далее – Совет депутатов поселения)</w:t>
      </w:r>
      <w:r w:rsidR="00B53CF1" w:rsidRPr="00A74BC6">
        <w:rPr>
          <w:color w:val="000000" w:themeColor="text1"/>
          <w:sz w:val="24"/>
          <w:szCs w:val="24"/>
        </w:rPr>
        <w:t>.</w:t>
      </w:r>
    </w:p>
    <w:p w:rsidR="002558F6" w:rsidRPr="00A74BC6" w:rsidRDefault="00075456">
      <w:pPr>
        <w:ind w:firstLine="709"/>
        <w:jc w:val="both"/>
        <w:rPr>
          <w:color w:val="000000" w:themeColor="text1"/>
          <w:szCs w:val="24"/>
        </w:rPr>
      </w:pPr>
      <w:r w:rsidRPr="00A74BC6">
        <w:rPr>
          <w:b/>
          <w:color w:val="000000" w:themeColor="text1"/>
          <w:szCs w:val="24"/>
        </w:rPr>
        <w:t>Полное наименование муниципального образования:</w:t>
      </w:r>
      <w:r w:rsidRPr="00A74BC6">
        <w:rPr>
          <w:color w:val="000000" w:themeColor="text1"/>
          <w:szCs w:val="24"/>
        </w:rPr>
        <w:t xml:space="preserve"> </w:t>
      </w:r>
      <w:proofErr w:type="spellStart"/>
      <w:r w:rsidRPr="00A74BC6">
        <w:rPr>
          <w:color w:val="000000" w:themeColor="text1"/>
          <w:szCs w:val="24"/>
        </w:rPr>
        <w:t>Бахтияровское</w:t>
      </w:r>
      <w:proofErr w:type="spellEnd"/>
      <w:r w:rsidRPr="00A74BC6">
        <w:rPr>
          <w:color w:val="000000" w:themeColor="text1"/>
          <w:szCs w:val="24"/>
        </w:rPr>
        <w:t xml:space="preserve"> сельское поселение Ленинского муниципального района Волгоградской области (далее - поселение).</w:t>
      </w:r>
    </w:p>
    <w:p w:rsidR="002558F6" w:rsidRPr="00A74BC6" w:rsidRDefault="00A74BC6">
      <w:pPr>
        <w:pStyle w:val="1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A74BC6">
        <w:rPr>
          <w:b/>
          <w:sz w:val="24"/>
          <w:szCs w:val="24"/>
        </w:rPr>
        <w:t>По результату проверки установлено следующее:</w:t>
      </w:r>
    </w:p>
    <w:p w:rsidR="00EC0526" w:rsidRPr="00A74BC6" w:rsidRDefault="00E67A0E" w:rsidP="00EC0526">
      <w:pPr>
        <w:ind w:firstLine="709"/>
        <w:jc w:val="both"/>
        <w:rPr>
          <w:b/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1. </w:t>
      </w:r>
      <w:r w:rsidR="00EC0526" w:rsidRPr="00A74BC6">
        <w:rPr>
          <w:color w:val="000000" w:themeColor="text1"/>
          <w:szCs w:val="24"/>
        </w:rPr>
        <w:t>Проект решения «Об исполнении бюджета Бахтияровского сельского поселения  за 2024 год» и Годовые отчеты по исполнению бюджета за 2024 год по Администрации поселения и Совету депутатов поселения представлены в Контрольно-счетную палату Ленинского муниципального района, в соответствии с п.3 ст. 264.4. Бюджетного кодекса РФ, в срок не позднее 1 апреля текущего года.</w:t>
      </w:r>
      <w:r w:rsidR="00EC0526" w:rsidRPr="00A74BC6">
        <w:rPr>
          <w:b/>
          <w:color w:val="000000" w:themeColor="text1"/>
          <w:szCs w:val="24"/>
        </w:rPr>
        <w:t xml:space="preserve"> </w:t>
      </w:r>
    </w:p>
    <w:p w:rsidR="00EC0526" w:rsidRPr="00A74BC6" w:rsidRDefault="00EC0526" w:rsidP="00EC0526">
      <w:pPr>
        <w:ind w:firstLine="540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2. Решением Совета депутатов поселения от 24.08.2023г. №71/180 «Об утверждении Положения о бюджетном процессе в </w:t>
      </w:r>
      <w:proofErr w:type="spellStart"/>
      <w:r w:rsidRPr="00A74BC6">
        <w:rPr>
          <w:color w:val="000000" w:themeColor="text1"/>
          <w:szCs w:val="24"/>
        </w:rPr>
        <w:t>Бахтияровском</w:t>
      </w:r>
      <w:proofErr w:type="spellEnd"/>
      <w:r w:rsidRPr="00A74BC6">
        <w:rPr>
          <w:color w:val="000000" w:themeColor="text1"/>
          <w:szCs w:val="24"/>
        </w:rPr>
        <w:t xml:space="preserve"> сельском поселении Ленинского муниципального района Волгоградской области» утверждено Положение о бюджетном процессе.</w:t>
      </w:r>
    </w:p>
    <w:p w:rsidR="00EC0526" w:rsidRPr="00A74BC6" w:rsidRDefault="00EC0526" w:rsidP="00EC0526">
      <w:pPr>
        <w:shd w:val="clear" w:color="auto" w:fill="FFFFFF"/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>Выборочной проверкой отдельных статей Положения о бюджетном процессе поселения нарушений не установлено.</w:t>
      </w:r>
    </w:p>
    <w:p w:rsidR="00EC0526" w:rsidRPr="00A74BC6" w:rsidRDefault="00EC0526" w:rsidP="00EC0526">
      <w:pPr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3. Распоряжением Администрации поселения от 02.06.2021г. №20-р «Об утверждении учетной политики администрации Бахтияровского сельского поселения» утверждена Учетная политика </w:t>
      </w:r>
    </w:p>
    <w:p w:rsidR="00EC0526" w:rsidRPr="00A74BC6" w:rsidRDefault="00EC0526" w:rsidP="00EC0526">
      <w:pPr>
        <w:tabs>
          <w:tab w:val="left" w:pos="709"/>
        </w:tabs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В соответствии с п.9 Приказа Минфина России №274н Учетная  политика размещена на официальном сайте поселения в информационно-телекоммуникационной сети «Интернет» по адресу: </w:t>
      </w:r>
      <w:hyperlink r:id="rId10" w:history="1">
        <w:r w:rsidRPr="00A74BC6">
          <w:rPr>
            <w:rStyle w:val="afc"/>
            <w:color w:val="000000" w:themeColor="text1"/>
            <w:szCs w:val="24"/>
          </w:rPr>
          <w:t>https://adm-bahtiyarovka.ru/wp-content/uploads/2024/12/rasp_20r_ot_02.06.21-1.pdf</w:t>
        </w:r>
      </w:hyperlink>
    </w:p>
    <w:p w:rsidR="00EC0526" w:rsidRPr="00A74BC6" w:rsidRDefault="00EC0526" w:rsidP="00EC0526">
      <w:pPr>
        <w:tabs>
          <w:tab w:val="left" w:pos="0"/>
          <w:tab w:val="left" w:pos="720"/>
          <w:tab w:val="left" w:pos="5400"/>
        </w:tabs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4. </w:t>
      </w:r>
      <w:proofErr w:type="gramStart"/>
      <w:r w:rsidRPr="00A74BC6">
        <w:rPr>
          <w:color w:val="000000" w:themeColor="text1"/>
          <w:szCs w:val="24"/>
        </w:rPr>
        <w:t>Бюджет поселения на 2024 год принят решением Совета депутатов поселения от 12.12.2023г.  №74/191 «О бюджете Бахтияровского сельского поселения на 2024 год и плановый  период 2025-2026 годов», которое официально опубликовано в газете «Знамя» 23.01.2024г. (№10), т.е. через 42 дня, тем самым нарушен п.2 ст.5 Бюджетного кодекса РФ - решение о бюджете подлежит официальному опубликованию не позднее</w:t>
      </w:r>
      <w:proofErr w:type="gramEnd"/>
      <w:r w:rsidRPr="00A74BC6">
        <w:rPr>
          <w:color w:val="000000" w:themeColor="text1"/>
          <w:szCs w:val="24"/>
        </w:rPr>
        <w:t xml:space="preserve"> 10 дней после его подписания. </w:t>
      </w:r>
    </w:p>
    <w:p w:rsidR="00586467" w:rsidRPr="00A74BC6" w:rsidRDefault="00586467" w:rsidP="00586467">
      <w:pPr>
        <w:tabs>
          <w:tab w:val="left" w:pos="0"/>
        </w:tabs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ab/>
      </w:r>
      <w:r w:rsidR="00EC0526" w:rsidRPr="00A74BC6">
        <w:rPr>
          <w:color w:val="000000" w:themeColor="text1"/>
          <w:szCs w:val="24"/>
        </w:rPr>
        <w:t xml:space="preserve"> </w:t>
      </w:r>
      <w:r w:rsidRPr="00A74BC6">
        <w:rPr>
          <w:color w:val="000000" w:themeColor="text1"/>
          <w:szCs w:val="24"/>
        </w:rPr>
        <w:t>За период 2024 года в плановые показатели бюджета 3 раза вносились изменения по уточнению показателей решениями Совета депутатов поселения от 29.03.2024г. №79/200, от 25.06.2024г. №83/206, от 24.12.2024г. №12/27.</w:t>
      </w:r>
    </w:p>
    <w:p w:rsidR="00586467" w:rsidRPr="00A74BC6" w:rsidRDefault="00586467" w:rsidP="00586467">
      <w:pPr>
        <w:jc w:val="both"/>
        <w:rPr>
          <w:color w:val="000000" w:themeColor="text1"/>
          <w:szCs w:val="24"/>
          <w:shd w:val="clear" w:color="auto" w:fill="FFFFFF"/>
        </w:rPr>
      </w:pPr>
      <w:r w:rsidRPr="00A74BC6">
        <w:rPr>
          <w:color w:val="000000" w:themeColor="text1"/>
          <w:szCs w:val="24"/>
        </w:rPr>
        <w:t xml:space="preserve"> </w:t>
      </w:r>
      <w:r w:rsidRPr="00A74BC6">
        <w:rPr>
          <w:color w:val="000000" w:themeColor="text1"/>
          <w:szCs w:val="24"/>
        </w:rPr>
        <w:tab/>
      </w:r>
      <w:proofErr w:type="gramStart"/>
      <w:r w:rsidRPr="00A74BC6">
        <w:rPr>
          <w:color w:val="000000" w:themeColor="text1"/>
          <w:szCs w:val="24"/>
        </w:rPr>
        <w:t>В соответствии со ст.8 Закона РФ от 27.12.1991г. №2124-1 «О средствах массовой информации» с</w:t>
      </w:r>
      <w:r w:rsidRPr="00A74BC6">
        <w:rPr>
          <w:color w:val="000000" w:themeColor="text1"/>
          <w:szCs w:val="24"/>
          <w:shd w:val="clear" w:color="auto" w:fill="FFFFFF"/>
        </w:rPr>
        <w:t xml:space="preserve">айт Администрации поселения зарегистрирован в информационно-телекоммуникационной сети «Интернет» как сетевое издание, начиная с 22.04.2024г. ((номер свидетельства </w:t>
      </w:r>
      <w:r w:rsidRPr="00A74BC6">
        <w:rPr>
          <w:color w:val="000000" w:themeColor="text1"/>
          <w:szCs w:val="24"/>
        </w:rPr>
        <w:t>ЭЛ № ФС 77 - 87245</w:t>
      </w:r>
      <w:r w:rsidRPr="00A74BC6">
        <w:rPr>
          <w:color w:val="000000" w:themeColor="text1"/>
          <w:szCs w:val="24"/>
          <w:shd w:val="clear" w:color="auto" w:fill="FFFFFF"/>
        </w:rPr>
        <w:t>).</w:t>
      </w:r>
      <w:proofErr w:type="gramEnd"/>
    </w:p>
    <w:p w:rsidR="009636FD" w:rsidRPr="00A74BC6" w:rsidRDefault="00586467" w:rsidP="00586467">
      <w:pPr>
        <w:tabs>
          <w:tab w:val="left" w:pos="0"/>
        </w:tabs>
        <w:ind w:firstLine="709"/>
        <w:jc w:val="both"/>
        <w:rPr>
          <w:color w:val="000000" w:themeColor="text1"/>
          <w:szCs w:val="24"/>
        </w:rPr>
      </w:pPr>
      <w:proofErr w:type="gramStart"/>
      <w:r w:rsidRPr="00A74BC6">
        <w:rPr>
          <w:color w:val="000000" w:themeColor="text1"/>
          <w:szCs w:val="24"/>
        </w:rPr>
        <w:t>В соответствии со ст.28 и 36 Бюджетного кодекса РФ все вышеперечисленные решения Совета депутатов поселения «О внесении изменений в решение Совета депутатов Бахтияровского сельского поселения от 12.12.2023 №74/191 «О бюджете Бахтияровского сельского поселения на 2024 год и плановый период 2025-2026 годов» размещены на сайте Администрации поселения, однако решение Совета депутатов поселения №79/200 от 29.03.2024г. опубликовано через</w:t>
      </w:r>
      <w:proofErr w:type="gramEnd"/>
      <w:r w:rsidRPr="00A74BC6">
        <w:rPr>
          <w:color w:val="000000" w:themeColor="text1"/>
          <w:szCs w:val="24"/>
        </w:rPr>
        <w:t xml:space="preserve"> 29 дней после подписания, чем </w:t>
      </w:r>
      <w:proofErr w:type="gramStart"/>
      <w:r w:rsidRPr="00A74BC6">
        <w:rPr>
          <w:color w:val="000000" w:themeColor="text1"/>
          <w:szCs w:val="24"/>
        </w:rPr>
        <w:t>нарушен</w:t>
      </w:r>
      <w:proofErr w:type="gramEnd"/>
      <w:r w:rsidRPr="00A74BC6">
        <w:rPr>
          <w:color w:val="000000" w:themeColor="text1"/>
          <w:szCs w:val="24"/>
        </w:rPr>
        <w:t xml:space="preserve"> п.2 ст.5 Бюджетного кодекса РФ.</w:t>
      </w:r>
    </w:p>
    <w:p w:rsidR="00AD447F" w:rsidRPr="00A74BC6" w:rsidRDefault="009636FD" w:rsidP="009636FD">
      <w:pPr>
        <w:tabs>
          <w:tab w:val="left" w:pos="709"/>
        </w:tabs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5. </w:t>
      </w:r>
      <w:proofErr w:type="gramStart"/>
      <w:r w:rsidR="00AD447F" w:rsidRPr="00A74BC6">
        <w:rPr>
          <w:color w:val="000000" w:themeColor="text1"/>
          <w:szCs w:val="24"/>
        </w:rPr>
        <w:t>Уточненная плановая доходная часть бюджета поселения в сумме 5399,97 тыс. руб. превышает первоначально принятые показатели доходов (5114,18 тыс. руб.) на 285,79 тыс. руб. или на 5,59%. Данное превышение сложилось в результате увеличения поступления собственных доходов на сумму 81,52 тыс. руб. или на 6,03% от первоначальных плановых показателей, а также дополнительного поступления денежных средств по статье «Безвозмездные поступления» на сумму 204,27</w:t>
      </w:r>
      <w:proofErr w:type="gramEnd"/>
      <w:r w:rsidR="00AD447F" w:rsidRPr="00A74BC6">
        <w:rPr>
          <w:color w:val="000000" w:themeColor="text1"/>
          <w:szCs w:val="24"/>
        </w:rPr>
        <w:t xml:space="preserve"> тыс. руб. или на 5,43% от первоначальных плановых показателей. </w:t>
      </w:r>
    </w:p>
    <w:p w:rsidR="00AD447F" w:rsidRPr="00A74BC6" w:rsidRDefault="009636FD" w:rsidP="00AD447F">
      <w:pPr>
        <w:tabs>
          <w:tab w:val="left" w:pos="709"/>
        </w:tabs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6. </w:t>
      </w:r>
      <w:r w:rsidR="00AD447F" w:rsidRPr="00A74BC6">
        <w:rPr>
          <w:color w:val="000000" w:themeColor="text1"/>
          <w:szCs w:val="24"/>
        </w:rPr>
        <w:t>Уточненная плановая расходная часть бюджета поселения в сумме 6585,85 тыс. руб. также превышает первоначально утвержденные показатели расходов (5114,18 тыс. руб.) на 1471,67 тыс. руб. или на 28,78%.</w:t>
      </w:r>
    </w:p>
    <w:p w:rsidR="00AD447F" w:rsidRPr="00A74BC6" w:rsidRDefault="00FA0939" w:rsidP="00AD447F">
      <w:pPr>
        <w:ind w:firstLine="567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  7.</w:t>
      </w:r>
      <w:r w:rsidR="00DF1EE1" w:rsidRPr="00A74BC6">
        <w:rPr>
          <w:color w:val="000000" w:themeColor="text1"/>
          <w:szCs w:val="24"/>
        </w:rPr>
        <w:t xml:space="preserve"> </w:t>
      </w:r>
      <w:r w:rsidR="00AD447F" w:rsidRPr="00A74BC6">
        <w:rPr>
          <w:color w:val="000000" w:themeColor="text1"/>
          <w:szCs w:val="24"/>
        </w:rPr>
        <w:t xml:space="preserve">Дефицит бюджета утвержден решением Совета депутатов поселения от 24.12.2024г. №12/27 о внесении изменений в решение о бюджете поселения на 2024 год в размере 1185,88 </w:t>
      </w:r>
      <w:r w:rsidR="00AD447F" w:rsidRPr="00A74BC6">
        <w:rPr>
          <w:color w:val="000000" w:themeColor="text1"/>
          <w:szCs w:val="24"/>
        </w:rPr>
        <w:lastRenderedPageBreak/>
        <w:t>тыс. руб. или 82,72% к объему доходов без учета безвозмездных поступлений, что не противоречит п.3 ст.92.1 Бюджетного кодекса  РФ.</w:t>
      </w:r>
    </w:p>
    <w:p w:rsidR="00AD447F" w:rsidRPr="00A74BC6" w:rsidRDefault="00AD447F" w:rsidP="00AD447F">
      <w:pPr>
        <w:ind w:firstLine="567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8. Годовые отчеты по Администрации поселения и Совету депутатов поселения за 2024 год представлены в соответствии с требованиями ст.264.1. Бюджетного кодекса РФ и Приказа Минфина РФ от 28.12.2010г.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на бумажном носителе в установленный срок до 1 апреля, в пронумерованном и сброшюрованном виде. </w:t>
      </w:r>
    </w:p>
    <w:p w:rsidR="00AD447F" w:rsidRPr="00A74BC6" w:rsidRDefault="00AD447F" w:rsidP="00AD447F">
      <w:pPr>
        <w:ind w:firstLine="567"/>
        <w:jc w:val="both"/>
        <w:rPr>
          <w:color w:val="000000" w:themeColor="text1"/>
          <w:szCs w:val="24"/>
        </w:rPr>
      </w:pPr>
      <w:proofErr w:type="gramStart"/>
      <w:r w:rsidRPr="00A74BC6">
        <w:rPr>
          <w:color w:val="000000" w:themeColor="text1"/>
          <w:szCs w:val="24"/>
        </w:rPr>
        <w:t>В ходе проверки правильности заполнения форм и таблиц в составе Годового отчета за 2024 год по Администрации и Совету депутатов поселения установлены нарушения пунктов 152,155, 159.6 Инструкции №191н по представлению отдельных форм в составе Годового отчета, заполнению разделов текстовой части пояснительной записки (ф.0503160)  и таблиц №3 «Сведения об исполнении текстовых статей закона (решения) о бюджете» и №13 «Анализ отчета</w:t>
      </w:r>
      <w:proofErr w:type="gramEnd"/>
      <w:r w:rsidRPr="00A74BC6">
        <w:rPr>
          <w:color w:val="000000" w:themeColor="text1"/>
          <w:szCs w:val="24"/>
        </w:rPr>
        <w:t xml:space="preserve"> об исполнении бюджета субъектом бюджетной отчетности».</w:t>
      </w:r>
    </w:p>
    <w:p w:rsidR="001D07D7" w:rsidRPr="00A74BC6" w:rsidRDefault="00AD447F" w:rsidP="001D07D7">
      <w:pPr>
        <w:ind w:firstLine="567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9. </w:t>
      </w:r>
      <w:proofErr w:type="gramStart"/>
      <w:r w:rsidR="001D07D7" w:rsidRPr="00A74BC6">
        <w:rPr>
          <w:color w:val="000000" w:themeColor="text1"/>
          <w:szCs w:val="24"/>
        </w:rPr>
        <w:t>Исполнение по доходам составило 5541,96 тыс. руб. или 102,63% к плановым бюджетным назначениям (5399,97 тыс. руб.), при этом собственные доходы исполнены в сумме 1579,72 тыс. руб., что составляет 110,19% к годовым бюджетным назначениям (1433,58 тыс. руб.), безвозмездные поступления исполнены в размере 3962,24 тыс. руб. или 99,9% от утвержденных плановых показателей (3966,39 тыс. руб.).</w:t>
      </w:r>
      <w:proofErr w:type="gramEnd"/>
      <w:r w:rsidR="001D07D7" w:rsidRPr="00A74BC6">
        <w:rPr>
          <w:color w:val="000000" w:themeColor="text1"/>
          <w:szCs w:val="24"/>
        </w:rPr>
        <w:t xml:space="preserve"> В общем объеме  доходов поселения безвозмездные поступления  составили 71,50%.</w:t>
      </w:r>
    </w:p>
    <w:p w:rsidR="001D07D7" w:rsidRPr="00A74BC6" w:rsidRDefault="001D07D7" w:rsidP="001D07D7">
      <w:pPr>
        <w:tabs>
          <w:tab w:val="left" w:pos="709"/>
        </w:tabs>
        <w:ind w:right="-2" w:firstLine="708"/>
        <w:jc w:val="both"/>
        <w:rPr>
          <w:b/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>Согласно предоставленной информации (Исх.№94 от 21.02.2025г.) в Администрации поселения, в рамках взаимодействия с налоговыми органами для усиления налоговой дисциплины, работает комиссия по мобилизации налоговых и неналоговых доходов в местный бюджет. В 2024 году проведено 24 заседания комиссии, количество лиц, с которыми проведена работа по погашению задолженности по земельному налогу 20, по налогу на имущество 23, по транспортному налогу 18; общая сумма поступлений в бюджет поселения за счет работы комиссии составила 233,50 тыс. руб.</w:t>
      </w:r>
    </w:p>
    <w:p w:rsidR="001D07D7" w:rsidRPr="00A74BC6" w:rsidRDefault="001D07D7" w:rsidP="003A308B">
      <w:pPr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10. Исполнение по расходам составило 5954,01 тыс. руб. или 90,41% от уточненного плана (6585,85 тыс. руб.). </w:t>
      </w:r>
    </w:p>
    <w:p w:rsidR="001D07D7" w:rsidRPr="00A74BC6" w:rsidRDefault="001D07D7" w:rsidP="001D07D7">
      <w:pPr>
        <w:pStyle w:val="211"/>
        <w:shd w:val="clear" w:color="auto" w:fill="FFFFFF"/>
        <w:tabs>
          <w:tab w:val="left" w:pos="0"/>
        </w:tabs>
        <w:spacing w:after="0" w:line="240" w:lineRule="auto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 xml:space="preserve">      </w:t>
      </w:r>
      <w:r w:rsidRPr="00A74BC6">
        <w:rPr>
          <w:color w:val="000000" w:themeColor="text1"/>
          <w:szCs w:val="24"/>
        </w:rPr>
        <w:tab/>
        <w:t xml:space="preserve">11. </w:t>
      </w:r>
      <w:proofErr w:type="gramStart"/>
      <w:r w:rsidRPr="00A74BC6">
        <w:rPr>
          <w:color w:val="000000" w:themeColor="text1"/>
          <w:szCs w:val="24"/>
        </w:rPr>
        <w:t xml:space="preserve">Фактические расходы на содержание органов местного самоуправления произведены в сумме 2615,33 тыс. руб. или 93,47% от норматива установленного </w:t>
      </w:r>
      <w:r w:rsidRPr="00A74BC6">
        <w:rPr>
          <w:rStyle w:val="cef1edeee2edeee9f8f0e8f4f2e0e1e7e0f6e04"/>
          <w:color w:val="000000" w:themeColor="text1"/>
          <w:szCs w:val="24"/>
        </w:rPr>
        <w:t>по</w:t>
      </w:r>
      <w:r w:rsidRPr="00A74BC6">
        <w:rPr>
          <w:color w:val="000000" w:themeColor="text1"/>
          <w:szCs w:val="24"/>
          <w:shd w:val="clear" w:color="auto" w:fill="FFFFFF"/>
        </w:rPr>
        <w:t>становлением Администрации Волгоградской области от 02.02.2024 г. №40-п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</w:t>
      </w:r>
      <w:proofErr w:type="gramEnd"/>
      <w:r w:rsidRPr="00A74BC6">
        <w:rPr>
          <w:color w:val="000000" w:themeColor="text1"/>
          <w:szCs w:val="24"/>
          <w:shd w:val="clear" w:color="auto" w:fill="FFFFFF"/>
        </w:rPr>
        <w:t xml:space="preserve"> на 2024 год» в сумме 2798,0 тыс. руб. </w:t>
      </w:r>
      <w:r w:rsidRPr="00A74BC6">
        <w:rPr>
          <w:color w:val="000000" w:themeColor="text1"/>
          <w:szCs w:val="24"/>
        </w:rPr>
        <w:t>Превышения не установлено.</w:t>
      </w:r>
    </w:p>
    <w:p w:rsidR="001D07D7" w:rsidRPr="00A74BC6" w:rsidRDefault="001D07D7" w:rsidP="001D07D7">
      <w:pPr>
        <w:tabs>
          <w:tab w:val="left" w:pos="709"/>
        </w:tabs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ab/>
        <w:t xml:space="preserve">12. Не исполнено расходов бюджета на сумму 631,84 тыс. руб., что составляет 9,59% от утвержденных плановых назначений (6585,85 тыс. руб.). </w:t>
      </w:r>
      <w:proofErr w:type="gramStart"/>
      <w:r w:rsidRPr="00A74BC6">
        <w:rPr>
          <w:color w:val="000000" w:themeColor="text1"/>
          <w:szCs w:val="24"/>
        </w:rPr>
        <w:t xml:space="preserve">Кроме того, в 2024 году произведены расходы на оплату штрафов, госпошлин, пеней и неустоек на общую сумму </w:t>
      </w:r>
      <w:r w:rsidR="00B6324F" w:rsidRPr="00A74BC6">
        <w:rPr>
          <w:color w:val="000000" w:themeColor="text1"/>
          <w:szCs w:val="24"/>
        </w:rPr>
        <w:t>43</w:t>
      </w:r>
      <w:r w:rsidRPr="00A74BC6">
        <w:rPr>
          <w:color w:val="000000" w:themeColor="text1"/>
          <w:szCs w:val="24"/>
        </w:rPr>
        <w:t>,0 тыс. руб. 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</w:t>
      </w:r>
      <w:proofErr w:type="gramEnd"/>
      <w:r w:rsidRPr="00A74BC6">
        <w:rPr>
          <w:color w:val="000000" w:themeColor="text1"/>
          <w:szCs w:val="24"/>
        </w:rPr>
        <w:t xml:space="preserve"> кодекса РФ), так и их расходования (несоблюдение принципа результативности и эффективности использования бюджетных сре</w:t>
      </w:r>
      <w:proofErr w:type="gramStart"/>
      <w:r w:rsidRPr="00A74BC6">
        <w:rPr>
          <w:color w:val="000000" w:themeColor="text1"/>
          <w:szCs w:val="24"/>
        </w:rPr>
        <w:t>дств ст</w:t>
      </w:r>
      <w:proofErr w:type="gramEnd"/>
      <w:r w:rsidRPr="00A74BC6">
        <w:rPr>
          <w:color w:val="000000" w:themeColor="text1"/>
          <w:szCs w:val="24"/>
        </w:rPr>
        <w:t xml:space="preserve">атья - 34 Бюджетного кодекса РФ). </w:t>
      </w:r>
    </w:p>
    <w:p w:rsidR="00B6324F" w:rsidRPr="00A74BC6" w:rsidRDefault="00B6324F" w:rsidP="00A74BC6">
      <w:pPr>
        <w:pStyle w:val="211"/>
        <w:shd w:val="clear" w:color="auto" w:fill="FFFFFF"/>
        <w:tabs>
          <w:tab w:val="left" w:pos="0"/>
        </w:tabs>
        <w:spacing w:after="0" w:line="240" w:lineRule="auto"/>
        <w:jc w:val="both"/>
        <w:rPr>
          <w:rStyle w:val="4"/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ab/>
        <w:t>1</w:t>
      </w:r>
      <w:r w:rsidR="003A308B" w:rsidRPr="00A74BC6">
        <w:rPr>
          <w:color w:val="000000" w:themeColor="text1"/>
          <w:szCs w:val="24"/>
        </w:rPr>
        <w:t>3</w:t>
      </w:r>
      <w:r w:rsidRPr="00A74BC6">
        <w:rPr>
          <w:color w:val="000000" w:themeColor="text1"/>
          <w:szCs w:val="24"/>
        </w:rPr>
        <w:t xml:space="preserve">. </w:t>
      </w:r>
      <w:r w:rsidRPr="00A74BC6">
        <w:rPr>
          <w:rStyle w:val="6"/>
          <w:color w:val="000000" w:themeColor="text1"/>
          <w:sz w:val="24"/>
          <w:szCs w:val="24"/>
          <w:shd w:val="clear" w:color="auto" w:fill="FFFFFF"/>
        </w:rPr>
        <w:t>По данным Годового отчета по Администрации поселения</w:t>
      </w:r>
      <w:r w:rsidRPr="00A74BC6">
        <w:rPr>
          <w:rStyle w:val="4"/>
          <w:color w:val="000000" w:themeColor="text1"/>
          <w:szCs w:val="24"/>
        </w:rPr>
        <w:t xml:space="preserve"> формы 0503169  «Сведения по дебиторской и кредиторской задолженности»:</w:t>
      </w:r>
    </w:p>
    <w:p w:rsidR="00B6324F" w:rsidRPr="00A74BC6" w:rsidRDefault="00B6324F" w:rsidP="00B6324F">
      <w:pPr>
        <w:pStyle w:val="25"/>
        <w:tabs>
          <w:tab w:val="left" w:pos="709"/>
        </w:tabs>
        <w:jc w:val="both"/>
        <w:rPr>
          <w:rStyle w:val="4"/>
          <w:color w:val="000000" w:themeColor="text1"/>
          <w:szCs w:val="24"/>
        </w:rPr>
      </w:pPr>
      <w:r w:rsidRPr="00A74BC6">
        <w:rPr>
          <w:rStyle w:val="4"/>
          <w:b/>
          <w:color w:val="000000" w:themeColor="text1"/>
          <w:szCs w:val="24"/>
        </w:rPr>
        <w:tab/>
        <w:t>-</w:t>
      </w:r>
      <w:r w:rsidRPr="00A74BC6">
        <w:rPr>
          <w:rStyle w:val="4"/>
          <w:color w:val="000000" w:themeColor="text1"/>
          <w:szCs w:val="24"/>
        </w:rPr>
        <w:t xml:space="preserve">дебиторская задолженность  на начало отчетного периода составляла </w:t>
      </w:r>
      <w:proofErr w:type="spellStart"/>
      <w:proofErr w:type="gramStart"/>
      <w:r w:rsidRPr="00A74BC6">
        <w:rPr>
          <w:color w:val="000000" w:themeColor="text1"/>
          <w:szCs w:val="24"/>
        </w:rPr>
        <w:t>составляла</w:t>
      </w:r>
      <w:proofErr w:type="spellEnd"/>
      <w:proofErr w:type="gramEnd"/>
      <w:r w:rsidRPr="00A74BC6">
        <w:rPr>
          <w:color w:val="000000" w:themeColor="text1"/>
          <w:szCs w:val="24"/>
        </w:rPr>
        <w:t xml:space="preserve"> 38,39 тыс. руб., на 01.01.2025г.  дебиторская задолженность уменьшилась на 13,78 тыс. руб. и составила 24,61 тыс. руб.;</w:t>
      </w:r>
      <w:r w:rsidRPr="00A74BC6">
        <w:rPr>
          <w:rStyle w:val="4"/>
          <w:color w:val="000000" w:themeColor="text1"/>
          <w:szCs w:val="24"/>
        </w:rPr>
        <w:t xml:space="preserve"> </w:t>
      </w:r>
    </w:p>
    <w:p w:rsidR="00B6324F" w:rsidRPr="00A74BC6" w:rsidRDefault="00B6324F" w:rsidP="00B6324F">
      <w:pPr>
        <w:pStyle w:val="25"/>
        <w:jc w:val="both"/>
        <w:rPr>
          <w:rStyle w:val="4"/>
          <w:color w:val="000000" w:themeColor="text1"/>
          <w:szCs w:val="24"/>
        </w:rPr>
      </w:pPr>
      <w:r w:rsidRPr="00A74BC6">
        <w:rPr>
          <w:rStyle w:val="4"/>
          <w:color w:val="000000" w:themeColor="text1"/>
          <w:szCs w:val="24"/>
        </w:rPr>
        <w:tab/>
      </w:r>
      <w:r w:rsidRPr="00A74BC6">
        <w:rPr>
          <w:rStyle w:val="50"/>
          <w:b/>
          <w:color w:val="000000" w:themeColor="text1"/>
          <w:sz w:val="24"/>
          <w:szCs w:val="24"/>
        </w:rPr>
        <w:t xml:space="preserve">- </w:t>
      </w:r>
      <w:r w:rsidRPr="00A74BC6">
        <w:rPr>
          <w:rStyle w:val="50"/>
          <w:color w:val="000000" w:themeColor="text1"/>
          <w:sz w:val="24"/>
          <w:szCs w:val="24"/>
        </w:rPr>
        <w:t>к</w:t>
      </w:r>
      <w:r w:rsidRPr="00A74BC6">
        <w:rPr>
          <w:rStyle w:val="4"/>
          <w:color w:val="000000" w:themeColor="text1"/>
          <w:szCs w:val="24"/>
        </w:rPr>
        <w:t xml:space="preserve">редиторская задолженность на начало отчетного периода составляла </w:t>
      </w:r>
      <w:r w:rsidRPr="00A74BC6">
        <w:rPr>
          <w:color w:val="000000" w:themeColor="text1"/>
          <w:szCs w:val="24"/>
        </w:rPr>
        <w:t>0,74 тыс. руб., на 01.01.2025 кредиторская задолженность отсутствует</w:t>
      </w:r>
      <w:r w:rsidRPr="00A74BC6">
        <w:rPr>
          <w:rStyle w:val="4"/>
          <w:color w:val="000000" w:themeColor="text1"/>
          <w:szCs w:val="24"/>
        </w:rPr>
        <w:t>.</w:t>
      </w:r>
    </w:p>
    <w:p w:rsidR="00B6324F" w:rsidRPr="00A74BC6" w:rsidRDefault="00B6324F" w:rsidP="00B6324F">
      <w:pPr>
        <w:pStyle w:val="25"/>
        <w:jc w:val="both"/>
        <w:rPr>
          <w:rStyle w:val="4"/>
          <w:color w:val="000000" w:themeColor="text1"/>
          <w:szCs w:val="24"/>
        </w:rPr>
      </w:pPr>
      <w:r w:rsidRPr="00A74BC6">
        <w:rPr>
          <w:rStyle w:val="4"/>
          <w:color w:val="000000" w:themeColor="text1"/>
          <w:szCs w:val="24"/>
        </w:rPr>
        <w:lastRenderedPageBreak/>
        <w:tab/>
      </w:r>
      <w:r w:rsidRPr="00A74BC6">
        <w:rPr>
          <w:color w:val="000000" w:themeColor="text1"/>
          <w:szCs w:val="24"/>
        </w:rPr>
        <w:t>По данным Годовых отчетов по Администрации поселения просроченная дебиторская и кредиторская задолженности по состоянию на 01.01.2025г. отсутствуют.</w:t>
      </w:r>
    </w:p>
    <w:p w:rsidR="00B6324F" w:rsidRPr="00A74BC6" w:rsidRDefault="00B6324F" w:rsidP="00B6324F">
      <w:pPr>
        <w:tabs>
          <w:tab w:val="left" w:pos="142"/>
          <w:tab w:val="left" w:pos="709"/>
        </w:tabs>
        <w:contextualSpacing/>
        <w:jc w:val="both"/>
        <w:rPr>
          <w:color w:val="000000" w:themeColor="text1"/>
          <w:szCs w:val="24"/>
        </w:rPr>
      </w:pPr>
      <w:r w:rsidRPr="00A74BC6">
        <w:rPr>
          <w:rStyle w:val="50"/>
          <w:color w:val="000000" w:themeColor="text1"/>
          <w:sz w:val="24"/>
          <w:szCs w:val="24"/>
        </w:rPr>
        <w:tab/>
      </w:r>
      <w:r w:rsidRPr="00A74BC6">
        <w:rPr>
          <w:color w:val="000000" w:themeColor="text1"/>
          <w:szCs w:val="24"/>
        </w:rPr>
        <w:tab/>
        <w:t>1</w:t>
      </w:r>
      <w:r w:rsidR="003A308B" w:rsidRPr="00A74BC6">
        <w:rPr>
          <w:color w:val="000000" w:themeColor="text1"/>
          <w:szCs w:val="24"/>
        </w:rPr>
        <w:t>4</w:t>
      </w:r>
      <w:r w:rsidRPr="00A74BC6">
        <w:rPr>
          <w:color w:val="000000" w:themeColor="text1"/>
          <w:szCs w:val="24"/>
        </w:rPr>
        <w:t>. По данным Годового отчета по Совету депутатов поселения формы «Сведения о дебиторской и кредиторской задолженности» (форма №0503169) на начало и конец отчетного периода дебиторская и кредиторская задолженность отсутствует.</w:t>
      </w:r>
    </w:p>
    <w:p w:rsidR="00B6324F" w:rsidRPr="00A74BC6" w:rsidRDefault="00B6324F" w:rsidP="00A74BC6">
      <w:pPr>
        <w:pStyle w:val="c0e1e7e0f6f1efe8f1eae01"/>
        <w:widowControl w:val="0"/>
        <w:tabs>
          <w:tab w:val="left" w:pos="0"/>
          <w:tab w:val="left" w:pos="142"/>
        </w:tabs>
        <w:spacing w:line="240" w:lineRule="auto"/>
        <w:ind w:left="0"/>
        <w:jc w:val="both"/>
        <w:rPr>
          <w:color w:val="000000" w:themeColor="text1"/>
          <w:sz w:val="24"/>
          <w:szCs w:val="24"/>
        </w:rPr>
      </w:pPr>
      <w:r w:rsidRPr="00A74BC6">
        <w:rPr>
          <w:rStyle w:val="cef1edeee2edeee9f8f0e8f4f2e0e1e7e0f6e06"/>
          <w:b/>
          <w:i/>
          <w:color w:val="000000" w:themeColor="text1"/>
          <w:sz w:val="24"/>
          <w:szCs w:val="24"/>
        </w:rPr>
        <w:tab/>
      </w:r>
      <w:r w:rsidRPr="00A74BC6">
        <w:rPr>
          <w:rStyle w:val="cef1edeee2edeee9f8f0e8f4f2e0e1e7e0f6e06"/>
          <w:b/>
          <w:i/>
          <w:color w:val="000000" w:themeColor="text1"/>
          <w:sz w:val="24"/>
          <w:szCs w:val="24"/>
        </w:rPr>
        <w:tab/>
      </w:r>
      <w:r w:rsidRPr="00A74BC6">
        <w:rPr>
          <w:color w:val="000000" w:themeColor="text1"/>
          <w:sz w:val="24"/>
          <w:szCs w:val="24"/>
        </w:rPr>
        <w:t>1</w:t>
      </w:r>
      <w:r w:rsidR="003A308B" w:rsidRPr="00A74BC6">
        <w:rPr>
          <w:color w:val="000000" w:themeColor="text1"/>
          <w:sz w:val="24"/>
          <w:szCs w:val="24"/>
        </w:rPr>
        <w:t>5</w:t>
      </w:r>
      <w:r w:rsidRPr="00A74BC6">
        <w:rPr>
          <w:color w:val="000000" w:themeColor="text1"/>
          <w:sz w:val="24"/>
          <w:szCs w:val="24"/>
        </w:rPr>
        <w:t xml:space="preserve">. Постановлением Администрации поселения от 19.08.2024г. №45 </w:t>
      </w:r>
      <w:r w:rsidRPr="00A74BC6">
        <w:rPr>
          <w:iCs/>
          <w:color w:val="000000" w:themeColor="text1"/>
          <w:sz w:val="24"/>
          <w:szCs w:val="24"/>
        </w:rPr>
        <w:t xml:space="preserve">«Об утверждении порядка составления, утверждения и ведения бюджетных смет </w:t>
      </w:r>
      <w:r w:rsidRPr="00A74BC6">
        <w:rPr>
          <w:color w:val="000000" w:themeColor="text1"/>
          <w:sz w:val="24"/>
          <w:szCs w:val="24"/>
        </w:rPr>
        <w:t xml:space="preserve">администрации Бахтияровского сельского поселения и казенных учреждений, находящихся в ведении администрации Бахтияровского сельского поселения» утвержден Порядок составления, утверждения и ведения бюджетных смет.  </w:t>
      </w:r>
    </w:p>
    <w:p w:rsidR="00B6324F" w:rsidRPr="00A74BC6" w:rsidRDefault="00B6324F" w:rsidP="00B6324F">
      <w:pPr>
        <w:pStyle w:val="1"/>
        <w:rPr>
          <w:color w:val="000000" w:themeColor="text1"/>
          <w:sz w:val="24"/>
          <w:szCs w:val="24"/>
        </w:rPr>
      </w:pPr>
      <w:r w:rsidRPr="00A74BC6">
        <w:rPr>
          <w:color w:val="000000" w:themeColor="text1"/>
          <w:sz w:val="24"/>
          <w:szCs w:val="24"/>
        </w:rPr>
        <w:tab/>
        <w:t>К проверке представлены бюджетные сметы  главных распорядителей бюджетных средств за 2024 финансовый год по состоянию на 10.01.2024г. по Администрации поселения в сумме 4061,61 тыс. руб. и по Совету депутатов поселения в сумме 145,60 тыс. руб., что соответствует доведенным лимитам бюджетных обязательств на начало года.</w:t>
      </w:r>
    </w:p>
    <w:p w:rsidR="00B6324F" w:rsidRPr="00A74BC6" w:rsidRDefault="00B6324F" w:rsidP="00B6324F">
      <w:pPr>
        <w:shd w:val="clear" w:color="auto" w:fill="FFFFFF"/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>На конец отчетного года представлены бюджетные сметы главных распорядителей бюджетных средств по состоянию на 31.12.2024г. по Администрации поселения в сумме 6041,72 тыс. руб. и по Совету депутатов поселения в сумме 211,08 тыс. руб., что соответствует доведенным лимитам бюджетных обязательств на конец года.</w:t>
      </w:r>
    </w:p>
    <w:p w:rsidR="00165331" w:rsidRPr="00A74BC6" w:rsidRDefault="00165331" w:rsidP="00165331">
      <w:pPr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>1</w:t>
      </w:r>
      <w:r w:rsidR="003A308B" w:rsidRPr="00A74BC6">
        <w:rPr>
          <w:color w:val="000000" w:themeColor="text1"/>
          <w:szCs w:val="24"/>
        </w:rPr>
        <w:t>6</w:t>
      </w:r>
      <w:r w:rsidRPr="00A74BC6">
        <w:rPr>
          <w:color w:val="000000" w:themeColor="text1"/>
          <w:szCs w:val="24"/>
        </w:rPr>
        <w:t xml:space="preserve">. В соответствии со ст. 219.1. Бюджетного кодекса РФ представлен </w:t>
      </w:r>
      <w:hyperlink r:id="rId11">
        <w:r w:rsidRPr="00A74BC6">
          <w:rPr>
            <w:color w:val="000000" w:themeColor="text1"/>
            <w:szCs w:val="24"/>
          </w:rPr>
          <w:t>Порядок</w:t>
        </w:r>
      </w:hyperlink>
      <w:r w:rsidRPr="00A74BC6">
        <w:rPr>
          <w:color w:val="000000" w:themeColor="text1"/>
          <w:szCs w:val="24"/>
        </w:rPr>
        <w:t xml:space="preserve"> составления и ведения сводной бюджетной росписи утвержденный приказом Финансового отдела Администрации Ленинского муниципального района Волгоградской области от 29.07.2020г. №60.</w:t>
      </w:r>
    </w:p>
    <w:p w:rsidR="00165331" w:rsidRPr="00A74BC6" w:rsidRDefault="00165331" w:rsidP="00165331">
      <w:pPr>
        <w:pStyle w:val="af8"/>
        <w:spacing w:before="0" w:beforeAutospacing="0" w:after="0" w:afterAutospacing="0"/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>Объем ассигнований бюджетных росписей на начало отчетного периода составляет 5114,18 тыс. руб., что соответствуют бюджетным назначениям утвержденным решением Совета депутатов поселения от 12.12.2023г. №74/191 о бюджете поселения на 2024 год. На конец отчетного периода в размере 6585,85 тыс. руб., что соответствуют бюджетным назначениям, утвержденным решением Совета депутатов поселения от 24.12.2024г. №12/27 о внесении изменений в решение о бюджете поселения на 2024 год.</w:t>
      </w:r>
    </w:p>
    <w:p w:rsidR="00165331" w:rsidRPr="00A74BC6" w:rsidRDefault="00165331" w:rsidP="00165331">
      <w:pPr>
        <w:pStyle w:val="ConsPlusTitle"/>
        <w:ind w:firstLine="709"/>
        <w:jc w:val="both"/>
        <w:rPr>
          <w:rStyle w:val="s12"/>
          <w:b w:val="0"/>
          <w:color w:val="000000" w:themeColor="text1"/>
          <w:szCs w:val="24"/>
        </w:rPr>
      </w:pPr>
      <w:r w:rsidRPr="00A74BC6">
        <w:rPr>
          <w:b w:val="0"/>
          <w:color w:val="000000" w:themeColor="text1"/>
          <w:szCs w:val="24"/>
        </w:rPr>
        <w:t>1</w:t>
      </w:r>
      <w:r w:rsidR="003A308B" w:rsidRPr="00A74BC6">
        <w:rPr>
          <w:b w:val="0"/>
          <w:color w:val="000000" w:themeColor="text1"/>
          <w:szCs w:val="24"/>
        </w:rPr>
        <w:t>7</w:t>
      </w:r>
      <w:r w:rsidRPr="00A74BC6">
        <w:rPr>
          <w:b w:val="0"/>
          <w:color w:val="000000" w:themeColor="text1"/>
          <w:szCs w:val="24"/>
        </w:rPr>
        <w:t xml:space="preserve">. Постановлением Администрации поселения от 19.08.2024г. №44 «О порядке ведения реестра расходных обязательств Бахтияровского сельского поселения» </w:t>
      </w:r>
      <w:r w:rsidRPr="00A74BC6">
        <w:rPr>
          <w:rStyle w:val="s12"/>
          <w:b w:val="0"/>
          <w:color w:val="000000" w:themeColor="text1"/>
          <w:szCs w:val="24"/>
        </w:rPr>
        <w:t>утвержден Порядок ведения реестра расходных обязательств.</w:t>
      </w:r>
    </w:p>
    <w:p w:rsidR="00165331" w:rsidRPr="00A74BC6" w:rsidRDefault="00165331" w:rsidP="00165331">
      <w:pPr>
        <w:pStyle w:val="ConsPlusTitle"/>
        <w:jc w:val="both"/>
        <w:rPr>
          <w:b w:val="0"/>
          <w:color w:val="000000" w:themeColor="text1"/>
          <w:szCs w:val="24"/>
        </w:rPr>
      </w:pPr>
      <w:r w:rsidRPr="00A74BC6">
        <w:rPr>
          <w:rStyle w:val="s12"/>
          <w:b w:val="0"/>
          <w:color w:val="000000" w:themeColor="text1"/>
          <w:szCs w:val="24"/>
        </w:rPr>
        <w:tab/>
      </w:r>
      <w:proofErr w:type="gramStart"/>
      <w:r w:rsidRPr="00A74BC6">
        <w:rPr>
          <w:b w:val="0"/>
          <w:color w:val="000000" w:themeColor="text1"/>
          <w:szCs w:val="24"/>
        </w:rPr>
        <w:t>К проверке представлены уточненные реестры расходных обязательств по Администрации и Совету депутатов поселения по состоянию на 01.01.2024г. и на 31.12.2024г. общая сумма которых соответствует бюджетным назначениям, утвержденным решениями Совета депутатов поселения от 12.12.2023г. №74/191 о бюджете поселения на 2024 год и от 24.12.2024г. №12/27 о внесении изменений в решение о бюджете поселения на 2024</w:t>
      </w:r>
      <w:proofErr w:type="gramEnd"/>
      <w:r w:rsidRPr="00A74BC6">
        <w:rPr>
          <w:b w:val="0"/>
          <w:color w:val="000000" w:themeColor="text1"/>
          <w:szCs w:val="24"/>
        </w:rPr>
        <w:t xml:space="preserve"> год.</w:t>
      </w:r>
    </w:p>
    <w:p w:rsidR="00165331" w:rsidRPr="00A74BC6" w:rsidRDefault="00165331" w:rsidP="00165331">
      <w:pPr>
        <w:pStyle w:val="ConsPlusNormal"/>
        <w:ind w:firstLine="540"/>
        <w:jc w:val="both"/>
        <w:rPr>
          <w:rStyle w:val="s12"/>
          <w:rFonts w:ascii="Times New Roman" w:hAnsi="Times New Roman"/>
          <w:color w:val="000000" w:themeColor="text1"/>
          <w:sz w:val="24"/>
          <w:szCs w:val="24"/>
        </w:rPr>
      </w:pPr>
      <w:r w:rsidRPr="00A74BC6">
        <w:rPr>
          <w:rFonts w:ascii="Times New Roman" w:hAnsi="Times New Roman"/>
          <w:color w:val="000000" w:themeColor="text1"/>
          <w:sz w:val="24"/>
          <w:szCs w:val="24"/>
        </w:rPr>
        <w:t>Плановые реестры расходных обязательств по главным распорядителям бюджетных сре</w:t>
      </w:r>
      <w:proofErr w:type="gramStart"/>
      <w:r w:rsidRPr="00A74BC6">
        <w:rPr>
          <w:rFonts w:ascii="Times New Roman" w:hAnsi="Times New Roman"/>
          <w:color w:val="000000" w:themeColor="text1"/>
          <w:sz w:val="24"/>
          <w:szCs w:val="24"/>
        </w:rPr>
        <w:t>дств к пр</w:t>
      </w:r>
      <w:proofErr w:type="gramEnd"/>
      <w:r w:rsidRPr="00A74BC6">
        <w:rPr>
          <w:rFonts w:ascii="Times New Roman" w:hAnsi="Times New Roman"/>
          <w:color w:val="000000" w:themeColor="text1"/>
          <w:sz w:val="24"/>
          <w:szCs w:val="24"/>
        </w:rPr>
        <w:t>оверке не представлены.</w:t>
      </w:r>
    </w:p>
    <w:p w:rsidR="00165331" w:rsidRPr="00A74BC6" w:rsidRDefault="00165331" w:rsidP="00165331">
      <w:pPr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>1</w:t>
      </w:r>
      <w:r w:rsidR="003A308B" w:rsidRPr="00A74BC6">
        <w:rPr>
          <w:color w:val="000000" w:themeColor="text1"/>
          <w:szCs w:val="24"/>
        </w:rPr>
        <w:t>8</w:t>
      </w:r>
      <w:r w:rsidRPr="00A74BC6">
        <w:rPr>
          <w:color w:val="000000" w:themeColor="text1"/>
          <w:szCs w:val="24"/>
        </w:rPr>
        <w:t xml:space="preserve">. </w:t>
      </w:r>
      <w:proofErr w:type="gramStart"/>
      <w:r w:rsidRPr="00A74BC6">
        <w:rPr>
          <w:color w:val="000000" w:themeColor="text1"/>
          <w:szCs w:val="24"/>
        </w:rPr>
        <w:t>Первоначальные бюджетные назначения резервного фонда на 2024 год утверждены решением Совета депутатов поселения от 25.06.2024г. №83/206 «О внесении изменений в решение Совета депутатов Бахтияровского сельского поселения от 12.12.2023г. №74/191 «О бюджете Бахтияровского сельского поселения на 2024 год и на плановый период 2025-2026 годов» в сумме 10,0 тыс. руб. В 2024 году расходы за счет средств резервного</w:t>
      </w:r>
      <w:proofErr w:type="gramEnd"/>
      <w:r w:rsidRPr="00A74BC6">
        <w:rPr>
          <w:color w:val="000000" w:themeColor="text1"/>
          <w:szCs w:val="24"/>
        </w:rPr>
        <w:t xml:space="preserve"> фонда не производились в виду отсутствия чрезвычайных и стихийных ситуаций. </w:t>
      </w:r>
    </w:p>
    <w:p w:rsidR="00165331" w:rsidRPr="00A74BC6" w:rsidRDefault="00165331" w:rsidP="00165331">
      <w:pPr>
        <w:suppressAutoHyphens w:val="0"/>
        <w:autoSpaceDE w:val="0"/>
        <w:autoSpaceDN w:val="0"/>
        <w:adjustRightInd w:val="0"/>
        <w:ind w:firstLine="709"/>
        <w:jc w:val="both"/>
        <w:rPr>
          <w:color w:val="000000" w:themeColor="text1"/>
          <w:szCs w:val="24"/>
        </w:rPr>
      </w:pPr>
      <w:proofErr w:type="gramStart"/>
      <w:r w:rsidRPr="00A74BC6">
        <w:rPr>
          <w:rFonts w:eastAsia="Calibri"/>
          <w:color w:val="000000" w:themeColor="text1"/>
          <w:szCs w:val="24"/>
          <w:lang w:eastAsia="en-US"/>
        </w:rPr>
        <w:t>В соответствии с п.6 ст.81 Бюджетного кодекса РФ п</w:t>
      </w:r>
      <w:r w:rsidRPr="00A74BC6">
        <w:rPr>
          <w:color w:val="000000" w:themeColor="text1"/>
          <w:szCs w:val="24"/>
        </w:rPr>
        <w:t xml:space="preserve">остановлением Администрации  поселения от 23.06.2023г. №25 «Об утверждении положения о резервном фонде администрации Бахтияровского сельского поселения Ленинского района Волгоградской области» утверждено Положение о резервном фонде, в котором определены направления расходования средств резервного фонда, отражен порядок предоставления и использования средств резервного фонда, а также контроль, за расходованием средств резервного фонда. </w:t>
      </w:r>
      <w:proofErr w:type="gramEnd"/>
    </w:p>
    <w:p w:rsidR="00165331" w:rsidRPr="00A74BC6" w:rsidRDefault="00165331" w:rsidP="00165331">
      <w:pPr>
        <w:pStyle w:val="af4"/>
        <w:tabs>
          <w:tab w:val="left" w:pos="709"/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74BC6">
        <w:rPr>
          <w:rFonts w:ascii="Times New Roman" w:hAnsi="Times New Roman"/>
          <w:color w:val="000000" w:themeColor="text1"/>
          <w:sz w:val="24"/>
          <w:szCs w:val="24"/>
        </w:rPr>
        <w:tab/>
      </w:r>
      <w:r w:rsidR="003A308B" w:rsidRPr="00A74BC6">
        <w:rPr>
          <w:rFonts w:ascii="Times New Roman" w:hAnsi="Times New Roman"/>
          <w:color w:val="000000" w:themeColor="text1"/>
          <w:sz w:val="24"/>
          <w:szCs w:val="24"/>
        </w:rPr>
        <w:t>19</w:t>
      </w:r>
      <w:r w:rsidRPr="00A74BC6">
        <w:rPr>
          <w:rFonts w:ascii="Times New Roman" w:hAnsi="Times New Roman"/>
          <w:color w:val="000000" w:themeColor="text1"/>
          <w:sz w:val="24"/>
          <w:szCs w:val="24"/>
        </w:rPr>
        <w:t>. Согласно решению Совета депутатов поселения от 12.12.2023г. №74/191 о бюджете поселения на 2024 год бюджет поселения на 2024 год сформирован без дефицита.</w:t>
      </w:r>
    </w:p>
    <w:p w:rsidR="00165331" w:rsidRPr="00A74BC6" w:rsidRDefault="00165331" w:rsidP="00165331">
      <w:pPr>
        <w:ind w:firstLine="709"/>
        <w:jc w:val="both"/>
        <w:rPr>
          <w:color w:val="000000" w:themeColor="text1"/>
          <w:szCs w:val="24"/>
          <w:shd w:val="clear" w:color="auto" w:fill="FFFFFF"/>
        </w:rPr>
      </w:pPr>
      <w:proofErr w:type="gramStart"/>
      <w:r w:rsidRPr="00A74BC6">
        <w:rPr>
          <w:color w:val="000000" w:themeColor="text1"/>
          <w:szCs w:val="24"/>
        </w:rPr>
        <w:t xml:space="preserve">Решением Совета депутатов поселения от 29.03.2024г. №79/200 «О внесении изменений в решение Совета депутатов Бахтияровского сельского поселения от 12.12.2023г. №74/191 «О </w:t>
      </w:r>
      <w:r w:rsidRPr="00A74BC6">
        <w:rPr>
          <w:color w:val="000000" w:themeColor="text1"/>
          <w:szCs w:val="24"/>
        </w:rPr>
        <w:lastRenderedPageBreak/>
        <w:t>бюджете Бахтияровского сельского поселения на 2024 год и на плановый период 2025-2026 годов» утвержден  дефицит бюджета в размере 1185,88 тыс. руб. или 87,71% к объему доходов без учета  безвозмездных поступлений, что не противоречит п.3</w:t>
      </w:r>
      <w:proofErr w:type="gramEnd"/>
      <w:r w:rsidRPr="00A74BC6">
        <w:rPr>
          <w:color w:val="000000" w:themeColor="text1"/>
          <w:szCs w:val="24"/>
        </w:rPr>
        <w:t xml:space="preserve"> ст.92.1. Бюджетного кодекса РФ и утверждены источники внутреннего финансирования дефицита бюджета Бахтияровского сельского поселения на 2024 год, которые отражены в приложении 9. </w:t>
      </w:r>
    </w:p>
    <w:p w:rsidR="00165331" w:rsidRPr="00A74BC6" w:rsidRDefault="00165331" w:rsidP="00165331">
      <w:pPr>
        <w:suppressAutoHyphens w:val="0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ab/>
        <w:t>Размер дефицита не менялся до конца года. По итогам работы за 2024 год сложился дефицит бюджета поселения  в сумме  412,05 тыс. руб.</w:t>
      </w:r>
    </w:p>
    <w:p w:rsidR="00165331" w:rsidRPr="00A74BC6" w:rsidRDefault="00165331" w:rsidP="00165331">
      <w:pPr>
        <w:pStyle w:val="af4"/>
        <w:tabs>
          <w:tab w:val="left" w:pos="709"/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74BC6">
        <w:rPr>
          <w:rFonts w:ascii="Times New Roman" w:hAnsi="Times New Roman"/>
          <w:color w:val="000000" w:themeColor="text1"/>
          <w:sz w:val="24"/>
          <w:szCs w:val="24"/>
        </w:rPr>
        <w:tab/>
        <w:t>2</w:t>
      </w:r>
      <w:r w:rsidR="003A308B" w:rsidRPr="00A74BC6">
        <w:rPr>
          <w:rFonts w:ascii="Times New Roman" w:hAnsi="Times New Roman"/>
          <w:color w:val="000000" w:themeColor="text1"/>
          <w:sz w:val="24"/>
          <w:szCs w:val="24"/>
        </w:rPr>
        <w:t>0</w:t>
      </w:r>
      <w:r w:rsidRPr="00A74BC6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spellStart"/>
      <w:r w:rsidRPr="00A74BC6">
        <w:rPr>
          <w:rFonts w:ascii="Times New Roman" w:hAnsi="Times New Roman"/>
          <w:color w:val="000000" w:themeColor="text1"/>
          <w:sz w:val="24"/>
          <w:szCs w:val="24"/>
        </w:rPr>
        <w:t>Объѐм</w:t>
      </w:r>
      <w:proofErr w:type="spellEnd"/>
      <w:r w:rsidRPr="00A74BC6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долга  поселения на 2024 год не планировался.</w:t>
      </w:r>
    </w:p>
    <w:p w:rsidR="005C2561" w:rsidRPr="00A74BC6" w:rsidRDefault="005C2561" w:rsidP="005C2561">
      <w:pPr>
        <w:ind w:firstLine="708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>2</w:t>
      </w:r>
      <w:r w:rsidR="003A308B" w:rsidRPr="00A74BC6">
        <w:rPr>
          <w:color w:val="000000" w:themeColor="text1"/>
          <w:szCs w:val="24"/>
        </w:rPr>
        <w:t>1</w:t>
      </w:r>
      <w:r w:rsidRPr="00A74BC6">
        <w:rPr>
          <w:color w:val="000000" w:themeColor="text1"/>
          <w:szCs w:val="24"/>
        </w:rPr>
        <w:t xml:space="preserve">. </w:t>
      </w:r>
      <w:r w:rsidRPr="00A74BC6">
        <w:rPr>
          <w:color w:val="000000" w:themeColor="text1"/>
          <w:szCs w:val="24"/>
          <w:shd w:val="clear" w:color="auto" w:fill="FFFFFF"/>
        </w:rPr>
        <w:t>В соответствии ст.179 Бюджетного кодекса РФ</w:t>
      </w:r>
      <w:r w:rsidRPr="00A74BC6">
        <w:rPr>
          <w:color w:val="000000" w:themeColor="text1"/>
          <w:szCs w:val="24"/>
        </w:rPr>
        <w:t xml:space="preserve"> </w:t>
      </w:r>
      <w:r w:rsidRPr="00A74BC6">
        <w:rPr>
          <w:bCs/>
          <w:color w:val="000000" w:themeColor="text1"/>
          <w:szCs w:val="24"/>
        </w:rPr>
        <w:t>постановлением Администрации поселения от 03.07.2023г. №29 утвержден Порядок разработки, реализации и оценки эффективности реализации муниципальных программ</w:t>
      </w:r>
      <w:r w:rsidRPr="00A74BC6">
        <w:rPr>
          <w:color w:val="000000" w:themeColor="text1"/>
          <w:szCs w:val="24"/>
        </w:rPr>
        <w:t xml:space="preserve">. </w:t>
      </w:r>
    </w:p>
    <w:p w:rsidR="005C2561" w:rsidRPr="00A74BC6" w:rsidRDefault="005C2561" w:rsidP="005C2561">
      <w:pPr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ab/>
        <w:t>Всего в бюджете поселения в 2024 году на реализацию муниципальных программ  предусмотрено 3186,69 тыс. руб. или 48,39% от общих расходов бюджета, фактически исполнено  2995,08  тыс. руб. или 50,30% от общих расходов бюджета, что на 2,97% выше уровня 2023 года (в 2023 году 47,33% от общих расходов бюджета).</w:t>
      </w:r>
    </w:p>
    <w:p w:rsidR="005C2561" w:rsidRPr="00A74BC6" w:rsidRDefault="005C2561" w:rsidP="005C2561">
      <w:pPr>
        <w:shd w:val="clear" w:color="auto" w:fill="FFFFFF"/>
        <w:ind w:firstLine="567"/>
        <w:jc w:val="both"/>
        <w:rPr>
          <w:color w:val="000000" w:themeColor="text1"/>
          <w:szCs w:val="24"/>
        </w:rPr>
      </w:pPr>
      <w:r w:rsidRPr="00A74BC6">
        <w:rPr>
          <w:b/>
          <w:color w:val="000000" w:themeColor="text1"/>
          <w:szCs w:val="24"/>
        </w:rPr>
        <w:tab/>
      </w:r>
      <w:r w:rsidRPr="00A74BC6">
        <w:rPr>
          <w:color w:val="000000" w:themeColor="text1"/>
          <w:szCs w:val="24"/>
        </w:rPr>
        <w:t>Запланированные на 2024 год мероприятия по муниципальным программам в целом исполнены на 90,50% в сумме 2995,80 тыс. руб. Не исполнено бюджетных ассигнований на сумму 314,52 тыс. руб.</w:t>
      </w:r>
    </w:p>
    <w:p w:rsidR="005C2561" w:rsidRPr="00A74BC6" w:rsidRDefault="005C2561" w:rsidP="005C2561">
      <w:pPr>
        <w:tabs>
          <w:tab w:val="left" w:pos="709"/>
        </w:tabs>
        <w:ind w:firstLine="567"/>
        <w:jc w:val="both"/>
        <w:rPr>
          <w:color w:val="000000" w:themeColor="text1"/>
          <w:szCs w:val="24"/>
        </w:rPr>
      </w:pPr>
      <w:r w:rsidRPr="00A74BC6">
        <w:rPr>
          <w:bCs/>
          <w:color w:val="000000" w:themeColor="text1"/>
          <w:szCs w:val="24"/>
        </w:rPr>
        <w:tab/>
      </w:r>
      <w:r w:rsidRPr="00A74BC6">
        <w:rPr>
          <w:color w:val="000000" w:themeColor="text1"/>
          <w:szCs w:val="24"/>
        </w:rPr>
        <w:t>В нарушение п.5.3.</w:t>
      </w:r>
      <w:r w:rsidRPr="00A74BC6">
        <w:rPr>
          <w:bCs/>
          <w:color w:val="000000" w:themeColor="text1"/>
          <w:szCs w:val="24"/>
        </w:rPr>
        <w:t xml:space="preserve"> Порядка разработки, реализации и оценки эффективности реализации муниципальных программ объем финансирования в паспорте </w:t>
      </w:r>
      <w:r w:rsidRPr="00A74BC6">
        <w:rPr>
          <w:color w:val="000000" w:themeColor="text1"/>
          <w:szCs w:val="24"/>
        </w:rPr>
        <w:t xml:space="preserve">муниципальной программы «Сохранение и развитие культуры на территории Бахтияровского сельского поселения» не соответствует решению Совета депутатов поселения от 24.12.2024г. №12/27 о внесении изменений в решение о бюджете поселения на 2024 год.  </w:t>
      </w:r>
      <w:proofErr w:type="gramStart"/>
      <w:r w:rsidRPr="00A74BC6">
        <w:rPr>
          <w:color w:val="000000" w:themeColor="text1"/>
          <w:szCs w:val="24"/>
        </w:rPr>
        <w:t>Так, решением Совета депутатов поселения от 24.12.2024г. №12/27 о внесении изменений в решение о бюджете поселения на 2024 год уточнен объем финансирования на муниципальную программу «Сохранение и развитие культуры на территории Бахтияровского сельского поселения» в сумме 1773,59 тыс. руб., тогда как паспортом программы предусмотрен объем финансирования на 2024 год в размере 1770,84 тыс. руб.</w:t>
      </w:r>
      <w:proofErr w:type="gramEnd"/>
    </w:p>
    <w:p w:rsidR="006B4495" w:rsidRPr="00A74BC6" w:rsidRDefault="005C2561" w:rsidP="006B4495">
      <w:pPr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>2</w:t>
      </w:r>
      <w:r w:rsidR="003A308B" w:rsidRPr="00A74BC6">
        <w:rPr>
          <w:color w:val="000000" w:themeColor="text1"/>
          <w:szCs w:val="24"/>
        </w:rPr>
        <w:t>2</w:t>
      </w:r>
      <w:r w:rsidRPr="00A74BC6">
        <w:rPr>
          <w:color w:val="000000" w:themeColor="text1"/>
          <w:szCs w:val="24"/>
        </w:rPr>
        <w:t xml:space="preserve">. </w:t>
      </w:r>
      <w:r w:rsidR="006B4495" w:rsidRPr="00A74BC6">
        <w:rPr>
          <w:color w:val="000000" w:themeColor="text1"/>
          <w:szCs w:val="24"/>
        </w:rPr>
        <w:t>Всего по Соглашениям о передаче части полномочий Ленинскому муниципальному району за 2024 год поселением предусмотрено перечисление иных межбюджетных трансфертов на общую сумму 34,55 тыс. руб., исполнение составило 100%  от плана.</w:t>
      </w:r>
    </w:p>
    <w:p w:rsidR="00165331" w:rsidRPr="00A74BC6" w:rsidRDefault="003A308B" w:rsidP="003A308B">
      <w:pPr>
        <w:widowControl w:val="0"/>
        <w:ind w:firstLine="709"/>
        <w:jc w:val="both"/>
        <w:rPr>
          <w:color w:val="000000" w:themeColor="text1"/>
          <w:szCs w:val="24"/>
        </w:rPr>
      </w:pPr>
      <w:r w:rsidRPr="00A74BC6">
        <w:rPr>
          <w:color w:val="000000" w:themeColor="text1"/>
          <w:szCs w:val="24"/>
        </w:rPr>
        <w:t>23</w:t>
      </w:r>
      <w:r w:rsidR="005C2561" w:rsidRPr="00A74BC6">
        <w:rPr>
          <w:color w:val="000000" w:themeColor="text1"/>
          <w:szCs w:val="24"/>
        </w:rPr>
        <w:t xml:space="preserve">.  </w:t>
      </w:r>
      <w:r w:rsidR="006B4495" w:rsidRPr="00A74BC6">
        <w:rPr>
          <w:color w:val="000000" w:themeColor="text1"/>
          <w:szCs w:val="24"/>
        </w:rPr>
        <w:t xml:space="preserve">Всего в 2024 году на основании заключенных соглашений о передаче части полномочий </w:t>
      </w:r>
      <w:r w:rsidR="006B4495" w:rsidRPr="00A74BC6">
        <w:rPr>
          <w:rStyle w:val="cef1edeee2edeee9f8f0e8f4f2e0e1e7e0f6e04"/>
          <w:color w:val="000000" w:themeColor="text1"/>
          <w:szCs w:val="24"/>
        </w:rPr>
        <w:t>по решению вопросов местного значения Ленинским муниципальным районом переданы поселению межбюджетные трансферты в сумме 204,15</w:t>
      </w:r>
      <w:r w:rsidR="006B4495" w:rsidRPr="00A74BC6">
        <w:rPr>
          <w:color w:val="000000" w:themeColor="text1"/>
          <w:szCs w:val="24"/>
        </w:rPr>
        <w:t xml:space="preserve"> тыс. руб., исполнение составило 200,0 тыс. руб. или 97,97% от плана.</w:t>
      </w:r>
    </w:p>
    <w:p w:rsidR="00B772AE" w:rsidRPr="00F90DFF" w:rsidRDefault="004A4314" w:rsidP="00B6324F">
      <w:pPr>
        <w:pStyle w:val="af4"/>
        <w:tabs>
          <w:tab w:val="left" w:pos="142"/>
          <w:tab w:val="left" w:pos="709"/>
        </w:tabs>
        <w:spacing w:after="0" w:line="240" w:lineRule="auto"/>
        <w:ind w:left="0"/>
        <w:jc w:val="both"/>
        <w:rPr>
          <w:b/>
          <w:bCs/>
          <w:color w:val="0070C0"/>
          <w:szCs w:val="24"/>
          <w:u w:val="single"/>
        </w:rPr>
      </w:pPr>
      <w:r w:rsidRPr="00F90DFF">
        <w:rPr>
          <w:rFonts w:ascii="Times New Roman" w:hAnsi="Times New Roman"/>
          <w:color w:val="0070C0"/>
          <w:sz w:val="24"/>
          <w:szCs w:val="24"/>
        </w:rPr>
        <w:tab/>
      </w:r>
      <w:r w:rsidRPr="00F90DFF">
        <w:rPr>
          <w:rFonts w:ascii="Times New Roman" w:hAnsi="Times New Roman"/>
          <w:color w:val="0070C0"/>
          <w:sz w:val="24"/>
          <w:szCs w:val="24"/>
        </w:rPr>
        <w:tab/>
      </w:r>
    </w:p>
    <w:p w:rsidR="002558F6" w:rsidRPr="00EB444B" w:rsidRDefault="002558F6">
      <w:pPr>
        <w:rPr>
          <w:szCs w:val="24"/>
        </w:rPr>
      </w:pPr>
    </w:p>
    <w:p w:rsidR="00A74BC6" w:rsidRPr="00061733" w:rsidRDefault="00A74BC6" w:rsidP="00A74BC6">
      <w:pPr>
        <w:pStyle w:val="a0"/>
        <w:autoSpaceDE w:val="0"/>
        <w:spacing w:after="0"/>
        <w:ind w:firstLine="708"/>
        <w:jc w:val="both"/>
        <w:rPr>
          <w:b/>
          <w:szCs w:val="24"/>
        </w:rPr>
      </w:pPr>
      <w:r w:rsidRPr="00061733">
        <w:rPr>
          <w:rFonts w:eastAsia="Calibri"/>
          <w:b/>
          <w:szCs w:val="24"/>
          <w:lang w:eastAsia="en-US"/>
        </w:rPr>
        <w:t xml:space="preserve">По результату проверки </w:t>
      </w:r>
      <w:r w:rsidRPr="00061733">
        <w:rPr>
          <w:b/>
          <w:szCs w:val="24"/>
        </w:rPr>
        <w:t xml:space="preserve">Администрации </w:t>
      </w:r>
      <w:r w:rsidR="002D6F7D">
        <w:rPr>
          <w:b/>
          <w:szCs w:val="24"/>
        </w:rPr>
        <w:t>Бахтияровского</w:t>
      </w:r>
      <w:bookmarkStart w:id="0" w:name="_GoBack"/>
      <w:bookmarkEnd w:id="0"/>
      <w:r w:rsidRPr="00061733">
        <w:rPr>
          <w:b/>
          <w:szCs w:val="24"/>
        </w:rPr>
        <w:t xml:space="preserve"> сельского поселения выписано представление об устранении установленных нарушений.</w:t>
      </w:r>
    </w:p>
    <w:p w:rsidR="00A74BC6" w:rsidRPr="00061733" w:rsidRDefault="00A74BC6" w:rsidP="00A74BC6">
      <w:pPr>
        <w:tabs>
          <w:tab w:val="left" w:pos="709"/>
        </w:tabs>
        <w:jc w:val="both"/>
        <w:rPr>
          <w:szCs w:val="24"/>
        </w:rPr>
      </w:pPr>
    </w:p>
    <w:p w:rsidR="00A74BC6" w:rsidRPr="00061733" w:rsidRDefault="00A74BC6" w:rsidP="00A74BC6">
      <w:pPr>
        <w:jc w:val="both"/>
        <w:rPr>
          <w:szCs w:val="24"/>
        </w:rPr>
      </w:pPr>
    </w:p>
    <w:p w:rsidR="00A74BC6" w:rsidRPr="00061733" w:rsidRDefault="00A74BC6" w:rsidP="00A74BC6">
      <w:pPr>
        <w:jc w:val="both"/>
        <w:rPr>
          <w:szCs w:val="24"/>
        </w:rPr>
      </w:pPr>
    </w:p>
    <w:p w:rsidR="00A74BC6" w:rsidRPr="00061733" w:rsidRDefault="00A74BC6" w:rsidP="00A74BC6">
      <w:pPr>
        <w:jc w:val="both"/>
        <w:rPr>
          <w:szCs w:val="24"/>
        </w:rPr>
      </w:pPr>
      <w:r w:rsidRPr="00061733">
        <w:rPr>
          <w:szCs w:val="24"/>
        </w:rPr>
        <w:t>Председатель</w:t>
      </w:r>
      <w:proofErr w:type="gramStart"/>
      <w:r w:rsidRPr="00061733">
        <w:rPr>
          <w:szCs w:val="24"/>
        </w:rPr>
        <w:t xml:space="preserve"> </w:t>
      </w:r>
      <w:proofErr w:type="spellStart"/>
      <w:r w:rsidRPr="00061733">
        <w:rPr>
          <w:szCs w:val="24"/>
        </w:rPr>
        <w:t>К</w:t>
      </w:r>
      <w:proofErr w:type="gramEnd"/>
      <w:r w:rsidRPr="00061733">
        <w:rPr>
          <w:szCs w:val="24"/>
        </w:rPr>
        <w:t>онтрольно</w:t>
      </w:r>
      <w:proofErr w:type="spellEnd"/>
      <w:r w:rsidRPr="00061733">
        <w:rPr>
          <w:szCs w:val="24"/>
        </w:rPr>
        <w:t xml:space="preserve"> – счетной палаты                                      </w:t>
      </w:r>
    </w:p>
    <w:p w:rsidR="00A74BC6" w:rsidRPr="00061733" w:rsidRDefault="00A74BC6" w:rsidP="00A74BC6">
      <w:pPr>
        <w:jc w:val="both"/>
        <w:rPr>
          <w:szCs w:val="24"/>
        </w:rPr>
      </w:pPr>
      <w:r w:rsidRPr="00061733">
        <w:rPr>
          <w:szCs w:val="24"/>
        </w:rPr>
        <w:t xml:space="preserve">Ленинского муниципального района                                           </w:t>
      </w:r>
      <w:r>
        <w:rPr>
          <w:szCs w:val="24"/>
        </w:rPr>
        <w:t xml:space="preserve">  </w:t>
      </w:r>
      <w:r w:rsidRPr="00061733">
        <w:rPr>
          <w:szCs w:val="24"/>
        </w:rPr>
        <w:t xml:space="preserve">            </w:t>
      </w:r>
      <w:r>
        <w:rPr>
          <w:szCs w:val="24"/>
        </w:rPr>
        <w:t xml:space="preserve">  </w:t>
      </w:r>
      <w:r w:rsidRPr="00061733">
        <w:rPr>
          <w:szCs w:val="24"/>
        </w:rPr>
        <w:t xml:space="preserve">               Т.В. </w:t>
      </w:r>
      <w:proofErr w:type="spellStart"/>
      <w:r w:rsidRPr="00061733">
        <w:rPr>
          <w:szCs w:val="24"/>
        </w:rPr>
        <w:t>Мололкина</w:t>
      </w:r>
      <w:proofErr w:type="spellEnd"/>
    </w:p>
    <w:p w:rsidR="002558F6" w:rsidRPr="00EB444B" w:rsidRDefault="002558F6">
      <w:pPr>
        <w:pStyle w:val="a0"/>
        <w:spacing w:after="0"/>
        <w:jc w:val="center"/>
        <w:rPr>
          <w:szCs w:val="24"/>
        </w:rPr>
      </w:pPr>
    </w:p>
    <w:p w:rsidR="002558F6" w:rsidRPr="00EB444B" w:rsidRDefault="00075456">
      <w:pPr>
        <w:pStyle w:val="a0"/>
        <w:spacing w:after="0"/>
        <w:jc w:val="center"/>
        <w:rPr>
          <w:szCs w:val="24"/>
        </w:rPr>
      </w:pPr>
      <w:r w:rsidRPr="00EB444B">
        <w:rPr>
          <w:rStyle w:val="js-phone-number"/>
          <w:szCs w:val="24"/>
        </w:rPr>
        <w:t xml:space="preserve">. </w:t>
      </w:r>
    </w:p>
    <w:sectPr w:rsidR="002558F6" w:rsidRPr="00EB444B" w:rsidSect="00F10B4E">
      <w:headerReference w:type="even" r:id="rId12"/>
      <w:footerReference w:type="default" r:id="rId13"/>
      <w:footnotePr>
        <w:pos w:val="beneathText"/>
      </w:footnotePr>
      <w:pgSz w:w="11905" w:h="16837" w:code="9"/>
      <w:pgMar w:top="567" w:right="567" w:bottom="567" w:left="1418" w:header="709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DA3" w:rsidRDefault="009B6DA3" w:rsidP="002558F6">
      <w:r>
        <w:separator/>
      </w:r>
    </w:p>
  </w:endnote>
  <w:endnote w:type="continuationSeparator" w:id="0">
    <w:p w:rsidR="009B6DA3" w:rsidRDefault="009B6DA3" w:rsidP="0025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5784207"/>
      <w:docPartObj>
        <w:docPartGallery w:val="Page Numbers (Bottom of Page)"/>
        <w:docPartUnique/>
      </w:docPartObj>
    </w:sdtPr>
    <w:sdtEndPr/>
    <w:sdtContent>
      <w:p w:rsidR="0054282C" w:rsidRDefault="0054282C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6F7D">
          <w:rPr>
            <w:noProof/>
          </w:rPr>
          <w:t>2</w:t>
        </w:r>
        <w:r>
          <w:fldChar w:fldCharType="end"/>
        </w:r>
      </w:p>
    </w:sdtContent>
  </w:sdt>
  <w:p w:rsidR="0054282C" w:rsidRDefault="0054282C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DA3" w:rsidRDefault="009B6DA3" w:rsidP="002558F6">
      <w:r>
        <w:separator/>
      </w:r>
    </w:p>
  </w:footnote>
  <w:footnote w:type="continuationSeparator" w:id="0">
    <w:p w:rsidR="009B6DA3" w:rsidRDefault="009B6DA3" w:rsidP="0025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526" w:rsidRDefault="00EC0526">
    <w:pPr>
      <w:pStyle w:val="a6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separate"/>
    </w:r>
    <w:r>
      <w:rPr>
        <w:rStyle w:val="afd"/>
      </w:rPr>
      <w:t>#</w:t>
    </w:r>
    <w:r>
      <w:rPr>
        <w:rStyle w:val="afd"/>
      </w:rPr>
      <w:fldChar w:fldCharType="end"/>
    </w:r>
  </w:p>
  <w:p w:rsidR="00EC0526" w:rsidRDefault="00EC052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1CB49394"/>
    <w:lvl w:ilvl="0" w:tplc="33D27E58">
      <w:start w:val="1"/>
      <w:numFmt w:val="decimal"/>
      <w:lvlText w:val="%1."/>
      <w:lvlJc w:val="left"/>
      <w:pPr>
        <w:tabs>
          <w:tab w:val="left" w:pos="9937"/>
        </w:tabs>
        <w:ind w:left="9937" w:hanging="360"/>
      </w:pPr>
    </w:lvl>
    <w:lvl w:ilvl="1" w:tplc="982ECC86">
      <w:start w:val="1"/>
      <w:numFmt w:val="none"/>
      <w:lvlText w:val=""/>
      <w:lvlJc w:val="left"/>
      <w:pPr>
        <w:tabs>
          <w:tab w:val="left" w:pos="360"/>
        </w:tabs>
      </w:pPr>
    </w:lvl>
    <w:lvl w:ilvl="2" w:tplc="ADDEB250">
      <w:start w:val="1"/>
      <w:numFmt w:val="none"/>
      <w:lvlText w:val=""/>
      <w:lvlJc w:val="left"/>
      <w:pPr>
        <w:tabs>
          <w:tab w:val="left" w:pos="360"/>
        </w:tabs>
      </w:pPr>
    </w:lvl>
    <w:lvl w:ilvl="3" w:tplc="18F03770">
      <w:start w:val="1"/>
      <w:numFmt w:val="none"/>
      <w:lvlText w:val=""/>
      <w:lvlJc w:val="left"/>
      <w:pPr>
        <w:tabs>
          <w:tab w:val="left" w:pos="360"/>
        </w:tabs>
      </w:pPr>
    </w:lvl>
    <w:lvl w:ilvl="4" w:tplc="4A505EDC">
      <w:start w:val="1"/>
      <w:numFmt w:val="none"/>
      <w:lvlText w:val=""/>
      <w:lvlJc w:val="left"/>
      <w:pPr>
        <w:tabs>
          <w:tab w:val="left" w:pos="360"/>
        </w:tabs>
      </w:pPr>
    </w:lvl>
    <w:lvl w:ilvl="5" w:tplc="8D4626EC">
      <w:start w:val="1"/>
      <w:numFmt w:val="none"/>
      <w:lvlText w:val=""/>
      <w:lvlJc w:val="left"/>
      <w:pPr>
        <w:tabs>
          <w:tab w:val="left" w:pos="360"/>
        </w:tabs>
      </w:pPr>
    </w:lvl>
    <w:lvl w:ilvl="6" w:tplc="8E607D5E">
      <w:start w:val="1"/>
      <w:numFmt w:val="none"/>
      <w:lvlText w:val=""/>
      <w:lvlJc w:val="left"/>
      <w:pPr>
        <w:tabs>
          <w:tab w:val="left" w:pos="360"/>
        </w:tabs>
      </w:pPr>
    </w:lvl>
    <w:lvl w:ilvl="7" w:tplc="07BABD16">
      <w:start w:val="1"/>
      <w:numFmt w:val="none"/>
      <w:lvlText w:val=""/>
      <w:lvlJc w:val="left"/>
      <w:pPr>
        <w:tabs>
          <w:tab w:val="left" w:pos="360"/>
        </w:tabs>
      </w:pPr>
    </w:lvl>
    <w:lvl w:ilvl="8" w:tplc="9F646C76">
      <w:start w:val="1"/>
      <w:numFmt w:val="none"/>
      <w:lvlText w:val=""/>
      <w:lvlJc w:val="left"/>
      <w:pPr>
        <w:tabs>
          <w:tab w:val="left" w:pos="360"/>
        </w:tabs>
      </w:pPr>
    </w:lvl>
  </w:abstractNum>
  <w:abstractNum w:abstractNumId="1">
    <w:nsid w:val="00000002"/>
    <w:multiLevelType w:val="multilevel"/>
    <w:tmpl w:val="54E43D1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2">
    <w:nsid w:val="00AF709D"/>
    <w:multiLevelType w:val="hybridMultilevel"/>
    <w:tmpl w:val="E5BE26CA"/>
    <w:lvl w:ilvl="0" w:tplc="E8A8FA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1803F84"/>
    <w:multiLevelType w:val="hybridMultilevel"/>
    <w:tmpl w:val="A4AC0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3D6FC4"/>
    <w:multiLevelType w:val="hybridMultilevel"/>
    <w:tmpl w:val="A728474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/>
      </w:rPr>
    </w:lvl>
  </w:abstractNum>
  <w:abstractNum w:abstractNumId="5">
    <w:nsid w:val="05762D82"/>
    <w:multiLevelType w:val="hybridMultilevel"/>
    <w:tmpl w:val="8DA8F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077003F9"/>
    <w:multiLevelType w:val="hybridMultilevel"/>
    <w:tmpl w:val="FF8EA7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nsid w:val="09E260D6"/>
    <w:multiLevelType w:val="hybridMultilevel"/>
    <w:tmpl w:val="6DDE388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8">
    <w:nsid w:val="0B2E1882"/>
    <w:multiLevelType w:val="hybridMultilevel"/>
    <w:tmpl w:val="DF7C3DEC"/>
    <w:lvl w:ilvl="0" w:tplc="E2E299C0">
      <w:start w:val="1"/>
      <w:numFmt w:val="bullet"/>
      <w:lvlText w:val="-"/>
      <w:lvlJc w:val="left"/>
      <w:pPr>
        <w:ind w:left="1070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/>
      </w:rPr>
    </w:lvl>
  </w:abstractNum>
  <w:abstractNum w:abstractNumId="9">
    <w:nsid w:val="0F850C0D"/>
    <w:multiLevelType w:val="hybridMultilevel"/>
    <w:tmpl w:val="D8443BE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23B0327"/>
    <w:multiLevelType w:val="hybridMultilevel"/>
    <w:tmpl w:val="487649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485752F"/>
    <w:multiLevelType w:val="hybridMultilevel"/>
    <w:tmpl w:val="DE807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15EA5DD6"/>
    <w:multiLevelType w:val="hybridMultilevel"/>
    <w:tmpl w:val="840A09F8"/>
    <w:lvl w:ilvl="0" w:tplc="CA407BF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6CF4761"/>
    <w:multiLevelType w:val="hybridMultilevel"/>
    <w:tmpl w:val="7570BA82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811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531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971" w:hanging="360"/>
      </w:pPr>
      <w:rPr>
        <w:rFonts w:ascii="Wingdings" w:hAnsi="Wingdings"/>
      </w:rPr>
    </w:lvl>
  </w:abstractNum>
  <w:abstractNum w:abstractNumId="14">
    <w:nsid w:val="18BA584A"/>
    <w:multiLevelType w:val="hybridMultilevel"/>
    <w:tmpl w:val="A274D886"/>
    <w:lvl w:ilvl="0" w:tplc="0C86D4AC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/>
        <w:b w:val="0"/>
        <w:color w:val="00206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BBB10A1"/>
    <w:multiLevelType w:val="hybridMultilevel"/>
    <w:tmpl w:val="3CAE3B9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1EAA108F"/>
    <w:multiLevelType w:val="hybridMultilevel"/>
    <w:tmpl w:val="C694A1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7">
    <w:nsid w:val="28130A81"/>
    <w:multiLevelType w:val="hybridMultilevel"/>
    <w:tmpl w:val="B43AB9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8">
    <w:nsid w:val="2B452E84"/>
    <w:multiLevelType w:val="hybridMultilevel"/>
    <w:tmpl w:val="A0708C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9">
    <w:nsid w:val="2C480D60"/>
    <w:multiLevelType w:val="hybridMultilevel"/>
    <w:tmpl w:val="73F85AD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585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305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025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745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465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185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905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625" w:hanging="360"/>
      </w:pPr>
      <w:rPr>
        <w:rFonts w:ascii="Wingdings" w:hAnsi="Wingdings"/>
      </w:rPr>
    </w:lvl>
  </w:abstractNum>
  <w:abstractNum w:abstractNumId="20">
    <w:nsid w:val="331B4FDE"/>
    <w:multiLevelType w:val="hybridMultilevel"/>
    <w:tmpl w:val="CC2AF9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1">
    <w:nsid w:val="34403F98"/>
    <w:multiLevelType w:val="hybridMultilevel"/>
    <w:tmpl w:val="BE52DA9E"/>
    <w:lvl w:ilvl="0" w:tplc="A0B85D4E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/>
        <w:b w:val="0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36564629"/>
    <w:multiLevelType w:val="hybridMultilevel"/>
    <w:tmpl w:val="E0E8C4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3">
    <w:nsid w:val="408D16CE"/>
    <w:multiLevelType w:val="hybridMultilevel"/>
    <w:tmpl w:val="C4DA87C0"/>
    <w:lvl w:ilvl="0" w:tplc="BB96E02C">
      <w:start w:val="16"/>
      <w:numFmt w:val="decimal"/>
      <w:lvlText w:val="%1."/>
      <w:lvlJc w:val="left"/>
      <w:pPr>
        <w:ind w:left="1085" w:hanging="375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47E01B50"/>
    <w:multiLevelType w:val="hybridMultilevel"/>
    <w:tmpl w:val="5E5A2A88"/>
    <w:lvl w:ilvl="0" w:tplc="9698BA6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/>
        <w:b w:val="0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48E71540"/>
    <w:multiLevelType w:val="hybridMultilevel"/>
    <w:tmpl w:val="355EC8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6">
    <w:nsid w:val="49B453DD"/>
    <w:multiLevelType w:val="hybridMultilevel"/>
    <w:tmpl w:val="D6AC05D4"/>
    <w:lvl w:ilvl="0" w:tplc="9698BA6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/>
        <w:b w:val="0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4A167A71"/>
    <w:multiLevelType w:val="hybridMultilevel"/>
    <w:tmpl w:val="4704F46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/>
      </w:rPr>
    </w:lvl>
  </w:abstractNum>
  <w:abstractNum w:abstractNumId="28">
    <w:nsid w:val="4BCB7A1E"/>
    <w:multiLevelType w:val="hybridMultilevel"/>
    <w:tmpl w:val="82AC73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D5C0F52"/>
    <w:multiLevelType w:val="multilevel"/>
    <w:tmpl w:val="CD3C2B3A"/>
    <w:lvl w:ilvl="0">
      <w:start w:val="1"/>
      <w:numFmt w:val="bullet"/>
      <w:lvlText w:val=""/>
      <w:lvlJc w:val="left"/>
      <w:pPr>
        <w:tabs>
          <w:tab w:val="num" w:pos="0"/>
        </w:tabs>
        <w:ind w:left="121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71" w:hanging="360"/>
      </w:pPr>
      <w:rPr>
        <w:rFonts w:ascii="Wingdings" w:hAnsi="Wingdings" w:cs="Wingdings" w:hint="default"/>
      </w:rPr>
    </w:lvl>
  </w:abstractNum>
  <w:abstractNum w:abstractNumId="30">
    <w:nsid w:val="4EAF67AD"/>
    <w:multiLevelType w:val="hybridMultilevel"/>
    <w:tmpl w:val="78B0840E"/>
    <w:lvl w:ilvl="0" w:tplc="55CCD0D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2A0793A"/>
    <w:multiLevelType w:val="hybridMultilevel"/>
    <w:tmpl w:val="3F46E7BA"/>
    <w:lvl w:ilvl="0" w:tplc="B162892E">
      <w:start w:val="8"/>
      <w:numFmt w:val="decimal"/>
      <w:lvlText w:val="%1."/>
      <w:lvlJc w:val="left"/>
      <w:pPr>
        <w:ind w:left="1072" w:hanging="360"/>
      </w:pPr>
    </w:lvl>
    <w:lvl w:ilvl="1" w:tplc="04190019">
      <w:start w:val="1"/>
      <w:numFmt w:val="lowerLetter"/>
      <w:lvlText w:val="%2."/>
      <w:lvlJc w:val="left"/>
      <w:pPr>
        <w:ind w:left="1792" w:hanging="360"/>
      </w:pPr>
    </w:lvl>
    <w:lvl w:ilvl="2" w:tplc="0419001B">
      <w:start w:val="1"/>
      <w:numFmt w:val="lowerRoman"/>
      <w:lvlText w:val="%3."/>
      <w:lvlJc w:val="right"/>
      <w:pPr>
        <w:ind w:left="2512" w:hanging="180"/>
      </w:pPr>
    </w:lvl>
    <w:lvl w:ilvl="3" w:tplc="0419000F">
      <w:start w:val="1"/>
      <w:numFmt w:val="decimal"/>
      <w:lvlText w:val="%4."/>
      <w:lvlJc w:val="left"/>
      <w:pPr>
        <w:ind w:left="3232" w:hanging="360"/>
      </w:pPr>
    </w:lvl>
    <w:lvl w:ilvl="4" w:tplc="04190019">
      <w:start w:val="1"/>
      <w:numFmt w:val="lowerLetter"/>
      <w:lvlText w:val="%5."/>
      <w:lvlJc w:val="left"/>
      <w:pPr>
        <w:ind w:left="3952" w:hanging="360"/>
      </w:pPr>
    </w:lvl>
    <w:lvl w:ilvl="5" w:tplc="0419001B">
      <w:start w:val="1"/>
      <w:numFmt w:val="lowerRoman"/>
      <w:lvlText w:val="%6."/>
      <w:lvlJc w:val="right"/>
      <w:pPr>
        <w:ind w:left="4672" w:hanging="180"/>
      </w:pPr>
    </w:lvl>
    <w:lvl w:ilvl="6" w:tplc="0419000F">
      <w:start w:val="1"/>
      <w:numFmt w:val="decimal"/>
      <w:lvlText w:val="%7."/>
      <w:lvlJc w:val="left"/>
      <w:pPr>
        <w:ind w:left="5392" w:hanging="360"/>
      </w:pPr>
    </w:lvl>
    <w:lvl w:ilvl="7" w:tplc="04190019">
      <w:start w:val="1"/>
      <w:numFmt w:val="lowerLetter"/>
      <w:lvlText w:val="%8."/>
      <w:lvlJc w:val="left"/>
      <w:pPr>
        <w:ind w:left="6112" w:hanging="360"/>
      </w:pPr>
    </w:lvl>
    <w:lvl w:ilvl="8" w:tplc="0419001B">
      <w:start w:val="1"/>
      <w:numFmt w:val="lowerRoman"/>
      <w:lvlText w:val="%9."/>
      <w:lvlJc w:val="right"/>
      <w:pPr>
        <w:ind w:left="6832" w:hanging="180"/>
      </w:pPr>
    </w:lvl>
  </w:abstractNum>
  <w:abstractNum w:abstractNumId="32">
    <w:nsid w:val="54755399"/>
    <w:multiLevelType w:val="hybridMultilevel"/>
    <w:tmpl w:val="C2BC3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547C585A"/>
    <w:multiLevelType w:val="multilevel"/>
    <w:tmpl w:val="FE64FACA"/>
    <w:lvl w:ilvl="0">
      <w:start w:val="1"/>
      <w:numFmt w:val="bullet"/>
      <w:lvlText w:val="·"/>
      <w:lvlJc w:val="left"/>
      <w:pPr>
        <w:tabs>
          <w:tab w:val="num" w:pos="0"/>
        </w:tabs>
        <w:ind w:left="1211" w:hanging="360"/>
      </w:pPr>
      <w:rPr>
        <w:rFonts w:ascii="Symbol" w:hAnsi="Symbol" w:cs="Symbo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6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3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8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5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971" w:hanging="360"/>
      </w:pPr>
      <w:rPr>
        <w:rFonts w:ascii="Wingdings" w:hAnsi="Wingdings" w:cs="Wingdings" w:hint="default"/>
      </w:rPr>
    </w:lvl>
  </w:abstractNum>
  <w:abstractNum w:abstractNumId="34">
    <w:nsid w:val="54C42681"/>
    <w:multiLevelType w:val="hybridMultilevel"/>
    <w:tmpl w:val="151E7AE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5">
    <w:nsid w:val="56CC08C2"/>
    <w:multiLevelType w:val="hybridMultilevel"/>
    <w:tmpl w:val="73F05E12"/>
    <w:lvl w:ilvl="0" w:tplc="9698BA6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/>
        <w:b w:val="0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36">
    <w:nsid w:val="58405648"/>
    <w:multiLevelType w:val="hybridMultilevel"/>
    <w:tmpl w:val="C1906C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5FAA3C40"/>
    <w:multiLevelType w:val="hybridMultilevel"/>
    <w:tmpl w:val="775C89E4"/>
    <w:lvl w:ilvl="0" w:tplc="D3EA79AC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/>
        <w:b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4445038"/>
    <w:multiLevelType w:val="hybridMultilevel"/>
    <w:tmpl w:val="2F4E3C60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232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952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672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92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112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832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552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272" w:hanging="360"/>
      </w:pPr>
      <w:rPr>
        <w:rFonts w:ascii="Wingdings" w:hAnsi="Wingdings"/>
      </w:rPr>
    </w:lvl>
  </w:abstractNum>
  <w:abstractNum w:abstractNumId="39">
    <w:nsid w:val="65384F3C"/>
    <w:multiLevelType w:val="hybridMultilevel"/>
    <w:tmpl w:val="8FE85D20"/>
    <w:lvl w:ilvl="0" w:tplc="A0B85D4E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/>
        <w:b w:val="0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40">
    <w:nsid w:val="65955FBD"/>
    <w:multiLevelType w:val="hybridMultilevel"/>
    <w:tmpl w:val="FFFFFFFF"/>
    <w:lvl w:ilvl="0" w:tplc="04190001">
      <w:start w:val="1"/>
      <w:numFmt w:val="bullet"/>
      <w:lvlText w:val="·"/>
      <w:lvlJc w:val="left"/>
      <w:pPr>
        <w:ind w:left="1070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265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37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481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53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6971" w:hanging="360"/>
      </w:pPr>
      <w:rPr>
        <w:rFonts w:ascii="Wingdings" w:hAnsi="Wingdings" w:cs="Wingdings"/>
      </w:rPr>
    </w:lvl>
  </w:abstractNum>
  <w:abstractNum w:abstractNumId="41">
    <w:nsid w:val="6974611E"/>
    <w:multiLevelType w:val="hybridMultilevel"/>
    <w:tmpl w:val="E2B4D9FA"/>
    <w:lvl w:ilvl="0" w:tplc="3798190E">
      <w:start w:val="8"/>
      <w:numFmt w:val="decimal"/>
      <w:lvlText w:val="%1."/>
      <w:lvlJc w:val="left"/>
      <w:pPr>
        <w:ind w:left="1855" w:hanging="360"/>
      </w:pPr>
    </w:lvl>
    <w:lvl w:ilvl="1" w:tplc="04190019">
      <w:start w:val="1"/>
      <w:numFmt w:val="lowerLetter"/>
      <w:lvlText w:val="%2."/>
      <w:lvlJc w:val="left"/>
      <w:pPr>
        <w:ind w:left="2575" w:hanging="360"/>
      </w:pPr>
    </w:lvl>
    <w:lvl w:ilvl="2" w:tplc="0419001B">
      <w:start w:val="1"/>
      <w:numFmt w:val="lowerRoman"/>
      <w:lvlText w:val="%3."/>
      <w:lvlJc w:val="right"/>
      <w:pPr>
        <w:ind w:left="3295" w:hanging="180"/>
      </w:pPr>
    </w:lvl>
    <w:lvl w:ilvl="3" w:tplc="0419000F">
      <w:start w:val="1"/>
      <w:numFmt w:val="decimal"/>
      <w:lvlText w:val="%4."/>
      <w:lvlJc w:val="left"/>
      <w:pPr>
        <w:ind w:left="4015" w:hanging="360"/>
      </w:pPr>
    </w:lvl>
    <w:lvl w:ilvl="4" w:tplc="04190019">
      <w:start w:val="1"/>
      <w:numFmt w:val="lowerLetter"/>
      <w:lvlText w:val="%5."/>
      <w:lvlJc w:val="left"/>
      <w:pPr>
        <w:ind w:left="4735" w:hanging="360"/>
      </w:pPr>
    </w:lvl>
    <w:lvl w:ilvl="5" w:tplc="0419001B">
      <w:start w:val="1"/>
      <w:numFmt w:val="lowerRoman"/>
      <w:lvlText w:val="%6."/>
      <w:lvlJc w:val="right"/>
      <w:pPr>
        <w:ind w:left="5455" w:hanging="180"/>
      </w:pPr>
    </w:lvl>
    <w:lvl w:ilvl="6" w:tplc="0419000F">
      <w:start w:val="1"/>
      <w:numFmt w:val="decimal"/>
      <w:lvlText w:val="%7."/>
      <w:lvlJc w:val="left"/>
      <w:pPr>
        <w:ind w:left="6175" w:hanging="360"/>
      </w:pPr>
    </w:lvl>
    <w:lvl w:ilvl="7" w:tplc="04190019">
      <w:start w:val="1"/>
      <w:numFmt w:val="lowerLetter"/>
      <w:lvlText w:val="%8."/>
      <w:lvlJc w:val="left"/>
      <w:pPr>
        <w:ind w:left="6895" w:hanging="360"/>
      </w:pPr>
    </w:lvl>
    <w:lvl w:ilvl="8" w:tplc="0419001B">
      <w:start w:val="1"/>
      <w:numFmt w:val="lowerRoman"/>
      <w:lvlText w:val="%9."/>
      <w:lvlJc w:val="right"/>
      <w:pPr>
        <w:ind w:left="7615" w:hanging="180"/>
      </w:pPr>
    </w:lvl>
  </w:abstractNum>
  <w:abstractNum w:abstractNumId="42">
    <w:nsid w:val="6B917434"/>
    <w:multiLevelType w:val="hybridMultilevel"/>
    <w:tmpl w:val="97F29F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BA730DB"/>
    <w:multiLevelType w:val="hybridMultilevel"/>
    <w:tmpl w:val="21B6A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>
    <w:nsid w:val="6D7B51B2"/>
    <w:multiLevelType w:val="hybridMultilevel"/>
    <w:tmpl w:val="E74CCA94"/>
    <w:lvl w:ilvl="0" w:tplc="579C6D60">
      <w:start w:val="8"/>
      <w:numFmt w:val="decimal"/>
      <w:lvlText w:val="%1."/>
      <w:lvlJc w:val="left"/>
      <w:pPr>
        <w:ind w:left="2062" w:hanging="360"/>
      </w:pPr>
      <w:rPr>
        <w:rFonts w:ascii="Times New Roman" w:hAnsi="Times New Roman"/>
      </w:rPr>
    </w:lvl>
    <w:lvl w:ilvl="1" w:tplc="04190019">
      <w:start w:val="1"/>
      <w:numFmt w:val="lowerLetter"/>
      <w:lvlText w:val="%2."/>
      <w:lvlJc w:val="left"/>
      <w:pPr>
        <w:ind w:left="2575" w:hanging="360"/>
      </w:pPr>
    </w:lvl>
    <w:lvl w:ilvl="2" w:tplc="0419001B">
      <w:start w:val="1"/>
      <w:numFmt w:val="lowerRoman"/>
      <w:lvlText w:val="%3."/>
      <w:lvlJc w:val="right"/>
      <w:pPr>
        <w:ind w:left="3295" w:hanging="180"/>
      </w:pPr>
    </w:lvl>
    <w:lvl w:ilvl="3" w:tplc="0419000F">
      <w:start w:val="1"/>
      <w:numFmt w:val="decimal"/>
      <w:lvlText w:val="%4."/>
      <w:lvlJc w:val="left"/>
      <w:pPr>
        <w:ind w:left="4015" w:hanging="360"/>
      </w:pPr>
    </w:lvl>
    <w:lvl w:ilvl="4" w:tplc="04190019">
      <w:start w:val="1"/>
      <w:numFmt w:val="lowerLetter"/>
      <w:lvlText w:val="%5."/>
      <w:lvlJc w:val="left"/>
      <w:pPr>
        <w:ind w:left="4735" w:hanging="360"/>
      </w:pPr>
    </w:lvl>
    <w:lvl w:ilvl="5" w:tplc="0419001B">
      <w:start w:val="1"/>
      <w:numFmt w:val="lowerRoman"/>
      <w:lvlText w:val="%6."/>
      <w:lvlJc w:val="right"/>
      <w:pPr>
        <w:ind w:left="5455" w:hanging="180"/>
      </w:pPr>
    </w:lvl>
    <w:lvl w:ilvl="6" w:tplc="0419000F">
      <w:start w:val="1"/>
      <w:numFmt w:val="decimal"/>
      <w:lvlText w:val="%7."/>
      <w:lvlJc w:val="left"/>
      <w:pPr>
        <w:ind w:left="6175" w:hanging="360"/>
      </w:pPr>
    </w:lvl>
    <w:lvl w:ilvl="7" w:tplc="04190019">
      <w:start w:val="1"/>
      <w:numFmt w:val="lowerLetter"/>
      <w:lvlText w:val="%8."/>
      <w:lvlJc w:val="left"/>
      <w:pPr>
        <w:ind w:left="6895" w:hanging="360"/>
      </w:pPr>
    </w:lvl>
    <w:lvl w:ilvl="8" w:tplc="0419001B">
      <w:start w:val="1"/>
      <w:numFmt w:val="lowerRoman"/>
      <w:lvlText w:val="%9."/>
      <w:lvlJc w:val="right"/>
      <w:pPr>
        <w:ind w:left="7615" w:hanging="180"/>
      </w:pPr>
    </w:lvl>
  </w:abstractNum>
  <w:abstractNum w:abstractNumId="45">
    <w:nsid w:val="6D842B80"/>
    <w:multiLevelType w:val="hybridMultilevel"/>
    <w:tmpl w:val="12DCD2BA"/>
    <w:lvl w:ilvl="0" w:tplc="E2E299C0">
      <w:start w:val="1"/>
      <w:numFmt w:val="bullet"/>
      <w:lvlText w:val="-"/>
      <w:lvlJc w:val="left"/>
      <w:pPr>
        <w:tabs>
          <w:tab w:val="left" w:pos="1804"/>
        </w:tabs>
        <w:ind w:left="1804" w:hanging="1095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tabs>
          <w:tab w:val="left" w:pos="1789"/>
        </w:tabs>
        <w:ind w:left="178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tabs>
          <w:tab w:val="left" w:pos="2509"/>
        </w:tabs>
        <w:ind w:left="250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tabs>
          <w:tab w:val="left" w:pos="3229"/>
        </w:tabs>
        <w:ind w:left="322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tabs>
          <w:tab w:val="left" w:pos="3949"/>
        </w:tabs>
        <w:ind w:left="394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tabs>
          <w:tab w:val="left" w:pos="4669"/>
        </w:tabs>
        <w:ind w:left="466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tabs>
          <w:tab w:val="left" w:pos="5389"/>
        </w:tabs>
        <w:ind w:left="538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tabs>
          <w:tab w:val="left" w:pos="6109"/>
        </w:tabs>
        <w:ind w:left="610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tabs>
          <w:tab w:val="left" w:pos="6829"/>
        </w:tabs>
        <w:ind w:left="6829" w:hanging="360"/>
      </w:pPr>
      <w:rPr>
        <w:rFonts w:ascii="Wingdings" w:hAnsi="Wingdings"/>
      </w:rPr>
    </w:lvl>
  </w:abstractNum>
  <w:abstractNum w:abstractNumId="46">
    <w:nsid w:val="6E087187"/>
    <w:multiLevelType w:val="hybridMultilevel"/>
    <w:tmpl w:val="8C7840C4"/>
    <w:lvl w:ilvl="0" w:tplc="FAC4C982">
      <w:start w:val="1"/>
      <w:numFmt w:val="bullet"/>
      <w:lvlText w:val=""/>
      <w:lvlJc w:val="left"/>
      <w:pPr>
        <w:ind w:left="1433" w:hanging="360"/>
      </w:pPr>
      <w:rPr>
        <w:rFonts w:ascii="Symbol" w:hAnsi="Symbol"/>
        <w:color w:val="002060"/>
      </w:rPr>
    </w:lvl>
    <w:lvl w:ilvl="1" w:tplc="04190003">
      <w:start w:val="1"/>
      <w:numFmt w:val="bullet"/>
      <w:lvlText w:val="o"/>
      <w:lvlJc w:val="left"/>
      <w:pPr>
        <w:ind w:left="2153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73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93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13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33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53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73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93" w:hanging="360"/>
      </w:pPr>
      <w:rPr>
        <w:rFonts w:ascii="Wingdings" w:hAnsi="Wingdings"/>
      </w:rPr>
    </w:lvl>
  </w:abstractNum>
  <w:abstractNum w:abstractNumId="47">
    <w:nsid w:val="70107165"/>
    <w:multiLevelType w:val="hybridMultilevel"/>
    <w:tmpl w:val="A824EB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>
    <w:nsid w:val="770A0846"/>
    <w:multiLevelType w:val="hybridMultilevel"/>
    <w:tmpl w:val="9EF6BE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9">
    <w:nsid w:val="777F054B"/>
    <w:multiLevelType w:val="hybridMultilevel"/>
    <w:tmpl w:val="084EF796"/>
    <w:lvl w:ilvl="0" w:tplc="579C6D60">
      <w:start w:val="8"/>
      <w:numFmt w:val="decimal"/>
      <w:lvlText w:val="%1."/>
      <w:lvlJc w:val="left"/>
      <w:pPr>
        <w:ind w:left="2062" w:hanging="360"/>
      </w:pPr>
      <w:rPr>
        <w:rFonts w:ascii="Times New Roman" w:hAnsi="Times New Roman"/>
      </w:rPr>
    </w:lvl>
    <w:lvl w:ilvl="1" w:tplc="04190019">
      <w:start w:val="1"/>
      <w:numFmt w:val="lowerLetter"/>
      <w:lvlText w:val="%2."/>
      <w:lvlJc w:val="left"/>
      <w:pPr>
        <w:ind w:left="2575" w:hanging="360"/>
      </w:pPr>
    </w:lvl>
    <w:lvl w:ilvl="2" w:tplc="0419001B">
      <w:start w:val="1"/>
      <w:numFmt w:val="lowerRoman"/>
      <w:lvlText w:val="%3."/>
      <w:lvlJc w:val="right"/>
      <w:pPr>
        <w:ind w:left="3295" w:hanging="180"/>
      </w:pPr>
    </w:lvl>
    <w:lvl w:ilvl="3" w:tplc="0419000F">
      <w:start w:val="1"/>
      <w:numFmt w:val="decimal"/>
      <w:lvlText w:val="%4."/>
      <w:lvlJc w:val="left"/>
      <w:pPr>
        <w:ind w:left="4015" w:hanging="360"/>
      </w:pPr>
    </w:lvl>
    <w:lvl w:ilvl="4" w:tplc="04190019">
      <w:start w:val="1"/>
      <w:numFmt w:val="lowerLetter"/>
      <w:lvlText w:val="%5."/>
      <w:lvlJc w:val="left"/>
      <w:pPr>
        <w:ind w:left="4735" w:hanging="360"/>
      </w:pPr>
    </w:lvl>
    <w:lvl w:ilvl="5" w:tplc="0419001B">
      <w:start w:val="1"/>
      <w:numFmt w:val="lowerRoman"/>
      <w:lvlText w:val="%6."/>
      <w:lvlJc w:val="right"/>
      <w:pPr>
        <w:ind w:left="5455" w:hanging="180"/>
      </w:pPr>
    </w:lvl>
    <w:lvl w:ilvl="6" w:tplc="0419000F">
      <w:start w:val="1"/>
      <w:numFmt w:val="decimal"/>
      <w:lvlText w:val="%7."/>
      <w:lvlJc w:val="left"/>
      <w:pPr>
        <w:ind w:left="6175" w:hanging="360"/>
      </w:pPr>
    </w:lvl>
    <w:lvl w:ilvl="7" w:tplc="04190019">
      <w:start w:val="1"/>
      <w:numFmt w:val="lowerLetter"/>
      <w:lvlText w:val="%8."/>
      <w:lvlJc w:val="left"/>
      <w:pPr>
        <w:ind w:left="6895" w:hanging="360"/>
      </w:pPr>
    </w:lvl>
    <w:lvl w:ilvl="8" w:tplc="0419001B">
      <w:start w:val="1"/>
      <w:numFmt w:val="lowerRoman"/>
      <w:lvlText w:val="%9."/>
      <w:lvlJc w:val="right"/>
      <w:pPr>
        <w:ind w:left="7615" w:hanging="180"/>
      </w:pPr>
    </w:lvl>
  </w:abstractNum>
  <w:abstractNum w:abstractNumId="50">
    <w:nsid w:val="7C73260C"/>
    <w:multiLevelType w:val="hybridMultilevel"/>
    <w:tmpl w:val="EC4A6B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51">
    <w:nsid w:val="7F1A5CEA"/>
    <w:multiLevelType w:val="hybridMultilevel"/>
    <w:tmpl w:val="ED186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7"/>
  </w:num>
  <w:num w:numId="2">
    <w:abstractNumId w:val="45"/>
  </w:num>
  <w:num w:numId="3">
    <w:abstractNumId w:val="2"/>
  </w:num>
  <w:num w:numId="4">
    <w:abstractNumId w:val="24"/>
  </w:num>
  <w:num w:numId="5">
    <w:abstractNumId w:val="47"/>
  </w:num>
  <w:num w:numId="6">
    <w:abstractNumId w:val="43"/>
  </w:num>
  <w:num w:numId="7">
    <w:abstractNumId w:val="11"/>
  </w:num>
  <w:num w:numId="8">
    <w:abstractNumId w:val="19"/>
  </w:num>
  <w:num w:numId="9">
    <w:abstractNumId w:val="4"/>
  </w:num>
  <w:num w:numId="10">
    <w:abstractNumId w:val="38"/>
  </w:num>
  <w:num w:numId="11">
    <w:abstractNumId w:val="51"/>
  </w:num>
  <w:num w:numId="12">
    <w:abstractNumId w:val="34"/>
  </w:num>
  <w:num w:numId="13">
    <w:abstractNumId w:val="46"/>
  </w:num>
  <w:num w:numId="14">
    <w:abstractNumId w:val="18"/>
  </w:num>
  <w:num w:numId="15">
    <w:abstractNumId w:val="13"/>
  </w:num>
  <w:num w:numId="16">
    <w:abstractNumId w:val="5"/>
  </w:num>
  <w:num w:numId="17">
    <w:abstractNumId w:val="20"/>
  </w:num>
  <w:num w:numId="18">
    <w:abstractNumId w:val="6"/>
  </w:num>
  <w:num w:numId="19">
    <w:abstractNumId w:val="14"/>
  </w:num>
  <w:num w:numId="20">
    <w:abstractNumId w:val="8"/>
  </w:num>
  <w:num w:numId="21">
    <w:abstractNumId w:val="3"/>
  </w:num>
  <w:num w:numId="22">
    <w:abstractNumId w:val="16"/>
  </w:num>
  <w:num w:numId="23">
    <w:abstractNumId w:val="50"/>
  </w:num>
  <w:num w:numId="24">
    <w:abstractNumId w:val="28"/>
  </w:num>
  <w:num w:numId="25">
    <w:abstractNumId w:val="44"/>
  </w:num>
  <w:num w:numId="26">
    <w:abstractNumId w:val="12"/>
  </w:num>
  <w:num w:numId="27">
    <w:abstractNumId w:val="31"/>
  </w:num>
  <w:num w:numId="28">
    <w:abstractNumId w:val="21"/>
  </w:num>
  <w:num w:numId="29">
    <w:abstractNumId w:val="23"/>
  </w:num>
  <w:num w:numId="30">
    <w:abstractNumId w:val="17"/>
  </w:num>
  <w:num w:numId="31">
    <w:abstractNumId w:val="41"/>
  </w:num>
  <w:num w:numId="32">
    <w:abstractNumId w:val="22"/>
  </w:num>
  <w:num w:numId="33">
    <w:abstractNumId w:val="27"/>
  </w:num>
  <w:num w:numId="34">
    <w:abstractNumId w:val="25"/>
  </w:num>
  <w:num w:numId="35">
    <w:abstractNumId w:val="39"/>
  </w:num>
  <w:num w:numId="36">
    <w:abstractNumId w:val="9"/>
  </w:num>
  <w:num w:numId="37">
    <w:abstractNumId w:val="35"/>
  </w:num>
  <w:num w:numId="38">
    <w:abstractNumId w:val="26"/>
  </w:num>
  <w:num w:numId="39">
    <w:abstractNumId w:val="49"/>
  </w:num>
  <w:num w:numId="40">
    <w:abstractNumId w:val="7"/>
  </w:num>
  <w:num w:numId="41">
    <w:abstractNumId w:val="10"/>
  </w:num>
  <w:num w:numId="42">
    <w:abstractNumId w:val="15"/>
  </w:num>
  <w:num w:numId="43">
    <w:abstractNumId w:val="40"/>
  </w:num>
  <w:num w:numId="44">
    <w:abstractNumId w:val="42"/>
  </w:num>
  <w:num w:numId="45">
    <w:abstractNumId w:val="48"/>
  </w:num>
  <w:num w:numId="46">
    <w:abstractNumId w:val="30"/>
  </w:num>
  <w:num w:numId="47">
    <w:abstractNumId w:val="33"/>
  </w:num>
  <w:num w:numId="48">
    <w:abstractNumId w:val="29"/>
  </w:num>
  <w:num w:numId="49">
    <w:abstractNumId w:val="36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09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58F6"/>
    <w:rsid w:val="000014EF"/>
    <w:rsid w:val="00010265"/>
    <w:rsid w:val="00012F5A"/>
    <w:rsid w:val="000235CE"/>
    <w:rsid w:val="000257D3"/>
    <w:rsid w:val="00025A0B"/>
    <w:rsid w:val="00030501"/>
    <w:rsid w:val="00031036"/>
    <w:rsid w:val="0004091A"/>
    <w:rsid w:val="00041C6D"/>
    <w:rsid w:val="0004203D"/>
    <w:rsid w:val="0004393D"/>
    <w:rsid w:val="00044091"/>
    <w:rsid w:val="00044F1B"/>
    <w:rsid w:val="000458BB"/>
    <w:rsid w:val="00046BD0"/>
    <w:rsid w:val="00047721"/>
    <w:rsid w:val="0005231D"/>
    <w:rsid w:val="000523F2"/>
    <w:rsid w:val="00063123"/>
    <w:rsid w:val="00063C8F"/>
    <w:rsid w:val="0007077A"/>
    <w:rsid w:val="00072DF4"/>
    <w:rsid w:val="00073290"/>
    <w:rsid w:val="00073812"/>
    <w:rsid w:val="000746FE"/>
    <w:rsid w:val="000747BD"/>
    <w:rsid w:val="00075456"/>
    <w:rsid w:val="00076264"/>
    <w:rsid w:val="00080F5F"/>
    <w:rsid w:val="00081919"/>
    <w:rsid w:val="00082ACF"/>
    <w:rsid w:val="00083F96"/>
    <w:rsid w:val="000843C1"/>
    <w:rsid w:val="000846F2"/>
    <w:rsid w:val="00085275"/>
    <w:rsid w:val="00086542"/>
    <w:rsid w:val="00086A03"/>
    <w:rsid w:val="00090F47"/>
    <w:rsid w:val="0009142E"/>
    <w:rsid w:val="0009263F"/>
    <w:rsid w:val="00092677"/>
    <w:rsid w:val="00092BEE"/>
    <w:rsid w:val="000936C8"/>
    <w:rsid w:val="000941A2"/>
    <w:rsid w:val="000A3177"/>
    <w:rsid w:val="000A4C6D"/>
    <w:rsid w:val="000A7EF7"/>
    <w:rsid w:val="000B077A"/>
    <w:rsid w:val="000B377E"/>
    <w:rsid w:val="000B3906"/>
    <w:rsid w:val="000B54CF"/>
    <w:rsid w:val="000B59C4"/>
    <w:rsid w:val="000B65E1"/>
    <w:rsid w:val="000C0CEE"/>
    <w:rsid w:val="000C1429"/>
    <w:rsid w:val="000C2CF5"/>
    <w:rsid w:val="000C37D0"/>
    <w:rsid w:val="000D0FD3"/>
    <w:rsid w:val="000D1468"/>
    <w:rsid w:val="000D5737"/>
    <w:rsid w:val="000D611E"/>
    <w:rsid w:val="000E34D3"/>
    <w:rsid w:val="000E5D85"/>
    <w:rsid w:val="000E7BA0"/>
    <w:rsid w:val="000F7F0C"/>
    <w:rsid w:val="00100E9C"/>
    <w:rsid w:val="00102894"/>
    <w:rsid w:val="001032A7"/>
    <w:rsid w:val="00103A23"/>
    <w:rsid w:val="00103B09"/>
    <w:rsid w:val="0010452D"/>
    <w:rsid w:val="001074CF"/>
    <w:rsid w:val="00110C72"/>
    <w:rsid w:val="00111117"/>
    <w:rsid w:val="00113021"/>
    <w:rsid w:val="001172DB"/>
    <w:rsid w:val="0012185F"/>
    <w:rsid w:val="00122C97"/>
    <w:rsid w:val="00130CE3"/>
    <w:rsid w:val="00132D82"/>
    <w:rsid w:val="001334B3"/>
    <w:rsid w:val="001349B0"/>
    <w:rsid w:val="00137D4A"/>
    <w:rsid w:val="00137ED8"/>
    <w:rsid w:val="00142072"/>
    <w:rsid w:val="001422AD"/>
    <w:rsid w:val="001474D7"/>
    <w:rsid w:val="00155968"/>
    <w:rsid w:val="0015662A"/>
    <w:rsid w:val="00156E0E"/>
    <w:rsid w:val="00162BD3"/>
    <w:rsid w:val="0016360B"/>
    <w:rsid w:val="00163D16"/>
    <w:rsid w:val="00164C5D"/>
    <w:rsid w:val="00165331"/>
    <w:rsid w:val="00165681"/>
    <w:rsid w:val="00166261"/>
    <w:rsid w:val="00166A37"/>
    <w:rsid w:val="0017596C"/>
    <w:rsid w:val="0018327C"/>
    <w:rsid w:val="00183450"/>
    <w:rsid w:val="00183831"/>
    <w:rsid w:val="00184986"/>
    <w:rsid w:val="00186F69"/>
    <w:rsid w:val="001878F4"/>
    <w:rsid w:val="00187DED"/>
    <w:rsid w:val="00191140"/>
    <w:rsid w:val="00191DD6"/>
    <w:rsid w:val="001A2F27"/>
    <w:rsid w:val="001B0065"/>
    <w:rsid w:val="001B3278"/>
    <w:rsid w:val="001B520A"/>
    <w:rsid w:val="001B6F3B"/>
    <w:rsid w:val="001D07D7"/>
    <w:rsid w:val="001D2F55"/>
    <w:rsid w:val="001D4E4A"/>
    <w:rsid w:val="001E0994"/>
    <w:rsid w:val="001E1D57"/>
    <w:rsid w:val="001E1E20"/>
    <w:rsid w:val="001E252B"/>
    <w:rsid w:val="001E4692"/>
    <w:rsid w:val="001E56FD"/>
    <w:rsid w:val="001E6B0A"/>
    <w:rsid w:val="001F36AB"/>
    <w:rsid w:val="001F62FC"/>
    <w:rsid w:val="00200385"/>
    <w:rsid w:val="00200422"/>
    <w:rsid w:val="00201876"/>
    <w:rsid w:val="002047F3"/>
    <w:rsid w:val="00204A24"/>
    <w:rsid w:val="0020677F"/>
    <w:rsid w:val="00216E32"/>
    <w:rsid w:val="00221D95"/>
    <w:rsid w:val="00222A13"/>
    <w:rsid w:val="0022332C"/>
    <w:rsid w:val="00231589"/>
    <w:rsid w:val="00231C14"/>
    <w:rsid w:val="0023348F"/>
    <w:rsid w:val="002334F1"/>
    <w:rsid w:val="002342CB"/>
    <w:rsid w:val="002360F8"/>
    <w:rsid w:val="00242190"/>
    <w:rsid w:val="002421AC"/>
    <w:rsid w:val="00242930"/>
    <w:rsid w:val="00243DDB"/>
    <w:rsid w:val="00244AA4"/>
    <w:rsid w:val="002478F5"/>
    <w:rsid w:val="00251E63"/>
    <w:rsid w:val="002558F6"/>
    <w:rsid w:val="00255B65"/>
    <w:rsid w:val="00255F6B"/>
    <w:rsid w:val="00260690"/>
    <w:rsid w:val="00260815"/>
    <w:rsid w:val="00264F83"/>
    <w:rsid w:val="0027264B"/>
    <w:rsid w:val="00273EC6"/>
    <w:rsid w:val="002775B8"/>
    <w:rsid w:val="00282847"/>
    <w:rsid w:val="00287025"/>
    <w:rsid w:val="002901E8"/>
    <w:rsid w:val="00290646"/>
    <w:rsid w:val="0029122D"/>
    <w:rsid w:val="00292409"/>
    <w:rsid w:val="00294ACB"/>
    <w:rsid w:val="0029579A"/>
    <w:rsid w:val="00295B33"/>
    <w:rsid w:val="00296029"/>
    <w:rsid w:val="00296CC6"/>
    <w:rsid w:val="002A30E7"/>
    <w:rsid w:val="002A3B60"/>
    <w:rsid w:val="002A3FA3"/>
    <w:rsid w:val="002A615A"/>
    <w:rsid w:val="002B0B4C"/>
    <w:rsid w:val="002C0B7D"/>
    <w:rsid w:val="002C0FCA"/>
    <w:rsid w:val="002C19F2"/>
    <w:rsid w:val="002C1AC4"/>
    <w:rsid w:val="002C2E6E"/>
    <w:rsid w:val="002D0E4A"/>
    <w:rsid w:val="002D1B65"/>
    <w:rsid w:val="002D338C"/>
    <w:rsid w:val="002D5616"/>
    <w:rsid w:val="002D5E51"/>
    <w:rsid w:val="002D6F7D"/>
    <w:rsid w:val="002D77B3"/>
    <w:rsid w:val="002E0B47"/>
    <w:rsid w:val="002E1501"/>
    <w:rsid w:val="002E5236"/>
    <w:rsid w:val="002F0EC0"/>
    <w:rsid w:val="002F179D"/>
    <w:rsid w:val="002F2EDE"/>
    <w:rsid w:val="002F60AB"/>
    <w:rsid w:val="002F7529"/>
    <w:rsid w:val="00304724"/>
    <w:rsid w:val="00305650"/>
    <w:rsid w:val="003061D7"/>
    <w:rsid w:val="00306A72"/>
    <w:rsid w:val="00311B53"/>
    <w:rsid w:val="00313EB5"/>
    <w:rsid w:val="00314A71"/>
    <w:rsid w:val="003166E3"/>
    <w:rsid w:val="003171CE"/>
    <w:rsid w:val="00327BD0"/>
    <w:rsid w:val="00331730"/>
    <w:rsid w:val="003335E5"/>
    <w:rsid w:val="00333E90"/>
    <w:rsid w:val="00336184"/>
    <w:rsid w:val="00343008"/>
    <w:rsid w:val="003459CF"/>
    <w:rsid w:val="0035052B"/>
    <w:rsid w:val="00351F09"/>
    <w:rsid w:val="00352213"/>
    <w:rsid w:val="00353BBD"/>
    <w:rsid w:val="00360504"/>
    <w:rsid w:val="003609FD"/>
    <w:rsid w:val="0036293B"/>
    <w:rsid w:val="003653A5"/>
    <w:rsid w:val="0037227B"/>
    <w:rsid w:val="003737B5"/>
    <w:rsid w:val="00374B62"/>
    <w:rsid w:val="003755FD"/>
    <w:rsid w:val="00380D49"/>
    <w:rsid w:val="00382048"/>
    <w:rsid w:val="00382730"/>
    <w:rsid w:val="00382BDF"/>
    <w:rsid w:val="003832F0"/>
    <w:rsid w:val="0038355C"/>
    <w:rsid w:val="00386E28"/>
    <w:rsid w:val="00390A86"/>
    <w:rsid w:val="00391AB6"/>
    <w:rsid w:val="00391FE3"/>
    <w:rsid w:val="00393AD0"/>
    <w:rsid w:val="003947FD"/>
    <w:rsid w:val="00394955"/>
    <w:rsid w:val="003977C4"/>
    <w:rsid w:val="003A308B"/>
    <w:rsid w:val="003A39A0"/>
    <w:rsid w:val="003A4FE5"/>
    <w:rsid w:val="003A7291"/>
    <w:rsid w:val="003B1FA6"/>
    <w:rsid w:val="003B2922"/>
    <w:rsid w:val="003B2FAB"/>
    <w:rsid w:val="003B458A"/>
    <w:rsid w:val="003B49B0"/>
    <w:rsid w:val="003C2506"/>
    <w:rsid w:val="003D42F3"/>
    <w:rsid w:val="003D481B"/>
    <w:rsid w:val="003D73B3"/>
    <w:rsid w:val="003E146A"/>
    <w:rsid w:val="003E24B6"/>
    <w:rsid w:val="003E718E"/>
    <w:rsid w:val="003F3BF5"/>
    <w:rsid w:val="003F54B7"/>
    <w:rsid w:val="003F6FFB"/>
    <w:rsid w:val="003F70F1"/>
    <w:rsid w:val="003F7BA3"/>
    <w:rsid w:val="003F7CE3"/>
    <w:rsid w:val="00400064"/>
    <w:rsid w:val="0040276A"/>
    <w:rsid w:val="004046AA"/>
    <w:rsid w:val="0040770A"/>
    <w:rsid w:val="00407867"/>
    <w:rsid w:val="00411F04"/>
    <w:rsid w:val="00416E8E"/>
    <w:rsid w:val="004173F3"/>
    <w:rsid w:val="00417A57"/>
    <w:rsid w:val="00421F52"/>
    <w:rsid w:val="004223C0"/>
    <w:rsid w:val="0042423C"/>
    <w:rsid w:val="004243E1"/>
    <w:rsid w:val="004247CB"/>
    <w:rsid w:val="00424BE7"/>
    <w:rsid w:val="00427BC3"/>
    <w:rsid w:val="00436A13"/>
    <w:rsid w:val="00436D51"/>
    <w:rsid w:val="0043758D"/>
    <w:rsid w:val="00440671"/>
    <w:rsid w:val="00442848"/>
    <w:rsid w:val="00444167"/>
    <w:rsid w:val="0044549F"/>
    <w:rsid w:val="00450363"/>
    <w:rsid w:val="004512F1"/>
    <w:rsid w:val="00451CCD"/>
    <w:rsid w:val="004530B4"/>
    <w:rsid w:val="00453D0C"/>
    <w:rsid w:val="00455A92"/>
    <w:rsid w:val="004621A9"/>
    <w:rsid w:val="00471E91"/>
    <w:rsid w:val="004815D0"/>
    <w:rsid w:val="00481B4A"/>
    <w:rsid w:val="00482B5B"/>
    <w:rsid w:val="0048368D"/>
    <w:rsid w:val="00484E4D"/>
    <w:rsid w:val="0048745E"/>
    <w:rsid w:val="004919F7"/>
    <w:rsid w:val="00493CA3"/>
    <w:rsid w:val="00494726"/>
    <w:rsid w:val="004972FE"/>
    <w:rsid w:val="0049784A"/>
    <w:rsid w:val="004A076A"/>
    <w:rsid w:val="004A3AF9"/>
    <w:rsid w:val="004A4314"/>
    <w:rsid w:val="004A500C"/>
    <w:rsid w:val="004A592D"/>
    <w:rsid w:val="004A6C9F"/>
    <w:rsid w:val="004B07D4"/>
    <w:rsid w:val="004B1E70"/>
    <w:rsid w:val="004B4A8B"/>
    <w:rsid w:val="004C091E"/>
    <w:rsid w:val="004C318E"/>
    <w:rsid w:val="004C4CF5"/>
    <w:rsid w:val="004C654C"/>
    <w:rsid w:val="004D03D3"/>
    <w:rsid w:val="004D29B1"/>
    <w:rsid w:val="004D428C"/>
    <w:rsid w:val="004D5C29"/>
    <w:rsid w:val="004D6F7D"/>
    <w:rsid w:val="004E0400"/>
    <w:rsid w:val="004E085E"/>
    <w:rsid w:val="004E0CC1"/>
    <w:rsid w:val="004E13B4"/>
    <w:rsid w:val="004F42E5"/>
    <w:rsid w:val="004F4EB3"/>
    <w:rsid w:val="004F75E5"/>
    <w:rsid w:val="004F76D2"/>
    <w:rsid w:val="005019BA"/>
    <w:rsid w:val="005061EE"/>
    <w:rsid w:val="00506BCB"/>
    <w:rsid w:val="00514784"/>
    <w:rsid w:val="00523C8A"/>
    <w:rsid w:val="005322E9"/>
    <w:rsid w:val="00534B1F"/>
    <w:rsid w:val="00535EB7"/>
    <w:rsid w:val="00537146"/>
    <w:rsid w:val="0054009D"/>
    <w:rsid w:val="005422D6"/>
    <w:rsid w:val="0054282C"/>
    <w:rsid w:val="00543D07"/>
    <w:rsid w:val="0054422E"/>
    <w:rsid w:val="0055064F"/>
    <w:rsid w:val="00553CC0"/>
    <w:rsid w:val="005558B9"/>
    <w:rsid w:val="0055721D"/>
    <w:rsid w:val="005574B1"/>
    <w:rsid w:val="00557B95"/>
    <w:rsid w:val="005615C9"/>
    <w:rsid w:val="00561BFC"/>
    <w:rsid w:val="00562AC8"/>
    <w:rsid w:val="00562B15"/>
    <w:rsid w:val="00567AFF"/>
    <w:rsid w:val="0057132A"/>
    <w:rsid w:val="0057134C"/>
    <w:rsid w:val="00571907"/>
    <w:rsid w:val="005724EF"/>
    <w:rsid w:val="00574BA7"/>
    <w:rsid w:val="005758CF"/>
    <w:rsid w:val="005802C5"/>
    <w:rsid w:val="00580C7C"/>
    <w:rsid w:val="00581B33"/>
    <w:rsid w:val="005840B4"/>
    <w:rsid w:val="00586467"/>
    <w:rsid w:val="00590CE1"/>
    <w:rsid w:val="00594766"/>
    <w:rsid w:val="00594B72"/>
    <w:rsid w:val="005A4331"/>
    <w:rsid w:val="005A44A2"/>
    <w:rsid w:val="005A5B72"/>
    <w:rsid w:val="005B0EF0"/>
    <w:rsid w:val="005B45F1"/>
    <w:rsid w:val="005B61CB"/>
    <w:rsid w:val="005C0DEF"/>
    <w:rsid w:val="005C1E45"/>
    <w:rsid w:val="005C2561"/>
    <w:rsid w:val="005C2C12"/>
    <w:rsid w:val="005C6EA1"/>
    <w:rsid w:val="005D3A54"/>
    <w:rsid w:val="005D6984"/>
    <w:rsid w:val="005E32EE"/>
    <w:rsid w:val="005E4446"/>
    <w:rsid w:val="005E6619"/>
    <w:rsid w:val="005E7081"/>
    <w:rsid w:val="005F1577"/>
    <w:rsid w:val="005F1944"/>
    <w:rsid w:val="005F22E8"/>
    <w:rsid w:val="005F2FDE"/>
    <w:rsid w:val="005F42AF"/>
    <w:rsid w:val="005F62D7"/>
    <w:rsid w:val="006018AA"/>
    <w:rsid w:val="00603E40"/>
    <w:rsid w:val="0060632C"/>
    <w:rsid w:val="00606490"/>
    <w:rsid w:val="00612F53"/>
    <w:rsid w:val="00617317"/>
    <w:rsid w:val="00632B83"/>
    <w:rsid w:val="0063317D"/>
    <w:rsid w:val="006351B3"/>
    <w:rsid w:val="00636D4F"/>
    <w:rsid w:val="00642F4F"/>
    <w:rsid w:val="00645A2B"/>
    <w:rsid w:val="00652813"/>
    <w:rsid w:val="00653308"/>
    <w:rsid w:val="006533EE"/>
    <w:rsid w:val="00653DF3"/>
    <w:rsid w:val="006542A4"/>
    <w:rsid w:val="00661759"/>
    <w:rsid w:val="006623F2"/>
    <w:rsid w:val="00666041"/>
    <w:rsid w:val="00667A87"/>
    <w:rsid w:val="00670548"/>
    <w:rsid w:val="00670F29"/>
    <w:rsid w:val="00672396"/>
    <w:rsid w:val="0067323D"/>
    <w:rsid w:val="006750BD"/>
    <w:rsid w:val="00676D45"/>
    <w:rsid w:val="00680391"/>
    <w:rsid w:val="0068344A"/>
    <w:rsid w:val="0068426E"/>
    <w:rsid w:val="006870F7"/>
    <w:rsid w:val="00687DEF"/>
    <w:rsid w:val="00691ACC"/>
    <w:rsid w:val="00691EC3"/>
    <w:rsid w:val="00692907"/>
    <w:rsid w:val="00692B3B"/>
    <w:rsid w:val="0069392D"/>
    <w:rsid w:val="006948FC"/>
    <w:rsid w:val="00697479"/>
    <w:rsid w:val="006A10B5"/>
    <w:rsid w:val="006A1790"/>
    <w:rsid w:val="006A238D"/>
    <w:rsid w:val="006A2A87"/>
    <w:rsid w:val="006A3375"/>
    <w:rsid w:val="006A4E54"/>
    <w:rsid w:val="006A66AD"/>
    <w:rsid w:val="006B0DB1"/>
    <w:rsid w:val="006B27A2"/>
    <w:rsid w:val="006B28C4"/>
    <w:rsid w:val="006B2C4F"/>
    <w:rsid w:val="006B2CBD"/>
    <w:rsid w:val="006B3322"/>
    <w:rsid w:val="006B3AA0"/>
    <w:rsid w:val="006B4495"/>
    <w:rsid w:val="006B5CE1"/>
    <w:rsid w:val="006C1173"/>
    <w:rsid w:val="006C15EA"/>
    <w:rsid w:val="006C6DC3"/>
    <w:rsid w:val="006D08EF"/>
    <w:rsid w:val="006D1527"/>
    <w:rsid w:val="006D170F"/>
    <w:rsid w:val="006D21B0"/>
    <w:rsid w:val="006D544F"/>
    <w:rsid w:val="006E20B2"/>
    <w:rsid w:val="006E4A0A"/>
    <w:rsid w:val="006E4AFD"/>
    <w:rsid w:val="006E5EEB"/>
    <w:rsid w:val="006E5F9D"/>
    <w:rsid w:val="006F17A6"/>
    <w:rsid w:val="006F2D4F"/>
    <w:rsid w:val="006F3EA9"/>
    <w:rsid w:val="006F7620"/>
    <w:rsid w:val="00705061"/>
    <w:rsid w:val="007077E4"/>
    <w:rsid w:val="007078A6"/>
    <w:rsid w:val="00707959"/>
    <w:rsid w:val="007079B5"/>
    <w:rsid w:val="00711507"/>
    <w:rsid w:val="007123CF"/>
    <w:rsid w:val="007129D3"/>
    <w:rsid w:val="007230EF"/>
    <w:rsid w:val="00723722"/>
    <w:rsid w:val="00724B15"/>
    <w:rsid w:val="00724C3B"/>
    <w:rsid w:val="007261B2"/>
    <w:rsid w:val="00726E5C"/>
    <w:rsid w:val="00727564"/>
    <w:rsid w:val="007306DF"/>
    <w:rsid w:val="00730716"/>
    <w:rsid w:val="00734140"/>
    <w:rsid w:val="00737AD0"/>
    <w:rsid w:val="00743AB8"/>
    <w:rsid w:val="00743B03"/>
    <w:rsid w:val="0074707D"/>
    <w:rsid w:val="00747828"/>
    <w:rsid w:val="0075077F"/>
    <w:rsid w:val="00750E15"/>
    <w:rsid w:val="00751439"/>
    <w:rsid w:val="00751A17"/>
    <w:rsid w:val="007556B8"/>
    <w:rsid w:val="007558B8"/>
    <w:rsid w:val="00756F19"/>
    <w:rsid w:val="00761682"/>
    <w:rsid w:val="00765BCE"/>
    <w:rsid w:val="00766ADA"/>
    <w:rsid w:val="007719B7"/>
    <w:rsid w:val="00772EFE"/>
    <w:rsid w:val="00773BA6"/>
    <w:rsid w:val="00775CDA"/>
    <w:rsid w:val="00781731"/>
    <w:rsid w:val="00783B0E"/>
    <w:rsid w:val="00786526"/>
    <w:rsid w:val="0078742E"/>
    <w:rsid w:val="00792137"/>
    <w:rsid w:val="00793D8B"/>
    <w:rsid w:val="00795532"/>
    <w:rsid w:val="00795A9E"/>
    <w:rsid w:val="007A330F"/>
    <w:rsid w:val="007A3963"/>
    <w:rsid w:val="007A4C82"/>
    <w:rsid w:val="007A510A"/>
    <w:rsid w:val="007A53D8"/>
    <w:rsid w:val="007A5674"/>
    <w:rsid w:val="007B0404"/>
    <w:rsid w:val="007B4BBE"/>
    <w:rsid w:val="007B4E6E"/>
    <w:rsid w:val="007B6F87"/>
    <w:rsid w:val="007C0338"/>
    <w:rsid w:val="007C0881"/>
    <w:rsid w:val="007C1A6D"/>
    <w:rsid w:val="007C2C73"/>
    <w:rsid w:val="007C2E40"/>
    <w:rsid w:val="007C3E1C"/>
    <w:rsid w:val="007C4AAE"/>
    <w:rsid w:val="007C5556"/>
    <w:rsid w:val="007C59AE"/>
    <w:rsid w:val="007C7574"/>
    <w:rsid w:val="007D3612"/>
    <w:rsid w:val="007E1370"/>
    <w:rsid w:val="007E4723"/>
    <w:rsid w:val="007E7216"/>
    <w:rsid w:val="007E74A0"/>
    <w:rsid w:val="007F3288"/>
    <w:rsid w:val="007F783C"/>
    <w:rsid w:val="00800310"/>
    <w:rsid w:val="008009C2"/>
    <w:rsid w:val="00804AC5"/>
    <w:rsid w:val="008066A6"/>
    <w:rsid w:val="00811450"/>
    <w:rsid w:val="0081286C"/>
    <w:rsid w:val="00815C1F"/>
    <w:rsid w:val="00816E1F"/>
    <w:rsid w:val="0082089A"/>
    <w:rsid w:val="00821CB9"/>
    <w:rsid w:val="00833A61"/>
    <w:rsid w:val="0083473B"/>
    <w:rsid w:val="0083587F"/>
    <w:rsid w:val="00840DF7"/>
    <w:rsid w:val="008511FF"/>
    <w:rsid w:val="008529F8"/>
    <w:rsid w:val="00853B19"/>
    <w:rsid w:val="00853CD9"/>
    <w:rsid w:val="00854808"/>
    <w:rsid w:val="008573D7"/>
    <w:rsid w:val="008618C5"/>
    <w:rsid w:val="00862DEE"/>
    <w:rsid w:val="00863F59"/>
    <w:rsid w:val="00866E6F"/>
    <w:rsid w:val="00867D11"/>
    <w:rsid w:val="00870E1F"/>
    <w:rsid w:val="00871C86"/>
    <w:rsid w:val="008726DE"/>
    <w:rsid w:val="008763F6"/>
    <w:rsid w:val="00877DD8"/>
    <w:rsid w:val="00877E0D"/>
    <w:rsid w:val="0088228D"/>
    <w:rsid w:val="008841BB"/>
    <w:rsid w:val="00886DB1"/>
    <w:rsid w:val="0089186F"/>
    <w:rsid w:val="00895A13"/>
    <w:rsid w:val="008A2854"/>
    <w:rsid w:val="008A4EF2"/>
    <w:rsid w:val="008A535B"/>
    <w:rsid w:val="008A5E39"/>
    <w:rsid w:val="008A6207"/>
    <w:rsid w:val="008A664F"/>
    <w:rsid w:val="008B0994"/>
    <w:rsid w:val="008B12A2"/>
    <w:rsid w:val="008B149D"/>
    <w:rsid w:val="008B1884"/>
    <w:rsid w:val="008B2F5E"/>
    <w:rsid w:val="008B3DD6"/>
    <w:rsid w:val="008B7DAD"/>
    <w:rsid w:val="008C20F9"/>
    <w:rsid w:val="008C2E30"/>
    <w:rsid w:val="008C499D"/>
    <w:rsid w:val="008D20FB"/>
    <w:rsid w:val="008D2251"/>
    <w:rsid w:val="008D5F1A"/>
    <w:rsid w:val="008D6CD3"/>
    <w:rsid w:val="008D71EB"/>
    <w:rsid w:val="008E4247"/>
    <w:rsid w:val="008E78A9"/>
    <w:rsid w:val="008F04E4"/>
    <w:rsid w:val="008F0E32"/>
    <w:rsid w:val="008F6FCA"/>
    <w:rsid w:val="00903F38"/>
    <w:rsid w:val="009043E5"/>
    <w:rsid w:val="00906985"/>
    <w:rsid w:val="00906A8F"/>
    <w:rsid w:val="00913125"/>
    <w:rsid w:val="0091437D"/>
    <w:rsid w:val="00921844"/>
    <w:rsid w:val="00921FB2"/>
    <w:rsid w:val="00924FF4"/>
    <w:rsid w:val="00925081"/>
    <w:rsid w:val="00927ED3"/>
    <w:rsid w:val="0093207A"/>
    <w:rsid w:val="009362D5"/>
    <w:rsid w:val="009366E3"/>
    <w:rsid w:val="009375A8"/>
    <w:rsid w:val="009376EB"/>
    <w:rsid w:val="0094103D"/>
    <w:rsid w:val="0094344C"/>
    <w:rsid w:val="00944400"/>
    <w:rsid w:val="0094598A"/>
    <w:rsid w:val="009463F9"/>
    <w:rsid w:val="009471BF"/>
    <w:rsid w:val="00947D6B"/>
    <w:rsid w:val="009552ED"/>
    <w:rsid w:val="009600CE"/>
    <w:rsid w:val="00960268"/>
    <w:rsid w:val="009636FD"/>
    <w:rsid w:val="00963986"/>
    <w:rsid w:val="00964192"/>
    <w:rsid w:val="009648B2"/>
    <w:rsid w:val="00966140"/>
    <w:rsid w:val="00972C5E"/>
    <w:rsid w:val="00974966"/>
    <w:rsid w:val="00974ECD"/>
    <w:rsid w:val="009758F2"/>
    <w:rsid w:val="00982DCD"/>
    <w:rsid w:val="00984C89"/>
    <w:rsid w:val="009854D8"/>
    <w:rsid w:val="00990437"/>
    <w:rsid w:val="009915DE"/>
    <w:rsid w:val="0099355D"/>
    <w:rsid w:val="009946D4"/>
    <w:rsid w:val="009956D6"/>
    <w:rsid w:val="00996376"/>
    <w:rsid w:val="009A024E"/>
    <w:rsid w:val="009A0B26"/>
    <w:rsid w:val="009A22BC"/>
    <w:rsid w:val="009A2AD3"/>
    <w:rsid w:val="009A30CE"/>
    <w:rsid w:val="009B0BF9"/>
    <w:rsid w:val="009B1FCB"/>
    <w:rsid w:val="009B28DC"/>
    <w:rsid w:val="009B2A33"/>
    <w:rsid w:val="009B4B69"/>
    <w:rsid w:val="009B6DA3"/>
    <w:rsid w:val="009B725E"/>
    <w:rsid w:val="009B78A1"/>
    <w:rsid w:val="009C0575"/>
    <w:rsid w:val="009C2263"/>
    <w:rsid w:val="009C4F68"/>
    <w:rsid w:val="009D21CA"/>
    <w:rsid w:val="009D3108"/>
    <w:rsid w:val="009D5097"/>
    <w:rsid w:val="009D71C7"/>
    <w:rsid w:val="009E0511"/>
    <w:rsid w:val="009E15EA"/>
    <w:rsid w:val="009E2E2C"/>
    <w:rsid w:val="009E3051"/>
    <w:rsid w:val="009E560F"/>
    <w:rsid w:val="009E77C6"/>
    <w:rsid w:val="009F1B06"/>
    <w:rsid w:val="009F3C7A"/>
    <w:rsid w:val="009F49EF"/>
    <w:rsid w:val="009F7155"/>
    <w:rsid w:val="009F73F1"/>
    <w:rsid w:val="009F7FC9"/>
    <w:rsid w:val="00A10EBE"/>
    <w:rsid w:val="00A12B2A"/>
    <w:rsid w:val="00A15DA2"/>
    <w:rsid w:val="00A27EDA"/>
    <w:rsid w:val="00A333EB"/>
    <w:rsid w:val="00A34C50"/>
    <w:rsid w:val="00A40DD0"/>
    <w:rsid w:val="00A41CC7"/>
    <w:rsid w:val="00A47A80"/>
    <w:rsid w:val="00A508BD"/>
    <w:rsid w:val="00A5586D"/>
    <w:rsid w:val="00A56BAB"/>
    <w:rsid w:val="00A60484"/>
    <w:rsid w:val="00A6253E"/>
    <w:rsid w:val="00A62CAA"/>
    <w:rsid w:val="00A650BB"/>
    <w:rsid w:val="00A65886"/>
    <w:rsid w:val="00A66644"/>
    <w:rsid w:val="00A66753"/>
    <w:rsid w:val="00A7059B"/>
    <w:rsid w:val="00A71C34"/>
    <w:rsid w:val="00A74BC6"/>
    <w:rsid w:val="00A75206"/>
    <w:rsid w:val="00A75966"/>
    <w:rsid w:val="00A865EB"/>
    <w:rsid w:val="00A93642"/>
    <w:rsid w:val="00A941D5"/>
    <w:rsid w:val="00A9460D"/>
    <w:rsid w:val="00A9659A"/>
    <w:rsid w:val="00A9706E"/>
    <w:rsid w:val="00AA1DE5"/>
    <w:rsid w:val="00AA2FF5"/>
    <w:rsid w:val="00AA3F1E"/>
    <w:rsid w:val="00AB082E"/>
    <w:rsid w:val="00AB1019"/>
    <w:rsid w:val="00AB12CA"/>
    <w:rsid w:val="00AB1C3B"/>
    <w:rsid w:val="00AB2E9C"/>
    <w:rsid w:val="00AB35C6"/>
    <w:rsid w:val="00AB3E23"/>
    <w:rsid w:val="00AB4601"/>
    <w:rsid w:val="00AB4691"/>
    <w:rsid w:val="00AB49EB"/>
    <w:rsid w:val="00AB4D75"/>
    <w:rsid w:val="00AB5267"/>
    <w:rsid w:val="00AC170A"/>
    <w:rsid w:val="00AC1F7C"/>
    <w:rsid w:val="00AC28C5"/>
    <w:rsid w:val="00AC6F33"/>
    <w:rsid w:val="00AC7C70"/>
    <w:rsid w:val="00AC7F46"/>
    <w:rsid w:val="00AC7FCF"/>
    <w:rsid w:val="00AD0B1D"/>
    <w:rsid w:val="00AD3B24"/>
    <w:rsid w:val="00AD447F"/>
    <w:rsid w:val="00AD4AFF"/>
    <w:rsid w:val="00AD5328"/>
    <w:rsid w:val="00AD5F76"/>
    <w:rsid w:val="00AD6830"/>
    <w:rsid w:val="00AD750E"/>
    <w:rsid w:val="00AE06EB"/>
    <w:rsid w:val="00AE07EB"/>
    <w:rsid w:val="00AE1132"/>
    <w:rsid w:val="00AE20D6"/>
    <w:rsid w:val="00AE61F3"/>
    <w:rsid w:val="00AF1597"/>
    <w:rsid w:val="00AF2622"/>
    <w:rsid w:val="00AF2AA2"/>
    <w:rsid w:val="00AF4015"/>
    <w:rsid w:val="00AF5A7A"/>
    <w:rsid w:val="00B01A3B"/>
    <w:rsid w:val="00B0232A"/>
    <w:rsid w:val="00B03B59"/>
    <w:rsid w:val="00B03BE8"/>
    <w:rsid w:val="00B03EA5"/>
    <w:rsid w:val="00B043CD"/>
    <w:rsid w:val="00B05E78"/>
    <w:rsid w:val="00B075EB"/>
    <w:rsid w:val="00B07D79"/>
    <w:rsid w:val="00B10702"/>
    <w:rsid w:val="00B133EA"/>
    <w:rsid w:val="00B1618D"/>
    <w:rsid w:val="00B20B3F"/>
    <w:rsid w:val="00B230B9"/>
    <w:rsid w:val="00B241D2"/>
    <w:rsid w:val="00B24999"/>
    <w:rsid w:val="00B25FAF"/>
    <w:rsid w:val="00B279C0"/>
    <w:rsid w:val="00B31811"/>
    <w:rsid w:val="00B31A92"/>
    <w:rsid w:val="00B321E1"/>
    <w:rsid w:val="00B3448E"/>
    <w:rsid w:val="00B37009"/>
    <w:rsid w:val="00B40B11"/>
    <w:rsid w:val="00B41DE8"/>
    <w:rsid w:val="00B4623E"/>
    <w:rsid w:val="00B47470"/>
    <w:rsid w:val="00B53CF1"/>
    <w:rsid w:val="00B54AEA"/>
    <w:rsid w:val="00B54F87"/>
    <w:rsid w:val="00B57A6A"/>
    <w:rsid w:val="00B57C4E"/>
    <w:rsid w:val="00B6126D"/>
    <w:rsid w:val="00B61FE5"/>
    <w:rsid w:val="00B6324F"/>
    <w:rsid w:val="00B637EF"/>
    <w:rsid w:val="00B643E4"/>
    <w:rsid w:val="00B67895"/>
    <w:rsid w:val="00B720EA"/>
    <w:rsid w:val="00B7225D"/>
    <w:rsid w:val="00B725CE"/>
    <w:rsid w:val="00B7336D"/>
    <w:rsid w:val="00B74CD3"/>
    <w:rsid w:val="00B74E37"/>
    <w:rsid w:val="00B772AE"/>
    <w:rsid w:val="00B8074C"/>
    <w:rsid w:val="00B82570"/>
    <w:rsid w:val="00B8414B"/>
    <w:rsid w:val="00B87898"/>
    <w:rsid w:val="00B9124C"/>
    <w:rsid w:val="00B92D11"/>
    <w:rsid w:val="00B94D30"/>
    <w:rsid w:val="00B959D9"/>
    <w:rsid w:val="00B9611E"/>
    <w:rsid w:val="00B961B1"/>
    <w:rsid w:val="00BA2EE7"/>
    <w:rsid w:val="00BA403C"/>
    <w:rsid w:val="00BA4FD6"/>
    <w:rsid w:val="00BB556F"/>
    <w:rsid w:val="00BB6F8F"/>
    <w:rsid w:val="00BC1A31"/>
    <w:rsid w:val="00BC2830"/>
    <w:rsid w:val="00BD28F9"/>
    <w:rsid w:val="00BD5903"/>
    <w:rsid w:val="00BE0134"/>
    <w:rsid w:val="00BE1913"/>
    <w:rsid w:val="00BE422F"/>
    <w:rsid w:val="00BE4CAB"/>
    <w:rsid w:val="00BE57DC"/>
    <w:rsid w:val="00BF0563"/>
    <w:rsid w:val="00BF07B9"/>
    <w:rsid w:val="00BF35AA"/>
    <w:rsid w:val="00BF3A57"/>
    <w:rsid w:val="00BF603E"/>
    <w:rsid w:val="00C010C7"/>
    <w:rsid w:val="00C0497F"/>
    <w:rsid w:val="00C05477"/>
    <w:rsid w:val="00C07917"/>
    <w:rsid w:val="00C07F53"/>
    <w:rsid w:val="00C10200"/>
    <w:rsid w:val="00C12AD2"/>
    <w:rsid w:val="00C13851"/>
    <w:rsid w:val="00C17342"/>
    <w:rsid w:val="00C20ADF"/>
    <w:rsid w:val="00C20FB3"/>
    <w:rsid w:val="00C25350"/>
    <w:rsid w:val="00C3095F"/>
    <w:rsid w:val="00C32CFF"/>
    <w:rsid w:val="00C35329"/>
    <w:rsid w:val="00C406EC"/>
    <w:rsid w:val="00C409C0"/>
    <w:rsid w:val="00C4373A"/>
    <w:rsid w:val="00C450AC"/>
    <w:rsid w:val="00C457AC"/>
    <w:rsid w:val="00C47180"/>
    <w:rsid w:val="00C51D9C"/>
    <w:rsid w:val="00C5205F"/>
    <w:rsid w:val="00C52470"/>
    <w:rsid w:val="00C54F97"/>
    <w:rsid w:val="00C55CDC"/>
    <w:rsid w:val="00C63A0A"/>
    <w:rsid w:val="00C6483B"/>
    <w:rsid w:val="00C65520"/>
    <w:rsid w:val="00C65F72"/>
    <w:rsid w:val="00C66783"/>
    <w:rsid w:val="00C7003D"/>
    <w:rsid w:val="00C7182E"/>
    <w:rsid w:val="00C71C6D"/>
    <w:rsid w:val="00C72DD9"/>
    <w:rsid w:val="00C72E94"/>
    <w:rsid w:val="00C75FC3"/>
    <w:rsid w:val="00C765A4"/>
    <w:rsid w:val="00C85259"/>
    <w:rsid w:val="00C901FC"/>
    <w:rsid w:val="00C903C8"/>
    <w:rsid w:val="00C90657"/>
    <w:rsid w:val="00C90C18"/>
    <w:rsid w:val="00C9241C"/>
    <w:rsid w:val="00C92CA2"/>
    <w:rsid w:val="00C946A1"/>
    <w:rsid w:val="00C96363"/>
    <w:rsid w:val="00C96586"/>
    <w:rsid w:val="00C97113"/>
    <w:rsid w:val="00CA0566"/>
    <w:rsid w:val="00CA21BB"/>
    <w:rsid w:val="00CA4033"/>
    <w:rsid w:val="00CA61C7"/>
    <w:rsid w:val="00CA6C84"/>
    <w:rsid w:val="00CA70E1"/>
    <w:rsid w:val="00CB02A0"/>
    <w:rsid w:val="00CB1A05"/>
    <w:rsid w:val="00CB22A9"/>
    <w:rsid w:val="00CB35B1"/>
    <w:rsid w:val="00CB5DA6"/>
    <w:rsid w:val="00CC0EA5"/>
    <w:rsid w:val="00CC1E8F"/>
    <w:rsid w:val="00CC22CB"/>
    <w:rsid w:val="00CC260B"/>
    <w:rsid w:val="00CC7427"/>
    <w:rsid w:val="00CD1494"/>
    <w:rsid w:val="00CD1F75"/>
    <w:rsid w:val="00CE0116"/>
    <w:rsid w:val="00CE6033"/>
    <w:rsid w:val="00CE78E7"/>
    <w:rsid w:val="00CF19C6"/>
    <w:rsid w:val="00CF1E72"/>
    <w:rsid w:val="00CF60B9"/>
    <w:rsid w:val="00CF792C"/>
    <w:rsid w:val="00CF79AA"/>
    <w:rsid w:val="00CF7D08"/>
    <w:rsid w:val="00D0326E"/>
    <w:rsid w:val="00D074E8"/>
    <w:rsid w:val="00D1004A"/>
    <w:rsid w:val="00D13352"/>
    <w:rsid w:val="00D155FC"/>
    <w:rsid w:val="00D2132C"/>
    <w:rsid w:val="00D226C0"/>
    <w:rsid w:val="00D2385F"/>
    <w:rsid w:val="00D24515"/>
    <w:rsid w:val="00D256EF"/>
    <w:rsid w:val="00D25F8B"/>
    <w:rsid w:val="00D318EC"/>
    <w:rsid w:val="00D3297F"/>
    <w:rsid w:val="00D33E4D"/>
    <w:rsid w:val="00D35C28"/>
    <w:rsid w:val="00D37609"/>
    <w:rsid w:val="00D406B8"/>
    <w:rsid w:val="00D4481F"/>
    <w:rsid w:val="00D4499A"/>
    <w:rsid w:val="00D50383"/>
    <w:rsid w:val="00D509A3"/>
    <w:rsid w:val="00D51C6B"/>
    <w:rsid w:val="00D54317"/>
    <w:rsid w:val="00D54CA4"/>
    <w:rsid w:val="00D570E7"/>
    <w:rsid w:val="00D6729C"/>
    <w:rsid w:val="00D67C97"/>
    <w:rsid w:val="00D67FAE"/>
    <w:rsid w:val="00D70E40"/>
    <w:rsid w:val="00D765E4"/>
    <w:rsid w:val="00D82F2F"/>
    <w:rsid w:val="00D91D8F"/>
    <w:rsid w:val="00D92AA0"/>
    <w:rsid w:val="00D93148"/>
    <w:rsid w:val="00D93877"/>
    <w:rsid w:val="00D9438A"/>
    <w:rsid w:val="00D9593D"/>
    <w:rsid w:val="00D9619C"/>
    <w:rsid w:val="00D96861"/>
    <w:rsid w:val="00D969EA"/>
    <w:rsid w:val="00DA0425"/>
    <w:rsid w:val="00DA4C22"/>
    <w:rsid w:val="00DA6518"/>
    <w:rsid w:val="00DA75E8"/>
    <w:rsid w:val="00DA77FA"/>
    <w:rsid w:val="00DB240B"/>
    <w:rsid w:val="00DB3484"/>
    <w:rsid w:val="00DB69D3"/>
    <w:rsid w:val="00DB6A49"/>
    <w:rsid w:val="00DC1A94"/>
    <w:rsid w:val="00DC2AB0"/>
    <w:rsid w:val="00DC45DD"/>
    <w:rsid w:val="00DC49A1"/>
    <w:rsid w:val="00DC5932"/>
    <w:rsid w:val="00DC6FDD"/>
    <w:rsid w:val="00DD3188"/>
    <w:rsid w:val="00DE002E"/>
    <w:rsid w:val="00DE04AB"/>
    <w:rsid w:val="00DE0F73"/>
    <w:rsid w:val="00DE1291"/>
    <w:rsid w:val="00DE31D0"/>
    <w:rsid w:val="00DE49B1"/>
    <w:rsid w:val="00DE543D"/>
    <w:rsid w:val="00DE6FCE"/>
    <w:rsid w:val="00DF0205"/>
    <w:rsid w:val="00DF0A86"/>
    <w:rsid w:val="00DF16CA"/>
    <w:rsid w:val="00DF1EE1"/>
    <w:rsid w:val="00DF2B59"/>
    <w:rsid w:val="00DF6E32"/>
    <w:rsid w:val="00E00658"/>
    <w:rsid w:val="00E00A35"/>
    <w:rsid w:val="00E02705"/>
    <w:rsid w:val="00E02826"/>
    <w:rsid w:val="00E12F93"/>
    <w:rsid w:val="00E14AD8"/>
    <w:rsid w:val="00E24C85"/>
    <w:rsid w:val="00E26786"/>
    <w:rsid w:val="00E27BB8"/>
    <w:rsid w:val="00E32594"/>
    <w:rsid w:val="00E34ADA"/>
    <w:rsid w:val="00E37A19"/>
    <w:rsid w:val="00E42363"/>
    <w:rsid w:val="00E42C68"/>
    <w:rsid w:val="00E44C0F"/>
    <w:rsid w:val="00E46B2A"/>
    <w:rsid w:val="00E47257"/>
    <w:rsid w:val="00E54A2D"/>
    <w:rsid w:val="00E609F8"/>
    <w:rsid w:val="00E61F71"/>
    <w:rsid w:val="00E6231F"/>
    <w:rsid w:val="00E6277F"/>
    <w:rsid w:val="00E62EFB"/>
    <w:rsid w:val="00E63AAA"/>
    <w:rsid w:val="00E65E5B"/>
    <w:rsid w:val="00E67A0E"/>
    <w:rsid w:val="00E70128"/>
    <w:rsid w:val="00E73A06"/>
    <w:rsid w:val="00E74622"/>
    <w:rsid w:val="00E74EC4"/>
    <w:rsid w:val="00E76B1D"/>
    <w:rsid w:val="00E80108"/>
    <w:rsid w:val="00E8085C"/>
    <w:rsid w:val="00E80C95"/>
    <w:rsid w:val="00E8158B"/>
    <w:rsid w:val="00E81DE3"/>
    <w:rsid w:val="00E81F23"/>
    <w:rsid w:val="00E826C1"/>
    <w:rsid w:val="00E82DD5"/>
    <w:rsid w:val="00E841FF"/>
    <w:rsid w:val="00E85CE0"/>
    <w:rsid w:val="00E87BA2"/>
    <w:rsid w:val="00E906EB"/>
    <w:rsid w:val="00E9182D"/>
    <w:rsid w:val="00E92EC7"/>
    <w:rsid w:val="00E96719"/>
    <w:rsid w:val="00E97A76"/>
    <w:rsid w:val="00E97B1C"/>
    <w:rsid w:val="00EA0D41"/>
    <w:rsid w:val="00EA2063"/>
    <w:rsid w:val="00EA3917"/>
    <w:rsid w:val="00EA5F68"/>
    <w:rsid w:val="00EA6EB1"/>
    <w:rsid w:val="00EB085F"/>
    <w:rsid w:val="00EB1256"/>
    <w:rsid w:val="00EB1385"/>
    <w:rsid w:val="00EB391A"/>
    <w:rsid w:val="00EB444B"/>
    <w:rsid w:val="00EB76EB"/>
    <w:rsid w:val="00EB7722"/>
    <w:rsid w:val="00EC0156"/>
    <w:rsid w:val="00EC0526"/>
    <w:rsid w:val="00EC1736"/>
    <w:rsid w:val="00EC22F6"/>
    <w:rsid w:val="00EC6E91"/>
    <w:rsid w:val="00ED03D5"/>
    <w:rsid w:val="00ED3991"/>
    <w:rsid w:val="00ED6D69"/>
    <w:rsid w:val="00EE1924"/>
    <w:rsid w:val="00EE5028"/>
    <w:rsid w:val="00EE5248"/>
    <w:rsid w:val="00EE54E3"/>
    <w:rsid w:val="00EF1E56"/>
    <w:rsid w:val="00EF5523"/>
    <w:rsid w:val="00EF6869"/>
    <w:rsid w:val="00EF6EE5"/>
    <w:rsid w:val="00F00112"/>
    <w:rsid w:val="00F0076F"/>
    <w:rsid w:val="00F02D73"/>
    <w:rsid w:val="00F049F9"/>
    <w:rsid w:val="00F0689C"/>
    <w:rsid w:val="00F10B4E"/>
    <w:rsid w:val="00F12832"/>
    <w:rsid w:val="00F133B2"/>
    <w:rsid w:val="00F15AD4"/>
    <w:rsid w:val="00F20364"/>
    <w:rsid w:val="00F22E3D"/>
    <w:rsid w:val="00F24890"/>
    <w:rsid w:val="00F27031"/>
    <w:rsid w:val="00F33666"/>
    <w:rsid w:val="00F344E2"/>
    <w:rsid w:val="00F35B7B"/>
    <w:rsid w:val="00F36875"/>
    <w:rsid w:val="00F378E3"/>
    <w:rsid w:val="00F37F77"/>
    <w:rsid w:val="00F40CF0"/>
    <w:rsid w:val="00F43636"/>
    <w:rsid w:val="00F46B71"/>
    <w:rsid w:val="00F51041"/>
    <w:rsid w:val="00F518BB"/>
    <w:rsid w:val="00F51EDF"/>
    <w:rsid w:val="00F52812"/>
    <w:rsid w:val="00F52F62"/>
    <w:rsid w:val="00F55012"/>
    <w:rsid w:val="00F564C2"/>
    <w:rsid w:val="00F57A65"/>
    <w:rsid w:val="00F62C72"/>
    <w:rsid w:val="00F7183D"/>
    <w:rsid w:val="00F719E4"/>
    <w:rsid w:val="00F728ED"/>
    <w:rsid w:val="00F74731"/>
    <w:rsid w:val="00F7524F"/>
    <w:rsid w:val="00F77647"/>
    <w:rsid w:val="00F83036"/>
    <w:rsid w:val="00F83F77"/>
    <w:rsid w:val="00F90DFF"/>
    <w:rsid w:val="00F95394"/>
    <w:rsid w:val="00F95623"/>
    <w:rsid w:val="00F974B1"/>
    <w:rsid w:val="00FA067E"/>
    <w:rsid w:val="00FA0939"/>
    <w:rsid w:val="00FA2454"/>
    <w:rsid w:val="00FA59D6"/>
    <w:rsid w:val="00FB16C6"/>
    <w:rsid w:val="00FB1CE0"/>
    <w:rsid w:val="00FB1FC6"/>
    <w:rsid w:val="00FB51B5"/>
    <w:rsid w:val="00FB5B71"/>
    <w:rsid w:val="00FB618C"/>
    <w:rsid w:val="00FB7F91"/>
    <w:rsid w:val="00FC3F47"/>
    <w:rsid w:val="00FC48D2"/>
    <w:rsid w:val="00FC4CED"/>
    <w:rsid w:val="00FC4CEE"/>
    <w:rsid w:val="00FD29B7"/>
    <w:rsid w:val="00FD2C3E"/>
    <w:rsid w:val="00FD2DE7"/>
    <w:rsid w:val="00FD6C5C"/>
    <w:rsid w:val="00FE034B"/>
    <w:rsid w:val="00FE19DC"/>
    <w:rsid w:val="00FE1B38"/>
    <w:rsid w:val="00FE3DB0"/>
    <w:rsid w:val="00FE4301"/>
    <w:rsid w:val="00FE5F95"/>
    <w:rsid w:val="00FE62F1"/>
    <w:rsid w:val="00FE67AE"/>
    <w:rsid w:val="00FE6EEA"/>
    <w:rsid w:val="00FF081D"/>
    <w:rsid w:val="00FF1731"/>
    <w:rsid w:val="00FF1790"/>
    <w:rsid w:val="00FF2050"/>
    <w:rsid w:val="00FF2480"/>
    <w:rsid w:val="00FF2769"/>
    <w:rsid w:val="00FF3429"/>
    <w:rsid w:val="00FF48F2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8F6"/>
    <w:pPr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2558F6"/>
    <w:pPr>
      <w:keepNext/>
      <w:tabs>
        <w:tab w:val="left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1"/>
    <w:next w:val="a0"/>
    <w:qFormat/>
    <w:rsid w:val="002558F6"/>
    <w:pPr>
      <w:tabs>
        <w:tab w:val="left" w:pos="0"/>
      </w:tabs>
      <w:outlineLvl w:val="1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1"/>
    <w:basedOn w:val="a"/>
    <w:next w:val="a0"/>
    <w:rsid w:val="002558F6"/>
    <w:pPr>
      <w:keepNext/>
      <w:spacing w:before="240" w:after="120"/>
    </w:pPr>
    <w:rPr>
      <w:rFonts w:ascii="Arial" w:hAnsi="Arial"/>
      <w:sz w:val="28"/>
    </w:rPr>
  </w:style>
  <w:style w:type="paragraph" w:styleId="a0">
    <w:name w:val="Body Text"/>
    <w:basedOn w:val="a"/>
    <w:link w:val="a4"/>
    <w:rsid w:val="002558F6"/>
    <w:pPr>
      <w:spacing w:after="120"/>
    </w:pPr>
  </w:style>
  <w:style w:type="paragraph" w:styleId="a5">
    <w:name w:val="List"/>
    <w:basedOn w:val="a0"/>
    <w:rsid w:val="002558F6"/>
    <w:rPr>
      <w:rFonts w:ascii="Arial" w:hAnsi="Arial"/>
    </w:rPr>
  </w:style>
  <w:style w:type="paragraph" w:customStyle="1" w:styleId="3">
    <w:name w:val="Название3"/>
    <w:basedOn w:val="a"/>
    <w:rsid w:val="002558F6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30">
    <w:name w:val="Указатель3"/>
    <w:basedOn w:val="a"/>
    <w:rsid w:val="002558F6"/>
    <w:pPr>
      <w:suppressLineNumbers/>
    </w:pPr>
    <w:rPr>
      <w:rFonts w:ascii="Arial" w:hAnsi="Arial"/>
    </w:rPr>
  </w:style>
  <w:style w:type="paragraph" w:customStyle="1" w:styleId="20">
    <w:name w:val="Название2"/>
    <w:basedOn w:val="a"/>
    <w:rsid w:val="002558F6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21">
    <w:name w:val="Указатель2"/>
    <w:basedOn w:val="a"/>
    <w:rsid w:val="002558F6"/>
    <w:pPr>
      <w:suppressLineNumbers/>
    </w:pPr>
    <w:rPr>
      <w:rFonts w:ascii="Arial" w:hAnsi="Arial"/>
    </w:rPr>
  </w:style>
  <w:style w:type="paragraph" w:customStyle="1" w:styleId="12">
    <w:name w:val="Название1"/>
    <w:basedOn w:val="a"/>
    <w:rsid w:val="002558F6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13">
    <w:name w:val="Указатель1"/>
    <w:basedOn w:val="a"/>
    <w:rsid w:val="002558F6"/>
    <w:pPr>
      <w:suppressLineNumbers/>
    </w:pPr>
    <w:rPr>
      <w:rFonts w:ascii="Arial" w:hAnsi="Arial"/>
    </w:rPr>
  </w:style>
  <w:style w:type="paragraph" w:customStyle="1" w:styleId="14">
    <w:name w:val="Обычный1"/>
    <w:rsid w:val="002558F6"/>
    <w:pPr>
      <w:widowControl w:val="0"/>
      <w:suppressAutoHyphens/>
    </w:pPr>
  </w:style>
  <w:style w:type="paragraph" w:customStyle="1" w:styleId="31">
    <w:name w:val="Основной текст с отступом 31"/>
    <w:basedOn w:val="a"/>
    <w:qFormat/>
    <w:rsid w:val="002558F6"/>
    <w:pPr>
      <w:ind w:firstLine="708"/>
      <w:jc w:val="both"/>
    </w:pPr>
  </w:style>
  <w:style w:type="paragraph" w:customStyle="1" w:styleId="210">
    <w:name w:val="Заголовок 21"/>
    <w:basedOn w:val="a"/>
    <w:next w:val="a"/>
    <w:rsid w:val="002558F6"/>
    <w:pPr>
      <w:keepNext/>
      <w:jc w:val="center"/>
    </w:pPr>
    <w:rPr>
      <w:b/>
      <w:caps/>
      <w:sz w:val="34"/>
    </w:rPr>
  </w:style>
  <w:style w:type="paragraph" w:customStyle="1" w:styleId="15">
    <w:name w:val="1"/>
    <w:rsid w:val="002558F6"/>
    <w:pPr>
      <w:suppressAutoHyphens/>
    </w:pPr>
    <w:rPr>
      <w:sz w:val="24"/>
    </w:rPr>
  </w:style>
  <w:style w:type="paragraph" w:styleId="a6">
    <w:name w:val="header"/>
    <w:basedOn w:val="a"/>
    <w:rsid w:val="002558F6"/>
    <w:pPr>
      <w:tabs>
        <w:tab w:val="center" w:pos="4677"/>
        <w:tab w:val="right" w:pos="9355"/>
      </w:tabs>
    </w:pPr>
  </w:style>
  <w:style w:type="paragraph" w:customStyle="1" w:styleId="a7">
    <w:name w:val="Заголовок статьи"/>
    <w:basedOn w:val="a"/>
    <w:next w:val="a"/>
    <w:rsid w:val="002558F6"/>
    <w:pPr>
      <w:ind w:left="1612" w:hanging="892"/>
      <w:jc w:val="both"/>
    </w:pPr>
    <w:rPr>
      <w:rFonts w:ascii="Arial" w:hAnsi="Arial"/>
      <w:sz w:val="22"/>
    </w:rPr>
  </w:style>
  <w:style w:type="paragraph" w:styleId="a8">
    <w:name w:val="Body Text Indent"/>
    <w:basedOn w:val="a"/>
    <w:rsid w:val="002558F6"/>
    <w:pPr>
      <w:spacing w:after="120"/>
      <w:ind w:left="283"/>
    </w:pPr>
  </w:style>
  <w:style w:type="paragraph" w:customStyle="1" w:styleId="211">
    <w:name w:val="Основной текст 21"/>
    <w:basedOn w:val="a"/>
    <w:qFormat/>
    <w:rsid w:val="002558F6"/>
    <w:pPr>
      <w:spacing w:after="120" w:line="480" w:lineRule="auto"/>
    </w:pPr>
  </w:style>
  <w:style w:type="paragraph" w:customStyle="1" w:styleId="212">
    <w:name w:val="Основной текст с отступом 21"/>
    <w:basedOn w:val="a"/>
    <w:rsid w:val="002558F6"/>
    <w:pPr>
      <w:spacing w:after="120" w:line="480" w:lineRule="auto"/>
      <w:ind w:left="283"/>
    </w:pPr>
  </w:style>
  <w:style w:type="paragraph" w:customStyle="1" w:styleId="ConsPlusNormal">
    <w:name w:val="ConsPlusNormal"/>
    <w:qFormat/>
    <w:rsid w:val="002558F6"/>
    <w:pPr>
      <w:widowControl w:val="0"/>
      <w:suppressAutoHyphens/>
      <w:ind w:firstLine="720"/>
    </w:pPr>
    <w:rPr>
      <w:rFonts w:ascii="Arial" w:hAnsi="Arial"/>
    </w:rPr>
  </w:style>
  <w:style w:type="paragraph" w:customStyle="1" w:styleId="ConsNonformat">
    <w:name w:val="ConsNonformat"/>
    <w:rsid w:val="002558F6"/>
    <w:pPr>
      <w:widowControl w:val="0"/>
      <w:suppressAutoHyphens/>
    </w:pPr>
    <w:rPr>
      <w:rFonts w:ascii="Courier New" w:hAnsi="Courier New"/>
    </w:rPr>
  </w:style>
  <w:style w:type="paragraph" w:customStyle="1" w:styleId="ConsNormal">
    <w:name w:val="ConsNormal"/>
    <w:rsid w:val="002558F6"/>
    <w:pPr>
      <w:widowControl w:val="0"/>
      <w:suppressAutoHyphens/>
      <w:ind w:firstLine="720"/>
    </w:pPr>
    <w:rPr>
      <w:rFonts w:ascii="Arial" w:hAnsi="Arial"/>
    </w:rPr>
  </w:style>
  <w:style w:type="paragraph" w:styleId="a9">
    <w:name w:val="Title"/>
    <w:basedOn w:val="a"/>
    <w:next w:val="aa"/>
    <w:link w:val="ab"/>
    <w:qFormat/>
    <w:rsid w:val="002558F6"/>
    <w:pPr>
      <w:jc w:val="center"/>
    </w:pPr>
  </w:style>
  <w:style w:type="paragraph" w:styleId="aa">
    <w:name w:val="Subtitle"/>
    <w:basedOn w:val="a"/>
    <w:next w:val="a0"/>
    <w:link w:val="ac"/>
    <w:qFormat/>
    <w:rsid w:val="002558F6"/>
    <w:pPr>
      <w:ind w:firstLine="851"/>
      <w:jc w:val="center"/>
    </w:pPr>
  </w:style>
  <w:style w:type="paragraph" w:customStyle="1" w:styleId="ad">
    <w:name w:val="Содержимое таблицы"/>
    <w:basedOn w:val="a"/>
    <w:rsid w:val="002558F6"/>
    <w:pPr>
      <w:suppressLineNumbers/>
    </w:pPr>
  </w:style>
  <w:style w:type="paragraph" w:customStyle="1" w:styleId="ae">
    <w:name w:val="Заголовок таблицы"/>
    <w:basedOn w:val="ad"/>
    <w:rsid w:val="002558F6"/>
    <w:pPr>
      <w:jc w:val="center"/>
    </w:pPr>
    <w:rPr>
      <w:b/>
    </w:rPr>
  </w:style>
  <w:style w:type="paragraph" w:customStyle="1" w:styleId="af">
    <w:name w:val="Содержимое врезки"/>
    <w:basedOn w:val="a0"/>
    <w:rsid w:val="002558F6"/>
  </w:style>
  <w:style w:type="paragraph" w:styleId="af0">
    <w:name w:val="footer"/>
    <w:basedOn w:val="a"/>
    <w:link w:val="af1"/>
    <w:uiPriority w:val="99"/>
    <w:rsid w:val="002558F6"/>
    <w:pPr>
      <w:tabs>
        <w:tab w:val="center" w:pos="4677"/>
        <w:tab w:val="right" w:pos="9355"/>
      </w:tabs>
    </w:pPr>
  </w:style>
  <w:style w:type="paragraph" w:styleId="af2">
    <w:name w:val="Balloon Text"/>
    <w:basedOn w:val="a"/>
    <w:link w:val="af3"/>
    <w:rsid w:val="002558F6"/>
    <w:rPr>
      <w:rFonts w:ascii="Tahoma" w:hAnsi="Tahoma"/>
      <w:sz w:val="16"/>
    </w:rPr>
  </w:style>
  <w:style w:type="paragraph" w:styleId="af4">
    <w:name w:val="List Paragraph"/>
    <w:basedOn w:val="a"/>
    <w:link w:val="af5"/>
    <w:uiPriority w:val="34"/>
    <w:qFormat/>
    <w:rsid w:val="002558F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styleId="22">
    <w:name w:val="Body Text 2"/>
    <w:basedOn w:val="a"/>
    <w:link w:val="213"/>
    <w:rsid w:val="002558F6"/>
    <w:pPr>
      <w:spacing w:after="120" w:line="480" w:lineRule="auto"/>
    </w:pPr>
  </w:style>
  <w:style w:type="paragraph" w:styleId="af6">
    <w:name w:val="Document Map"/>
    <w:basedOn w:val="a"/>
    <w:link w:val="af7"/>
    <w:rsid w:val="002558F6"/>
    <w:rPr>
      <w:rFonts w:ascii="Tahoma" w:hAnsi="Tahoma"/>
      <w:sz w:val="16"/>
    </w:rPr>
  </w:style>
  <w:style w:type="paragraph" w:customStyle="1" w:styleId="u">
    <w:name w:val="u"/>
    <w:basedOn w:val="a"/>
    <w:rsid w:val="002558F6"/>
    <w:pPr>
      <w:suppressAutoHyphens w:val="0"/>
      <w:spacing w:before="100" w:beforeAutospacing="1" w:after="100" w:afterAutospacing="1"/>
    </w:pPr>
  </w:style>
  <w:style w:type="paragraph" w:styleId="af8">
    <w:name w:val="Normal (Web)"/>
    <w:basedOn w:val="a"/>
    <w:uiPriority w:val="99"/>
    <w:rsid w:val="002558F6"/>
    <w:pPr>
      <w:suppressAutoHyphens w:val="0"/>
      <w:spacing w:before="100" w:beforeAutospacing="1" w:after="100" w:afterAutospacing="1"/>
    </w:pPr>
  </w:style>
  <w:style w:type="paragraph" w:customStyle="1" w:styleId="ConsTitle">
    <w:name w:val="ConsTitle"/>
    <w:rsid w:val="002558F6"/>
    <w:pPr>
      <w:widowControl w:val="0"/>
    </w:pPr>
    <w:rPr>
      <w:rFonts w:ascii="Arial" w:hAnsi="Arial"/>
      <w:b/>
      <w:sz w:val="16"/>
    </w:rPr>
  </w:style>
  <w:style w:type="paragraph" w:styleId="af9">
    <w:name w:val="No Spacing"/>
    <w:uiPriority w:val="1"/>
    <w:qFormat/>
    <w:rsid w:val="002558F6"/>
    <w:pPr>
      <w:widowControl w:val="0"/>
    </w:pPr>
    <w:rPr>
      <w:rFonts w:ascii="Arial" w:hAnsi="Arial"/>
      <w:sz w:val="22"/>
    </w:rPr>
  </w:style>
  <w:style w:type="paragraph" w:styleId="HTML">
    <w:name w:val="HTML Preformatted"/>
    <w:basedOn w:val="a"/>
    <w:link w:val="HTML0"/>
    <w:rsid w:val="002558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</w:rPr>
  </w:style>
  <w:style w:type="paragraph" w:customStyle="1" w:styleId="Standard">
    <w:name w:val="Standard"/>
    <w:rsid w:val="002558F6"/>
    <w:pPr>
      <w:suppressAutoHyphens/>
    </w:pPr>
    <w:rPr>
      <w:sz w:val="24"/>
    </w:rPr>
  </w:style>
  <w:style w:type="paragraph" w:customStyle="1" w:styleId="afa">
    <w:name w:val="Прижатый влево"/>
    <w:basedOn w:val="a"/>
    <w:next w:val="a"/>
    <w:rsid w:val="002558F6"/>
    <w:pPr>
      <w:suppressAutoHyphens w:val="0"/>
    </w:pPr>
    <w:rPr>
      <w:rFonts w:ascii="Arial" w:hAnsi="Arial"/>
    </w:rPr>
  </w:style>
  <w:style w:type="paragraph" w:customStyle="1" w:styleId="a50">
    <w:name w:val="a5"/>
    <w:basedOn w:val="a"/>
    <w:qFormat/>
    <w:rsid w:val="002558F6"/>
    <w:pPr>
      <w:suppressAutoHyphens w:val="0"/>
      <w:spacing w:before="100" w:beforeAutospacing="1" w:after="100" w:afterAutospacing="1"/>
    </w:pPr>
  </w:style>
  <w:style w:type="paragraph" w:customStyle="1" w:styleId="16">
    <w:name w:val="Стиль1"/>
    <w:basedOn w:val="a"/>
    <w:link w:val="17"/>
    <w:qFormat/>
    <w:rsid w:val="002558F6"/>
    <w:pPr>
      <w:suppressAutoHyphens w:val="0"/>
    </w:pPr>
    <w:rPr>
      <w:sz w:val="28"/>
    </w:rPr>
  </w:style>
  <w:style w:type="paragraph" w:customStyle="1" w:styleId="ConsPlusTitle">
    <w:name w:val="ConsPlusTitle"/>
    <w:uiPriority w:val="99"/>
    <w:rsid w:val="002558F6"/>
    <w:pPr>
      <w:widowControl w:val="0"/>
    </w:pPr>
    <w:rPr>
      <w:b/>
      <w:sz w:val="24"/>
    </w:rPr>
  </w:style>
  <w:style w:type="paragraph" w:customStyle="1" w:styleId="p5">
    <w:name w:val="p5"/>
    <w:basedOn w:val="a"/>
    <w:qFormat/>
    <w:rsid w:val="002558F6"/>
    <w:pPr>
      <w:suppressAutoHyphens w:val="0"/>
      <w:spacing w:before="100" w:beforeAutospacing="1" w:after="100" w:afterAutospacing="1"/>
    </w:pPr>
  </w:style>
  <w:style w:type="paragraph" w:customStyle="1" w:styleId="afb">
    <w:name w:val="Комментарий"/>
    <w:basedOn w:val="a"/>
    <w:next w:val="a"/>
    <w:rsid w:val="002558F6"/>
    <w:pPr>
      <w:suppressAutoHyphens w:val="0"/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character" w:customStyle="1" w:styleId="18">
    <w:name w:val="Номер строки1"/>
    <w:basedOn w:val="a1"/>
    <w:semiHidden/>
    <w:rsid w:val="002558F6"/>
  </w:style>
  <w:style w:type="character" w:styleId="afc">
    <w:name w:val="Hyperlink"/>
    <w:basedOn w:val="a1"/>
    <w:rsid w:val="002558F6"/>
    <w:rPr>
      <w:strike w:val="0"/>
      <w:color w:val="2060A4"/>
      <w:u w:val="none"/>
    </w:rPr>
  </w:style>
  <w:style w:type="character" w:customStyle="1" w:styleId="Absatz-Standardschriftart">
    <w:name w:val="Absatz-Standardschriftart"/>
    <w:rsid w:val="002558F6"/>
  </w:style>
  <w:style w:type="character" w:customStyle="1" w:styleId="WW-Absatz-Standardschriftart">
    <w:name w:val="WW-Absatz-Standardschriftart"/>
    <w:rsid w:val="002558F6"/>
  </w:style>
  <w:style w:type="character" w:customStyle="1" w:styleId="WW-Absatz-Standardschriftart1">
    <w:name w:val="WW-Absatz-Standardschriftart1"/>
    <w:rsid w:val="002558F6"/>
  </w:style>
  <w:style w:type="character" w:customStyle="1" w:styleId="32">
    <w:name w:val="Основной шрифт абзаца3"/>
    <w:qFormat/>
    <w:rsid w:val="002558F6"/>
  </w:style>
  <w:style w:type="character" w:customStyle="1" w:styleId="WW-Absatz-Standardschriftart11">
    <w:name w:val="WW-Absatz-Standardschriftart11"/>
    <w:rsid w:val="002558F6"/>
  </w:style>
  <w:style w:type="character" w:customStyle="1" w:styleId="WW-Absatz-Standardschriftart111">
    <w:name w:val="WW-Absatz-Standardschriftart111"/>
    <w:rsid w:val="002558F6"/>
  </w:style>
  <w:style w:type="character" w:customStyle="1" w:styleId="WW-Absatz-Standardschriftart1111">
    <w:name w:val="WW-Absatz-Standardschriftart1111"/>
    <w:rsid w:val="002558F6"/>
  </w:style>
  <w:style w:type="character" w:customStyle="1" w:styleId="WW-Absatz-Standardschriftart11111">
    <w:name w:val="WW-Absatz-Standardschriftart11111"/>
    <w:rsid w:val="002558F6"/>
  </w:style>
  <w:style w:type="character" w:customStyle="1" w:styleId="WW-Absatz-Standardschriftart111111">
    <w:name w:val="WW-Absatz-Standardschriftart111111"/>
    <w:rsid w:val="002558F6"/>
  </w:style>
  <w:style w:type="character" w:customStyle="1" w:styleId="WW-Absatz-Standardschriftart1111111">
    <w:name w:val="WW-Absatz-Standardschriftart1111111"/>
    <w:rsid w:val="002558F6"/>
  </w:style>
  <w:style w:type="character" w:customStyle="1" w:styleId="WW-Absatz-Standardschriftart11111111">
    <w:name w:val="WW-Absatz-Standardschriftart11111111"/>
    <w:rsid w:val="002558F6"/>
  </w:style>
  <w:style w:type="character" w:customStyle="1" w:styleId="WW-Absatz-Standardschriftart111111111">
    <w:name w:val="WW-Absatz-Standardschriftart111111111"/>
    <w:rsid w:val="002558F6"/>
  </w:style>
  <w:style w:type="character" w:customStyle="1" w:styleId="WW-Absatz-Standardschriftart1111111111">
    <w:name w:val="WW-Absatz-Standardschriftart1111111111"/>
    <w:rsid w:val="002558F6"/>
  </w:style>
  <w:style w:type="character" w:customStyle="1" w:styleId="WW-Absatz-Standardschriftart11111111111">
    <w:name w:val="WW-Absatz-Standardschriftart11111111111"/>
    <w:rsid w:val="002558F6"/>
  </w:style>
  <w:style w:type="character" w:customStyle="1" w:styleId="WW-Absatz-Standardschriftart111111111111">
    <w:name w:val="WW-Absatz-Standardschriftart111111111111"/>
    <w:rsid w:val="002558F6"/>
  </w:style>
  <w:style w:type="character" w:customStyle="1" w:styleId="WW-Absatz-Standardschriftart1111111111111">
    <w:name w:val="WW-Absatz-Standardschriftart1111111111111"/>
    <w:rsid w:val="002558F6"/>
  </w:style>
  <w:style w:type="character" w:customStyle="1" w:styleId="WW-Absatz-Standardschriftart11111111111111">
    <w:name w:val="WW-Absatz-Standardschriftart11111111111111"/>
    <w:rsid w:val="002558F6"/>
  </w:style>
  <w:style w:type="character" w:customStyle="1" w:styleId="WW-Absatz-Standardschriftart111111111111111">
    <w:name w:val="WW-Absatz-Standardschriftart111111111111111"/>
    <w:rsid w:val="002558F6"/>
  </w:style>
  <w:style w:type="character" w:customStyle="1" w:styleId="WW-Absatz-Standardschriftart1111111111111111">
    <w:name w:val="WW-Absatz-Standardschriftart1111111111111111"/>
    <w:rsid w:val="002558F6"/>
  </w:style>
  <w:style w:type="character" w:customStyle="1" w:styleId="WW-Absatz-Standardschriftart11111111111111111">
    <w:name w:val="WW-Absatz-Standardschriftart11111111111111111"/>
    <w:rsid w:val="002558F6"/>
  </w:style>
  <w:style w:type="character" w:customStyle="1" w:styleId="WW-Absatz-Standardschriftart111111111111111111">
    <w:name w:val="WW-Absatz-Standardschriftart111111111111111111"/>
    <w:rsid w:val="002558F6"/>
  </w:style>
  <w:style w:type="character" w:customStyle="1" w:styleId="WW-Absatz-Standardschriftart1111111111111111111">
    <w:name w:val="WW-Absatz-Standardschriftart1111111111111111111"/>
    <w:rsid w:val="002558F6"/>
  </w:style>
  <w:style w:type="character" w:customStyle="1" w:styleId="WW-Absatz-Standardschriftart11111111111111111111">
    <w:name w:val="WW-Absatz-Standardschriftart11111111111111111111"/>
    <w:rsid w:val="002558F6"/>
  </w:style>
  <w:style w:type="character" w:customStyle="1" w:styleId="WW-Absatz-Standardschriftart111111111111111111111">
    <w:name w:val="WW-Absatz-Standardschriftart111111111111111111111"/>
    <w:rsid w:val="002558F6"/>
  </w:style>
  <w:style w:type="character" w:customStyle="1" w:styleId="WW-Absatz-Standardschriftart1111111111111111111111">
    <w:name w:val="WW-Absatz-Standardschriftart1111111111111111111111"/>
    <w:rsid w:val="002558F6"/>
  </w:style>
  <w:style w:type="character" w:customStyle="1" w:styleId="WW-Absatz-Standardschriftart11111111111111111111111">
    <w:name w:val="WW-Absatz-Standardschriftart11111111111111111111111"/>
    <w:rsid w:val="002558F6"/>
  </w:style>
  <w:style w:type="character" w:customStyle="1" w:styleId="WW-Absatz-Standardschriftart111111111111111111111111">
    <w:name w:val="WW-Absatz-Standardschriftart111111111111111111111111"/>
    <w:rsid w:val="002558F6"/>
  </w:style>
  <w:style w:type="character" w:customStyle="1" w:styleId="WW-Absatz-Standardschriftart1111111111111111111111111">
    <w:name w:val="WW-Absatz-Standardschriftart1111111111111111111111111"/>
    <w:rsid w:val="002558F6"/>
  </w:style>
  <w:style w:type="character" w:customStyle="1" w:styleId="WW-Absatz-Standardschriftart11111111111111111111111111">
    <w:name w:val="WW-Absatz-Standardschriftart11111111111111111111111111"/>
    <w:rsid w:val="002558F6"/>
  </w:style>
  <w:style w:type="character" w:customStyle="1" w:styleId="WW-Absatz-Standardschriftart111111111111111111111111111">
    <w:name w:val="WW-Absatz-Standardschriftart111111111111111111111111111"/>
    <w:rsid w:val="002558F6"/>
  </w:style>
  <w:style w:type="character" w:customStyle="1" w:styleId="WW-Absatz-Standardschriftart1111111111111111111111111111">
    <w:name w:val="WW-Absatz-Standardschriftart1111111111111111111111111111"/>
    <w:rsid w:val="002558F6"/>
  </w:style>
  <w:style w:type="character" w:customStyle="1" w:styleId="WW8Num2z0">
    <w:name w:val="WW8Num2z0"/>
    <w:rsid w:val="002558F6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rsid w:val="002558F6"/>
  </w:style>
  <w:style w:type="character" w:customStyle="1" w:styleId="WW-Absatz-Standardschriftart111111111111111111111111111111">
    <w:name w:val="WW-Absatz-Standardschriftart111111111111111111111111111111"/>
    <w:rsid w:val="002558F6"/>
  </w:style>
  <w:style w:type="character" w:customStyle="1" w:styleId="WW-Absatz-Standardschriftart1111111111111111111111111111111">
    <w:name w:val="WW-Absatz-Standardschriftart1111111111111111111111111111111"/>
    <w:rsid w:val="002558F6"/>
  </w:style>
  <w:style w:type="character" w:customStyle="1" w:styleId="WW-Absatz-Standardschriftart11111111111111111111111111111111">
    <w:name w:val="WW-Absatz-Standardschriftart11111111111111111111111111111111"/>
    <w:rsid w:val="002558F6"/>
  </w:style>
  <w:style w:type="character" w:customStyle="1" w:styleId="WW-Absatz-Standardschriftart111111111111111111111111111111111">
    <w:name w:val="WW-Absatz-Standardschriftart111111111111111111111111111111111"/>
    <w:rsid w:val="002558F6"/>
  </w:style>
  <w:style w:type="character" w:customStyle="1" w:styleId="WW-Absatz-Standardschriftart1111111111111111111111111111111111">
    <w:name w:val="WW-Absatz-Standardschriftart1111111111111111111111111111111111"/>
    <w:rsid w:val="002558F6"/>
  </w:style>
  <w:style w:type="character" w:customStyle="1" w:styleId="WW-Absatz-Standardschriftart11111111111111111111111111111111111">
    <w:name w:val="WW-Absatz-Standardschriftart11111111111111111111111111111111111"/>
    <w:rsid w:val="002558F6"/>
  </w:style>
  <w:style w:type="character" w:customStyle="1" w:styleId="WW-Absatz-Standardschriftart111111111111111111111111111111111111">
    <w:name w:val="WW-Absatz-Standardschriftart111111111111111111111111111111111111"/>
    <w:rsid w:val="002558F6"/>
  </w:style>
  <w:style w:type="character" w:customStyle="1" w:styleId="WW8Num1z0">
    <w:name w:val="WW8Num1z0"/>
    <w:rsid w:val="002558F6"/>
    <w:rPr>
      <w:rFonts w:ascii="Symbol" w:hAnsi="Symbol"/>
    </w:rPr>
  </w:style>
  <w:style w:type="character" w:customStyle="1" w:styleId="23">
    <w:name w:val="Основной шрифт абзаца2"/>
    <w:qFormat/>
    <w:rsid w:val="002558F6"/>
  </w:style>
  <w:style w:type="character" w:customStyle="1" w:styleId="WW8Num3z0">
    <w:name w:val="WW8Num3z0"/>
    <w:rsid w:val="002558F6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rsid w:val="002558F6"/>
  </w:style>
  <w:style w:type="character" w:customStyle="1" w:styleId="WW-Absatz-Standardschriftart11111111111111111111111111111111111111">
    <w:name w:val="WW-Absatz-Standardschriftart11111111111111111111111111111111111111"/>
    <w:rsid w:val="002558F6"/>
  </w:style>
  <w:style w:type="character" w:customStyle="1" w:styleId="WW-Absatz-Standardschriftart111111111111111111111111111111111111111">
    <w:name w:val="WW-Absatz-Standardschriftart111111111111111111111111111111111111111"/>
    <w:rsid w:val="002558F6"/>
  </w:style>
  <w:style w:type="character" w:customStyle="1" w:styleId="WW8Num2z1">
    <w:name w:val="WW8Num2z1"/>
    <w:rsid w:val="002558F6"/>
    <w:rPr>
      <w:rFonts w:ascii="Courier New" w:hAnsi="Courier New"/>
    </w:rPr>
  </w:style>
  <w:style w:type="character" w:customStyle="1" w:styleId="WW8Num2z2">
    <w:name w:val="WW8Num2z2"/>
    <w:rsid w:val="002558F6"/>
    <w:rPr>
      <w:rFonts w:ascii="Wingdings" w:hAnsi="Wingdings"/>
    </w:rPr>
  </w:style>
  <w:style w:type="character" w:customStyle="1" w:styleId="WW8Num3z1">
    <w:name w:val="WW8Num3z1"/>
    <w:rsid w:val="002558F6"/>
    <w:rPr>
      <w:rFonts w:ascii="Courier New" w:hAnsi="Courier New"/>
    </w:rPr>
  </w:style>
  <w:style w:type="character" w:customStyle="1" w:styleId="WW8Num3z2">
    <w:name w:val="WW8Num3z2"/>
    <w:rsid w:val="002558F6"/>
    <w:rPr>
      <w:rFonts w:ascii="Wingdings" w:hAnsi="Wingdings"/>
    </w:rPr>
  </w:style>
  <w:style w:type="character" w:customStyle="1" w:styleId="WW8Num6z0">
    <w:name w:val="WW8Num6z0"/>
    <w:rsid w:val="002558F6"/>
    <w:rPr>
      <w:rFonts w:ascii="Symbol" w:hAnsi="Symbol"/>
    </w:rPr>
  </w:style>
  <w:style w:type="character" w:customStyle="1" w:styleId="WW8Num6z1">
    <w:name w:val="WW8Num6z1"/>
    <w:rsid w:val="002558F6"/>
    <w:rPr>
      <w:rFonts w:ascii="Courier New" w:hAnsi="Courier New"/>
    </w:rPr>
  </w:style>
  <w:style w:type="character" w:customStyle="1" w:styleId="WW8Num6z2">
    <w:name w:val="WW8Num6z2"/>
    <w:rsid w:val="002558F6"/>
    <w:rPr>
      <w:rFonts w:ascii="Wingdings" w:hAnsi="Wingdings"/>
    </w:rPr>
  </w:style>
  <w:style w:type="character" w:customStyle="1" w:styleId="WW8Num7z0">
    <w:name w:val="WW8Num7z0"/>
    <w:rsid w:val="002558F6"/>
    <w:rPr>
      <w:rFonts w:ascii="Symbol" w:hAnsi="Symbol"/>
    </w:rPr>
  </w:style>
  <w:style w:type="character" w:customStyle="1" w:styleId="WW8Num7z1">
    <w:name w:val="WW8Num7z1"/>
    <w:rsid w:val="002558F6"/>
    <w:rPr>
      <w:rFonts w:ascii="Courier New" w:hAnsi="Courier New"/>
    </w:rPr>
  </w:style>
  <w:style w:type="character" w:customStyle="1" w:styleId="WW8Num7z2">
    <w:name w:val="WW8Num7z2"/>
    <w:rsid w:val="002558F6"/>
    <w:rPr>
      <w:rFonts w:ascii="Wingdings" w:hAnsi="Wingdings"/>
    </w:rPr>
  </w:style>
  <w:style w:type="character" w:customStyle="1" w:styleId="WW8Num8z0">
    <w:name w:val="WW8Num8z0"/>
    <w:rsid w:val="002558F6"/>
    <w:rPr>
      <w:rFonts w:ascii="Symbol" w:hAnsi="Symbol"/>
    </w:rPr>
  </w:style>
  <w:style w:type="character" w:customStyle="1" w:styleId="WW8Num8z1">
    <w:name w:val="WW8Num8z1"/>
    <w:rsid w:val="002558F6"/>
    <w:rPr>
      <w:rFonts w:ascii="Courier New" w:hAnsi="Courier New"/>
    </w:rPr>
  </w:style>
  <w:style w:type="character" w:customStyle="1" w:styleId="WW8Num8z2">
    <w:name w:val="WW8Num8z2"/>
    <w:rsid w:val="002558F6"/>
    <w:rPr>
      <w:rFonts w:ascii="Wingdings" w:hAnsi="Wingdings"/>
    </w:rPr>
  </w:style>
  <w:style w:type="character" w:customStyle="1" w:styleId="WW8Num9z0">
    <w:name w:val="WW8Num9z0"/>
    <w:rsid w:val="002558F6"/>
    <w:rPr>
      <w:rFonts w:ascii="Symbol" w:hAnsi="Symbol"/>
    </w:rPr>
  </w:style>
  <w:style w:type="character" w:customStyle="1" w:styleId="WW8Num9z1">
    <w:name w:val="WW8Num9z1"/>
    <w:rsid w:val="002558F6"/>
    <w:rPr>
      <w:rFonts w:ascii="Courier New" w:hAnsi="Courier New"/>
    </w:rPr>
  </w:style>
  <w:style w:type="character" w:customStyle="1" w:styleId="WW8Num9z2">
    <w:name w:val="WW8Num9z2"/>
    <w:rsid w:val="002558F6"/>
    <w:rPr>
      <w:rFonts w:ascii="Wingdings" w:hAnsi="Wingdings"/>
    </w:rPr>
  </w:style>
  <w:style w:type="character" w:customStyle="1" w:styleId="WW8Num10z0">
    <w:name w:val="WW8Num10z0"/>
    <w:rsid w:val="002558F6"/>
    <w:rPr>
      <w:rFonts w:ascii="Symbol" w:hAnsi="Symbol"/>
    </w:rPr>
  </w:style>
  <w:style w:type="character" w:customStyle="1" w:styleId="WW8Num10z1">
    <w:name w:val="WW8Num10z1"/>
    <w:rsid w:val="002558F6"/>
    <w:rPr>
      <w:rFonts w:ascii="Courier New" w:hAnsi="Courier New"/>
    </w:rPr>
  </w:style>
  <w:style w:type="character" w:customStyle="1" w:styleId="WW8Num10z2">
    <w:name w:val="WW8Num10z2"/>
    <w:rsid w:val="002558F6"/>
    <w:rPr>
      <w:rFonts w:ascii="Wingdings" w:hAnsi="Wingdings"/>
    </w:rPr>
  </w:style>
  <w:style w:type="character" w:customStyle="1" w:styleId="WW8Num11z0">
    <w:name w:val="WW8Num11z0"/>
    <w:rsid w:val="002558F6"/>
    <w:rPr>
      <w:rFonts w:ascii="Symbol" w:hAnsi="Symbol"/>
      <w:color w:val="auto"/>
    </w:rPr>
  </w:style>
  <w:style w:type="character" w:customStyle="1" w:styleId="WW8Num11z1">
    <w:name w:val="WW8Num11z1"/>
    <w:rsid w:val="002558F6"/>
    <w:rPr>
      <w:rFonts w:ascii="Courier New" w:hAnsi="Courier New"/>
    </w:rPr>
  </w:style>
  <w:style w:type="character" w:customStyle="1" w:styleId="WW8Num11z2">
    <w:name w:val="WW8Num11z2"/>
    <w:rsid w:val="002558F6"/>
    <w:rPr>
      <w:rFonts w:ascii="Wingdings" w:hAnsi="Wingdings"/>
    </w:rPr>
  </w:style>
  <w:style w:type="character" w:customStyle="1" w:styleId="WW8Num11z3">
    <w:name w:val="WW8Num11z3"/>
    <w:rsid w:val="002558F6"/>
    <w:rPr>
      <w:rFonts w:ascii="Symbol" w:hAnsi="Symbol"/>
    </w:rPr>
  </w:style>
  <w:style w:type="character" w:customStyle="1" w:styleId="WW8Num12z0">
    <w:name w:val="WW8Num12z0"/>
    <w:rsid w:val="002558F6"/>
    <w:rPr>
      <w:rFonts w:ascii="Symbol" w:hAnsi="Symbol"/>
    </w:rPr>
  </w:style>
  <w:style w:type="character" w:customStyle="1" w:styleId="WW8Num12z1">
    <w:name w:val="WW8Num12z1"/>
    <w:rsid w:val="002558F6"/>
    <w:rPr>
      <w:rFonts w:ascii="Courier New" w:hAnsi="Courier New"/>
    </w:rPr>
  </w:style>
  <w:style w:type="character" w:customStyle="1" w:styleId="WW8Num12z2">
    <w:name w:val="WW8Num12z2"/>
    <w:rsid w:val="002558F6"/>
    <w:rPr>
      <w:rFonts w:ascii="Wingdings" w:hAnsi="Wingdings"/>
    </w:rPr>
  </w:style>
  <w:style w:type="character" w:customStyle="1" w:styleId="WW8Num13z0">
    <w:name w:val="WW8Num13z0"/>
    <w:rsid w:val="002558F6"/>
    <w:rPr>
      <w:rFonts w:ascii="Symbol" w:hAnsi="Symbol"/>
    </w:rPr>
  </w:style>
  <w:style w:type="character" w:customStyle="1" w:styleId="WW8Num13z1">
    <w:name w:val="WW8Num13z1"/>
    <w:rsid w:val="002558F6"/>
    <w:rPr>
      <w:rFonts w:ascii="Courier New" w:hAnsi="Courier New"/>
    </w:rPr>
  </w:style>
  <w:style w:type="character" w:customStyle="1" w:styleId="WW8Num13z2">
    <w:name w:val="WW8Num13z2"/>
    <w:rsid w:val="002558F6"/>
    <w:rPr>
      <w:rFonts w:ascii="Wingdings" w:hAnsi="Wingdings"/>
    </w:rPr>
  </w:style>
  <w:style w:type="character" w:customStyle="1" w:styleId="WW8Num15z0">
    <w:name w:val="WW8Num15z0"/>
    <w:rsid w:val="002558F6"/>
    <w:rPr>
      <w:rFonts w:ascii="Symbol" w:hAnsi="Symbol"/>
    </w:rPr>
  </w:style>
  <w:style w:type="character" w:customStyle="1" w:styleId="WW8Num15z1">
    <w:name w:val="WW8Num15z1"/>
    <w:rsid w:val="002558F6"/>
    <w:rPr>
      <w:rFonts w:ascii="Courier New" w:hAnsi="Courier New"/>
    </w:rPr>
  </w:style>
  <w:style w:type="character" w:customStyle="1" w:styleId="WW8Num15z2">
    <w:name w:val="WW8Num15z2"/>
    <w:rsid w:val="002558F6"/>
    <w:rPr>
      <w:rFonts w:ascii="Wingdings" w:hAnsi="Wingdings"/>
    </w:rPr>
  </w:style>
  <w:style w:type="character" w:customStyle="1" w:styleId="WW8Num16z0">
    <w:name w:val="WW8Num16z0"/>
    <w:rsid w:val="002558F6"/>
    <w:rPr>
      <w:rFonts w:ascii="Symbol" w:hAnsi="Symbol"/>
    </w:rPr>
  </w:style>
  <w:style w:type="character" w:customStyle="1" w:styleId="WW8Num16z2">
    <w:name w:val="WW8Num16z2"/>
    <w:rsid w:val="002558F6"/>
    <w:rPr>
      <w:rFonts w:ascii="Wingdings" w:hAnsi="Wingdings"/>
    </w:rPr>
  </w:style>
  <w:style w:type="character" w:customStyle="1" w:styleId="WW8Num16z4">
    <w:name w:val="WW8Num16z4"/>
    <w:rsid w:val="002558F6"/>
    <w:rPr>
      <w:rFonts w:ascii="Courier New" w:hAnsi="Courier New"/>
    </w:rPr>
  </w:style>
  <w:style w:type="character" w:customStyle="1" w:styleId="WW8Num17z0">
    <w:name w:val="WW8Num17z0"/>
    <w:rsid w:val="002558F6"/>
    <w:rPr>
      <w:rFonts w:ascii="Symbol" w:hAnsi="Symbol"/>
    </w:rPr>
  </w:style>
  <w:style w:type="character" w:customStyle="1" w:styleId="WW8Num17z1">
    <w:name w:val="WW8Num17z1"/>
    <w:rsid w:val="002558F6"/>
    <w:rPr>
      <w:rFonts w:ascii="Courier New" w:hAnsi="Courier New"/>
    </w:rPr>
  </w:style>
  <w:style w:type="character" w:customStyle="1" w:styleId="WW8Num17z2">
    <w:name w:val="WW8Num17z2"/>
    <w:rsid w:val="002558F6"/>
    <w:rPr>
      <w:rFonts w:ascii="Wingdings" w:hAnsi="Wingdings"/>
    </w:rPr>
  </w:style>
  <w:style w:type="character" w:customStyle="1" w:styleId="WW8Num18z0">
    <w:name w:val="WW8Num18z0"/>
    <w:rsid w:val="002558F6"/>
    <w:rPr>
      <w:rFonts w:ascii="Symbol" w:hAnsi="Symbol"/>
    </w:rPr>
  </w:style>
  <w:style w:type="character" w:customStyle="1" w:styleId="WW8Num18z1">
    <w:name w:val="WW8Num18z1"/>
    <w:rsid w:val="002558F6"/>
    <w:rPr>
      <w:rFonts w:ascii="Courier New" w:hAnsi="Courier New"/>
    </w:rPr>
  </w:style>
  <w:style w:type="character" w:customStyle="1" w:styleId="WW8Num18z2">
    <w:name w:val="WW8Num18z2"/>
    <w:rsid w:val="002558F6"/>
    <w:rPr>
      <w:rFonts w:ascii="Wingdings" w:hAnsi="Wingdings"/>
    </w:rPr>
  </w:style>
  <w:style w:type="character" w:customStyle="1" w:styleId="WW8Num19z0">
    <w:name w:val="WW8Num19z0"/>
    <w:rsid w:val="002558F6"/>
    <w:rPr>
      <w:rFonts w:ascii="Symbol" w:hAnsi="Symbol"/>
    </w:rPr>
  </w:style>
  <w:style w:type="character" w:customStyle="1" w:styleId="WW8Num19z1">
    <w:name w:val="WW8Num19z1"/>
    <w:rsid w:val="002558F6"/>
    <w:rPr>
      <w:rFonts w:ascii="Courier New" w:hAnsi="Courier New"/>
    </w:rPr>
  </w:style>
  <w:style w:type="character" w:customStyle="1" w:styleId="WW8Num19z2">
    <w:name w:val="WW8Num19z2"/>
    <w:rsid w:val="002558F6"/>
    <w:rPr>
      <w:rFonts w:ascii="Wingdings" w:hAnsi="Wingdings"/>
    </w:rPr>
  </w:style>
  <w:style w:type="character" w:customStyle="1" w:styleId="WW8Num20z0">
    <w:name w:val="WW8Num20z0"/>
    <w:rsid w:val="002558F6"/>
    <w:rPr>
      <w:rFonts w:ascii="Symbol" w:hAnsi="Symbol"/>
    </w:rPr>
  </w:style>
  <w:style w:type="character" w:customStyle="1" w:styleId="WW8Num20z1">
    <w:name w:val="WW8Num20z1"/>
    <w:rsid w:val="002558F6"/>
    <w:rPr>
      <w:rFonts w:ascii="Courier New" w:hAnsi="Courier New"/>
    </w:rPr>
  </w:style>
  <w:style w:type="character" w:customStyle="1" w:styleId="WW8Num20z2">
    <w:name w:val="WW8Num20z2"/>
    <w:rsid w:val="002558F6"/>
    <w:rPr>
      <w:rFonts w:ascii="Wingdings" w:hAnsi="Wingdings"/>
    </w:rPr>
  </w:style>
  <w:style w:type="character" w:customStyle="1" w:styleId="WW8Num21z0">
    <w:name w:val="WW8Num21z0"/>
    <w:rsid w:val="002558F6"/>
    <w:rPr>
      <w:rFonts w:ascii="Symbol" w:hAnsi="Symbol"/>
    </w:rPr>
  </w:style>
  <w:style w:type="character" w:customStyle="1" w:styleId="WW8Num21z1">
    <w:name w:val="WW8Num21z1"/>
    <w:rsid w:val="002558F6"/>
    <w:rPr>
      <w:rFonts w:ascii="Courier New" w:hAnsi="Courier New"/>
    </w:rPr>
  </w:style>
  <w:style w:type="character" w:customStyle="1" w:styleId="WW8Num21z2">
    <w:name w:val="WW8Num21z2"/>
    <w:rsid w:val="002558F6"/>
    <w:rPr>
      <w:rFonts w:ascii="Wingdings" w:hAnsi="Wingdings"/>
    </w:rPr>
  </w:style>
  <w:style w:type="character" w:customStyle="1" w:styleId="WW8Num22z0">
    <w:name w:val="WW8Num22z0"/>
    <w:rsid w:val="002558F6"/>
    <w:rPr>
      <w:rFonts w:ascii="Symbol" w:hAnsi="Symbol"/>
    </w:rPr>
  </w:style>
  <w:style w:type="character" w:customStyle="1" w:styleId="WW8Num22z1">
    <w:name w:val="WW8Num22z1"/>
    <w:rsid w:val="002558F6"/>
    <w:rPr>
      <w:rFonts w:ascii="Courier New" w:hAnsi="Courier New"/>
    </w:rPr>
  </w:style>
  <w:style w:type="character" w:customStyle="1" w:styleId="WW8Num22z2">
    <w:name w:val="WW8Num22z2"/>
    <w:rsid w:val="002558F6"/>
    <w:rPr>
      <w:rFonts w:ascii="Wingdings" w:hAnsi="Wingdings"/>
    </w:rPr>
  </w:style>
  <w:style w:type="character" w:customStyle="1" w:styleId="WW8Num23z0">
    <w:name w:val="WW8Num23z0"/>
    <w:rsid w:val="002558F6"/>
    <w:rPr>
      <w:rFonts w:ascii="Symbol" w:hAnsi="Symbol"/>
    </w:rPr>
  </w:style>
  <w:style w:type="character" w:customStyle="1" w:styleId="WW8Num23z1">
    <w:name w:val="WW8Num23z1"/>
    <w:rsid w:val="002558F6"/>
    <w:rPr>
      <w:rFonts w:ascii="Courier New" w:hAnsi="Courier New"/>
    </w:rPr>
  </w:style>
  <w:style w:type="character" w:customStyle="1" w:styleId="WW8Num23z2">
    <w:name w:val="WW8Num23z2"/>
    <w:rsid w:val="002558F6"/>
    <w:rPr>
      <w:rFonts w:ascii="Wingdings" w:hAnsi="Wingdings"/>
    </w:rPr>
  </w:style>
  <w:style w:type="character" w:customStyle="1" w:styleId="WW8Num25z0">
    <w:name w:val="WW8Num25z0"/>
    <w:rsid w:val="002558F6"/>
    <w:rPr>
      <w:rFonts w:ascii="Symbol" w:hAnsi="Symbol"/>
    </w:rPr>
  </w:style>
  <w:style w:type="character" w:customStyle="1" w:styleId="WW8Num25z1">
    <w:name w:val="WW8Num25z1"/>
    <w:rsid w:val="002558F6"/>
    <w:rPr>
      <w:rFonts w:ascii="Courier New" w:hAnsi="Courier New"/>
    </w:rPr>
  </w:style>
  <w:style w:type="character" w:customStyle="1" w:styleId="WW8Num25z2">
    <w:name w:val="WW8Num25z2"/>
    <w:rsid w:val="002558F6"/>
    <w:rPr>
      <w:rFonts w:ascii="Wingdings" w:hAnsi="Wingdings"/>
    </w:rPr>
  </w:style>
  <w:style w:type="character" w:customStyle="1" w:styleId="WW8Num26z0">
    <w:name w:val="WW8Num26z0"/>
    <w:rsid w:val="002558F6"/>
    <w:rPr>
      <w:rFonts w:ascii="Symbol" w:hAnsi="Symbol"/>
    </w:rPr>
  </w:style>
  <w:style w:type="character" w:customStyle="1" w:styleId="WW8Num26z1">
    <w:name w:val="WW8Num26z1"/>
    <w:rsid w:val="002558F6"/>
    <w:rPr>
      <w:rFonts w:ascii="Courier New" w:hAnsi="Courier New"/>
    </w:rPr>
  </w:style>
  <w:style w:type="character" w:customStyle="1" w:styleId="WW8Num26z2">
    <w:name w:val="WW8Num26z2"/>
    <w:rsid w:val="002558F6"/>
    <w:rPr>
      <w:rFonts w:ascii="Wingdings" w:hAnsi="Wingdings"/>
    </w:rPr>
  </w:style>
  <w:style w:type="character" w:customStyle="1" w:styleId="WW8Num27z0">
    <w:name w:val="WW8Num27z0"/>
    <w:rsid w:val="002558F6"/>
    <w:rPr>
      <w:rFonts w:ascii="Symbol" w:hAnsi="Symbol"/>
    </w:rPr>
  </w:style>
  <w:style w:type="character" w:customStyle="1" w:styleId="WW8Num27z1">
    <w:name w:val="WW8Num27z1"/>
    <w:rsid w:val="002558F6"/>
    <w:rPr>
      <w:rFonts w:ascii="Courier New" w:hAnsi="Courier New"/>
    </w:rPr>
  </w:style>
  <w:style w:type="character" w:customStyle="1" w:styleId="WW8Num27z2">
    <w:name w:val="WW8Num27z2"/>
    <w:rsid w:val="002558F6"/>
    <w:rPr>
      <w:rFonts w:ascii="Wingdings" w:hAnsi="Wingdings"/>
    </w:rPr>
  </w:style>
  <w:style w:type="character" w:customStyle="1" w:styleId="WW8Num28z0">
    <w:name w:val="WW8Num28z0"/>
    <w:rsid w:val="002558F6"/>
    <w:rPr>
      <w:rFonts w:ascii="Symbol" w:hAnsi="Symbol"/>
    </w:rPr>
  </w:style>
  <w:style w:type="character" w:customStyle="1" w:styleId="WW8Num28z1">
    <w:name w:val="WW8Num28z1"/>
    <w:rsid w:val="002558F6"/>
    <w:rPr>
      <w:rFonts w:ascii="Courier New" w:hAnsi="Courier New"/>
    </w:rPr>
  </w:style>
  <w:style w:type="character" w:customStyle="1" w:styleId="WW8Num28z2">
    <w:name w:val="WW8Num28z2"/>
    <w:rsid w:val="002558F6"/>
    <w:rPr>
      <w:rFonts w:ascii="Wingdings" w:hAnsi="Wingdings"/>
    </w:rPr>
  </w:style>
  <w:style w:type="character" w:customStyle="1" w:styleId="WW8Num29z0">
    <w:name w:val="WW8Num29z0"/>
    <w:rsid w:val="002558F6"/>
    <w:rPr>
      <w:rFonts w:ascii="Symbol" w:hAnsi="Symbol"/>
    </w:rPr>
  </w:style>
  <w:style w:type="character" w:customStyle="1" w:styleId="WW8Num29z1">
    <w:name w:val="WW8Num29z1"/>
    <w:rsid w:val="002558F6"/>
    <w:rPr>
      <w:rFonts w:ascii="Courier New" w:hAnsi="Courier New"/>
    </w:rPr>
  </w:style>
  <w:style w:type="character" w:customStyle="1" w:styleId="WW8Num29z2">
    <w:name w:val="WW8Num29z2"/>
    <w:rsid w:val="002558F6"/>
    <w:rPr>
      <w:rFonts w:ascii="Wingdings" w:hAnsi="Wingdings"/>
    </w:rPr>
  </w:style>
  <w:style w:type="character" w:customStyle="1" w:styleId="WW8Num30z0">
    <w:name w:val="WW8Num30z0"/>
    <w:rsid w:val="002558F6"/>
    <w:rPr>
      <w:rFonts w:ascii="Symbol" w:hAnsi="Symbol"/>
    </w:rPr>
  </w:style>
  <w:style w:type="character" w:customStyle="1" w:styleId="WW8Num30z1">
    <w:name w:val="WW8Num30z1"/>
    <w:rsid w:val="002558F6"/>
    <w:rPr>
      <w:rFonts w:ascii="Courier New" w:hAnsi="Courier New"/>
    </w:rPr>
  </w:style>
  <w:style w:type="character" w:customStyle="1" w:styleId="WW8Num30z2">
    <w:name w:val="WW8Num30z2"/>
    <w:rsid w:val="002558F6"/>
    <w:rPr>
      <w:rFonts w:ascii="Wingdings" w:hAnsi="Wingdings"/>
    </w:rPr>
  </w:style>
  <w:style w:type="character" w:customStyle="1" w:styleId="WW8Num33z0">
    <w:name w:val="WW8Num33z0"/>
    <w:rsid w:val="002558F6"/>
    <w:rPr>
      <w:rFonts w:ascii="Times New Roman" w:hAnsi="Times New Roman"/>
    </w:rPr>
  </w:style>
  <w:style w:type="character" w:customStyle="1" w:styleId="WW8Num34z0">
    <w:name w:val="WW8Num34z0"/>
    <w:rsid w:val="002558F6"/>
    <w:rPr>
      <w:rFonts w:ascii="Symbol" w:hAnsi="Symbol"/>
    </w:rPr>
  </w:style>
  <w:style w:type="character" w:customStyle="1" w:styleId="WW8Num34z1">
    <w:name w:val="WW8Num34z1"/>
    <w:rsid w:val="002558F6"/>
    <w:rPr>
      <w:rFonts w:ascii="Courier New" w:hAnsi="Courier New"/>
    </w:rPr>
  </w:style>
  <w:style w:type="character" w:customStyle="1" w:styleId="WW8Num34z2">
    <w:name w:val="WW8Num34z2"/>
    <w:rsid w:val="002558F6"/>
    <w:rPr>
      <w:rFonts w:ascii="Wingdings" w:hAnsi="Wingdings"/>
    </w:rPr>
  </w:style>
  <w:style w:type="character" w:customStyle="1" w:styleId="WW8Num35z0">
    <w:name w:val="WW8Num35z0"/>
    <w:rsid w:val="002558F6"/>
    <w:rPr>
      <w:rFonts w:ascii="Symbol" w:hAnsi="Symbol"/>
    </w:rPr>
  </w:style>
  <w:style w:type="character" w:customStyle="1" w:styleId="WW8Num35z1">
    <w:name w:val="WW8Num35z1"/>
    <w:rsid w:val="002558F6"/>
    <w:rPr>
      <w:rFonts w:ascii="Courier New" w:hAnsi="Courier New"/>
    </w:rPr>
  </w:style>
  <w:style w:type="character" w:customStyle="1" w:styleId="WW8Num35z2">
    <w:name w:val="WW8Num35z2"/>
    <w:rsid w:val="002558F6"/>
    <w:rPr>
      <w:rFonts w:ascii="Wingdings" w:hAnsi="Wingdings"/>
    </w:rPr>
  </w:style>
  <w:style w:type="character" w:customStyle="1" w:styleId="WW8NumSt28z0">
    <w:name w:val="WW8NumSt28z0"/>
    <w:rsid w:val="002558F6"/>
    <w:rPr>
      <w:rFonts w:ascii="Times New Roman" w:hAnsi="Times New Roman"/>
    </w:rPr>
  </w:style>
  <w:style w:type="character" w:customStyle="1" w:styleId="WW8NumSt30z0">
    <w:name w:val="WW8NumSt30z0"/>
    <w:rsid w:val="002558F6"/>
    <w:rPr>
      <w:rFonts w:ascii="Times New Roman" w:hAnsi="Times New Roman"/>
    </w:rPr>
  </w:style>
  <w:style w:type="character" w:customStyle="1" w:styleId="WW8NumSt31z0">
    <w:name w:val="WW8NumSt31z0"/>
    <w:rsid w:val="002558F6"/>
    <w:rPr>
      <w:rFonts w:ascii="Times New Roman" w:hAnsi="Times New Roman"/>
    </w:rPr>
  </w:style>
  <w:style w:type="character" w:customStyle="1" w:styleId="19">
    <w:name w:val="Основной шрифт абзаца1"/>
    <w:rsid w:val="002558F6"/>
  </w:style>
  <w:style w:type="character" w:styleId="afd">
    <w:name w:val="page number"/>
    <w:basedOn w:val="19"/>
    <w:rsid w:val="002558F6"/>
  </w:style>
  <w:style w:type="character" w:customStyle="1" w:styleId="afe">
    <w:name w:val="Цветовое выделение"/>
    <w:rsid w:val="002558F6"/>
    <w:rPr>
      <w:b/>
      <w:color w:val="000080"/>
      <w:sz w:val="20"/>
    </w:rPr>
  </w:style>
  <w:style w:type="character" w:customStyle="1" w:styleId="aff">
    <w:name w:val="Не вступил в силу"/>
    <w:basedOn w:val="19"/>
    <w:rsid w:val="002558F6"/>
    <w:rPr>
      <w:color w:val="008080"/>
      <w:sz w:val="22"/>
    </w:rPr>
  </w:style>
  <w:style w:type="character" w:customStyle="1" w:styleId="aff0">
    <w:name w:val="Заголовок статьи Знак"/>
    <w:basedOn w:val="19"/>
    <w:rsid w:val="002558F6"/>
    <w:rPr>
      <w:rFonts w:ascii="Arial" w:hAnsi="Arial"/>
      <w:sz w:val="22"/>
    </w:rPr>
  </w:style>
  <w:style w:type="character" w:customStyle="1" w:styleId="24">
    <w:name w:val="Основной текст 2 Знак"/>
    <w:basedOn w:val="19"/>
    <w:rsid w:val="002558F6"/>
    <w:rPr>
      <w:sz w:val="24"/>
    </w:rPr>
  </w:style>
  <w:style w:type="character" w:customStyle="1" w:styleId="aff1">
    <w:name w:val="Маркеры списка"/>
    <w:rsid w:val="002558F6"/>
    <w:rPr>
      <w:rFonts w:ascii="StarSymbol" w:hAnsi="StarSymbol"/>
      <w:sz w:val="18"/>
    </w:rPr>
  </w:style>
  <w:style w:type="character" w:customStyle="1" w:styleId="aff2">
    <w:name w:val="Символ нумерации"/>
    <w:rsid w:val="002558F6"/>
  </w:style>
  <w:style w:type="character" w:customStyle="1" w:styleId="af3">
    <w:name w:val="Текст выноски Знак"/>
    <w:basedOn w:val="a1"/>
    <w:link w:val="af2"/>
    <w:rsid w:val="002558F6"/>
    <w:rPr>
      <w:rFonts w:ascii="Tahoma" w:hAnsi="Tahoma"/>
      <w:sz w:val="16"/>
    </w:rPr>
  </w:style>
  <w:style w:type="character" w:customStyle="1" w:styleId="213">
    <w:name w:val="Основной текст 2 Знак1"/>
    <w:basedOn w:val="a1"/>
    <w:link w:val="22"/>
    <w:rsid w:val="002558F6"/>
  </w:style>
  <w:style w:type="character" w:customStyle="1" w:styleId="af7">
    <w:name w:val="Схема документа Знак"/>
    <w:basedOn w:val="a1"/>
    <w:link w:val="af6"/>
    <w:rsid w:val="002558F6"/>
    <w:rPr>
      <w:rFonts w:ascii="Tahoma" w:hAnsi="Tahoma"/>
      <w:sz w:val="16"/>
    </w:rPr>
  </w:style>
  <w:style w:type="character" w:customStyle="1" w:styleId="a4">
    <w:name w:val="Основной текст Знак"/>
    <w:basedOn w:val="a1"/>
    <w:link w:val="a0"/>
    <w:rsid w:val="002558F6"/>
  </w:style>
  <w:style w:type="character" w:customStyle="1" w:styleId="ab">
    <w:name w:val="Название Знак"/>
    <w:basedOn w:val="a1"/>
    <w:link w:val="a9"/>
    <w:rsid w:val="002558F6"/>
  </w:style>
  <w:style w:type="character" w:customStyle="1" w:styleId="aff3">
    <w:name w:val="Гипертекстовая ссылка"/>
    <w:basedOn w:val="afe"/>
    <w:uiPriority w:val="99"/>
    <w:rsid w:val="002558F6"/>
    <w:rPr>
      <w:b/>
      <w:color w:val="106BBE"/>
      <w:sz w:val="26"/>
    </w:rPr>
  </w:style>
  <w:style w:type="character" w:customStyle="1" w:styleId="ac">
    <w:name w:val="Подзаголовок Знак"/>
    <w:basedOn w:val="a1"/>
    <w:link w:val="aa"/>
    <w:rsid w:val="002558F6"/>
  </w:style>
  <w:style w:type="character" w:customStyle="1" w:styleId="af5">
    <w:name w:val="Абзац списка Знак"/>
    <w:link w:val="af4"/>
    <w:uiPriority w:val="34"/>
    <w:qFormat/>
    <w:rsid w:val="002558F6"/>
    <w:rPr>
      <w:rFonts w:ascii="Calibri" w:hAnsi="Calibri"/>
      <w:sz w:val="22"/>
    </w:rPr>
  </w:style>
  <w:style w:type="character" w:customStyle="1" w:styleId="HTML0">
    <w:name w:val="Стандартный HTML Знак"/>
    <w:basedOn w:val="a1"/>
    <w:link w:val="HTML"/>
    <w:rsid w:val="002558F6"/>
    <w:rPr>
      <w:rFonts w:ascii="Courier New" w:hAnsi="Courier New"/>
      <w:sz w:val="20"/>
    </w:rPr>
  </w:style>
  <w:style w:type="character" w:customStyle="1" w:styleId="blk">
    <w:name w:val="blk"/>
    <w:basedOn w:val="a1"/>
    <w:rsid w:val="002558F6"/>
  </w:style>
  <w:style w:type="character" w:customStyle="1" w:styleId="10">
    <w:name w:val="Заголовок 1 Знак"/>
    <w:basedOn w:val="a1"/>
    <w:link w:val="1"/>
    <w:qFormat/>
    <w:rsid w:val="002558F6"/>
    <w:rPr>
      <w:sz w:val="28"/>
    </w:rPr>
  </w:style>
  <w:style w:type="character" w:customStyle="1" w:styleId="-">
    <w:name w:val="Интернет-ссылка"/>
    <w:rsid w:val="002558F6"/>
    <w:rPr>
      <w:color w:val="000080"/>
      <w:u w:val="single"/>
    </w:rPr>
  </w:style>
  <w:style w:type="character" w:customStyle="1" w:styleId="17">
    <w:name w:val="Стиль1 Знак"/>
    <w:basedOn w:val="a1"/>
    <w:link w:val="16"/>
    <w:rsid w:val="002558F6"/>
    <w:rPr>
      <w:sz w:val="28"/>
    </w:rPr>
  </w:style>
  <w:style w:type="character" w:customStyle="1" w:styleId="s12">
    <w:name w:val="s12"/>
    <w:basedOn w:val="a1"/>
    <w:qFormat/>
    <w:rsid w:val="002558F6"/>
  </w:style>
  <w:style w:type="character" w:customStyle="1" w:styleId="s13">
    <w:name w:val="s13"/>
    <w:basedOn w:val="a1"/>
    <w:rsid w:val="002558F6"/>
  </w:style>
  <w:style w:type="character" w:customStyle="1" w:styleId="CharAttribute2">
    <w:name w:val="CharAttribute2"/>
    <w:rsid w:val="002558F6"/>
    <w:rPr>
      <w:rFonts w:ascii="Times New Roman" w:hAnsi="Times New Roman"/>
      <w:sz w:val="24"/>
    </w:rPr>
  </w:style>
  <w:style w:type="character" w:customStyle="1" w:styleId="js-phone-number">
    <w:name w:val="js-phone-number"/>
    <w:basedOn w:val="a1"/>
    <w:rsid w:val="002558F6"/>
  </w:style>
  <w:style w:type="character" w:customStyle="1" w:styleId="aff4">
    <w:name w:val="Сравнение редакций. Удаленный фрагмент"/>
    <w:rsid w:val="002558F6"/>
    <w:rPr>
      <w:color w:val="000000"/>
      <w:shd w:val="clear" w:color="auto" w:fill="C4C413"/>
    </w:rPr>
  </w:style>
  <w:style w:type="table" w:styleId="1a">
    <w:name w:val="Table Simple 1"/>
    <w:basedOn w:val="a2"/>
    <w:rsid w:val="002558F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5">
    <w:name w:val="Table Grid"/>
    <w:basedOn w:val="a2"/>
    <w:rsid w:val="002558F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">
    <w:name w:val="Основной шрифт абзаца4"/>
    <w:qFormat/>
    <w:rsid w:val="0049784A"/>
  </w:style>
  <w:style w:type="paragraph" w:customStyle="1" w:styleId="25">
    <w:name w:val="Обычный2"/>
    <w:qFormat/>
    <w:rsid w:val="00AD0B1D"/>
    <w:pPr>
      <w:suppressAutoHyphens/>
    </w:pPr>
    <w:rPr>
      <w:sz w:val="24"/>
    </w:rPr>
  </w:style>
  <w:style w:type="character" w:customStyle="1" w:styleId="FontStyle32">
    <w:name w:val="Font Style32"/>
    <w:basedOn w:val="a1"/>
    <w:uiPriority w:val="99"/>
    <w:rsid w:val="00DE04AB"/>
    <w:rPr>
      <w:rFonts w:ascii="Times New Roman" w:hAnsi="Times New Roman" w:cs="Times New Roman"/>
      <w:spacing w:val="10"/>
      <w:sz w:val="24"/>
      <w:szCs w:val="24"/>
    </w:rPr>
  </w:style>
  <w:style w:type="character" w:customStyle="1" w:styleId="cef1edeee2edeee9f8f0e8f4f2e0e1e7e0f6e04">
    <w:name w:val="Оceсf1нedоeeвe2нedоeeйe9 шf8рf0иe8фf4тf2 аe0бe1зe7аe0цf6аe04"/>
    <w:uiPriority w:val="99"/>
    <w:qFormat/>
    <w:rsid w:val="00EA2063"/>
    <w:rPr>
      <w:rFonts w:ascii="Times New Roman" w:hAnsi="Times New Roman"/>
    </w:rPr>
  </w:style>
  <w:style w:type="character" w:styleId="aff6">
    <w:name w:val="Emphasis"/>
    <w:basedOn w:val="a1"/>
    <w:uiPriority w:val="20"/>
    <w:qFormat/>
    <w:rsid w:val="00FC4CEE"/>
    <w:rPr>
      <w:i/>
    </w:rPr>
  </w:style>
  <w:style w:type="paragraph" w:customStyle="1" w:styleId="5">
    <w:name w:val="Обычный5"/>
    <w:qFormat/>
    <w:rsid w:val="00484E4D"/>
  </w:style>
  <w:style w:type="paragraph" w:customStyle="1" w:styleId="cee1fbf7edfbe94">
    <w:name w:val="Оceбe1ыfbчf7нedыfbйe94"/>
    <w:basedOn w:val="a"/>
    <w:qFormat/>
    <w:rsid w:val="00C54F97"/>
    <w:pPr>
      <w:widowControl w:val="0"/>
      <w:suppressAutoHyphens w:val="0"/>
      <w:autoSpaceDE w:val="0"/>
      <w:autoSpaceDN w:val="0"/>
      <w:adjustRightInd w:val="0"/>
      <w:spacing w:after="200"/>
    </w:pPr>
    <w:rPr>
      <w:sz w:val="20"/>
    </w:rPr>
  </w:style>
  <w:style w:type="character" w:customStyle="1" w:styleId="cef1edeee2edeee9f8f0e8f4f2e0e1e7e0f6e06">
    <w:name w:val="Оceсf1нedоeeвe2нedоeeйe9 шf8рf0иe8фf4тf2 аe0бe1зe7аe0цf6аe06"/>
    <w:qFormat/>
    <w:rsid w:val="00C54F97"/>
    <w:rPr>
      <w:rFonts w:ascii="Times New Roman" w:hAnsi="Times New Roman"/>
      <w:sz w:val="20"/>
      <w:szCs w:val="20"/>
    </w:rPr>
  </w:style>
  <w:style w:type="paragraph" w:customStyle="1" w:styleId="c0e1e7e0f6f1efe8f1eae01">
    <w:name w:val="Аc0бe1зe7аe0цf6 сf1пefиe8сf1кeaаe01"/>
    <w:basedOn w:val="a"/>
    <w:qFormat/>
    <w:rsid w:val="00EC0526"/>
    <w:pPr>
      <w:spacing w:line="100" w:lineRule="atLeast"/>
      <w:ind w:left="720"/>
    </w:pPr>
    <w:rPr>
      <w:sz w:val="20"/>
    </w:rPr>
  </w:style>
  <w:style w:type="character" w:customStyle="1" w:styleId="6">
    <w:name w:val="Основной шрифт абзаца6"/>
    <w:qFormat/>
    <w:rsid w:val="00EC0526"/>
    <w:rPr>
      <w:sz w:val="20"/>
    </w:rPr>
  </w:style>
  <w:style w:type="character" w:customStyle="1" w:styleId="50">
    <w:name w:val="Основной шрифт абзаца5"/>
    <w:qFormat/>
    <w:rsid w:val="00B6324F"/>
    <w:rPr>
      <w:sz w:val="20"/>
    </w:rPr>
  </w:style>
  <w:style w:type="character" w:customStyle="1" w:styleId="af1">
    <w:name w:val="Нижний колонтитул Знак"/>
    <w:basedOn w:val="a1"/>
    <w:link w:val="af0"/>
    <w:uiPriority w:val="99"/>
    <w:rsid w:val="0054282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7BF8EAAB857C89ACD3DCB9AD5F4F094A48AD8AC59F38D241E30809E43837B32C1D751EF43FB1FA7293010B619J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adm-bahtiyarovka.ru/wp-content/uploads/2024/12/rasp_20r_ot_02.06.21-1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CBAAA-4C96-4A94-8495-D5F421498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7363</TotalTime>
  <Pages>5</Pages>
  <Words>2726</Words>
  <Characters>15543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18233</CharactersWithSpaces>
  <SharedDoc>false</SharedDoc>
  <HLinks>
    <vt:vector size="18" baseType="variant">
      <vt:variant>
        <vt:i4>1703975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sub_601</vt:lpwstr>
      </vt:variant>
      <vt:variant>
        <vt:i4>5177354</vt:i4>
      </vt:variant>
      <vt:variant>
        <vt:i4>3</vt:i4>
      </vt:variant>
      <vt:variant>
        <vt:i4>0</vt:i4>
      </vt:variant>
      <vt:variant>
        <vt:i4>5</vt:i4>
      </vt:variant>
      <vt:variant>
        <vt:lpwstr>garantf1://12012604.2810/</vt:lpwstr>
      </vt:variant>
      <vt:variant>
        <vt:lpwstr/>
      </vt:variant>
      <vt:variant>
        <vt:i4>5177354</vt:i4>
      </vt:variant>
      <vt:variant>
        <vt:i4>0</vt:i4>
      </vt:variant>
      <vt:variant>
        <vt:i4>0</vt:i4>
      </vt:variant>
      <vt:variant>
        <vt:i4>5</vt:i4>
      </vt:variant>
      <vt:variant>
        <vt:lpwstr>garantf1://12012604.2810/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КСП</dc:creator>
  <cp:lastModifiedBy>КСП2</cp:lastModifiedBy>
  <cp:revision>40</cp:revision>
  <cp:lastPrinted>2024-05-15T13:53:00Z</cp:lastPrinted>
  <dcterms:created xsi:type="dcterms:W3CDTF">2021-05-28T05:10:00Z</dcterms:created>
  <dcterms:modified xsi:type="dcterms:W3CDTF">2025-04-21T08:37:00Z</dcterms:modified>
</cp:coreProperties>
</file>