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F59" w:rsidRDefault="000A4265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98475" cy="62420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73"/>
        <w:gridCol w:w="5155"/>
      </w:tblGrid>
      <w:tr w:rsidR="00793F59">
        <w:trPr>
          <w:cantSplit/>
          <w:trHeight w:val="401"/>
        </w:trPr>
        <w:tc>
          <w:tcPr>
            <w:tcW w:w="9827" w:type="dxa"/>
            <w:gridSpan w:val="2"/>
          </w:tcPr>
          <w:p w:rsidR="00793F59" w:rsidRDefault="000A426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93F59" w:rsidRPr="006F489F">
        <w:trPr>
          <w:cantSplit/>
          <w:trHeight w:val="1011"/>
        </w:trPr>
        <w:tc>
          <w:tcPr>
            <w:tcW w:w="9827" w:type="dxa"/>
            <w:gridSpan w:val="2"/>
            <w:tcBorders>
              <w:bottom w:val="thinThickSmallGap" w:sz="18" w:space="0" w:color="000000"/>
            </w:tcBorders>
          </w:tcPr>
          <w:p w:rsidR="00793F59" w:rsidRDefault="000A426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 w:rsidR="00793F59" w:rsidRDefault="000A426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93F59" w:rsidRDefault="000A4265">
            <w:pPr>
              <w:pStyle w:val="1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404620, Волгоградская область </w:t>
            </w:r>
            <w:proofErr w:type="spellStart"/>
            <w:r>
              <w:rPr>
                <w:sz w:val="22"/>
                <w:szCs w:val="22"/>
              </w:rPr>
              <w:t>г</w:t>
            </w:r>
            <w:proofErr w:type="gramStart"/>
            <w:r>
              <w:rPr>
                <w:sz w:val="22"/>
                <w:szCs w:val="22"/>
              </w:rPr>
              <w:t>.Л</w:t>
            </w:r>
            <w:proofErr w:type="gramEnd"/>
            <w:r>
              <w:rPr>
                <w:sz w:val="22"/>
                <w:szCs w:val="22"/>
              </w:rPr>
              <w:t>енинск</w:t>
            </w:r>
            <w:proofErr w:type="spellEnd"/>
            <w:r>
              <w:rPr>
                <w:sz w:val="22"/>
                <w:szCs w:val="22"/>
              </w:rPr>
              <w:t xml:space="preserve"> ул. Ленина д.209</w:t>
            </w:r>
          </w:p>
          <w:p w:rsidR="00793F59" w:rsidRPr="00DF7744" w:rsidRDefault="000A4265">
            <w:pPr>
              <w:pStyle w:val="1"/>
              <w:spacing w:line="276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Pr="00DF7744">
              <w:rPr>
                <w:sz w:val="22"/>
                <w:szCs w:val="22"/>
              </w:rPr>
              <w:t xml:space="preserve">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 w:rsidRPr="00DF7744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F7744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DF7744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F7744">
              <w:rPr>
                <w:sz w:val="22"/>
                <w:szCs w:val="22"/>
              </w:rPr>
              <w:t>.</w:t>
            </w:r>
            <w:proofErr w:type="spellStart"/>
            <w:r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  <w:tr w:rsidR="00793F59">
        <w:tc>
          <w:tcPr>
            <w:tcW w:w="4673" w:type="dxa"/>
            <w:tcBorders>
              <w:top w:val="thinThickSmallGap" w:sz="18" w:space="0" w:color="000000"/>
            </w:tcBorders>
          </w:tcPr>
          <w:p w:rsidR="00793F59" w:rsidRDefault="00793F59">
            <w:pPr>
              <w:pStyle w:val="1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5154" w:type="dxa"/>
            <w:tcBorders>
              <w:top w:val="thinThickSmallGap" w:sz="18" w:space="0" w:color="000000"/>
            </w:tcBorders>
          </w:tcPr>
          <w:p w:rsidR="00793F59" w:rsidRDefault="00793F59" w:rsidP="00611B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93F59" w:rsidRDefault="00793F59">
      <w:pPr>
        <w:spacing w:after="0" w:line="240" w:lineRule="auto"/>
        <w:jc w:val="center"/>
        <w:rPr>
          <w:rFonts w:ascii="Times New Roman" w:hAnsi="Times New Roman" w:cs="Times New Roman"/>
          <w:b/>
          <w:color w:val="002060"/>
          <w:sz w:val="26"/>
          <w:szCs w:val="26"/>
        </w:rPr>
      </w:pPr>
    </w:p>
    <w:p w:rsidR="00793F59" w:rsidRPr="00BC67A3" w:rsidRDefault="000A426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Заключение</w:t>
      </w:r>
    </w:p>
    <w:p w:rsidR="00793F59" w:rsidRPr="00BC67A3" w:rsidRDefault="000A426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proofErr w:type="gramStart"/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по итогам финансово-экономической экспертизы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13.04.2020 №168 «Об утверждении муниципальной программы Ленинского муниципального района «Развитие физической культуры и спорта в Ленинском муниципальном районе»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(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в редакции постановлений от 21.04.2020 № 185, от 20.07.2020 №317, от 13.11.2020 №554, от 30.12.2020 №655, от 13.04.2021 №212, от 29.04.2021 №248, от</w:t>
      </w:r>
      <w:proofErr w:type="gramEnd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gram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13.07.2021 №363, от 23.12.2021 №660, от 18.03.2022 №147, от 21.04.2022 №205, от 30.08.2022 №415, от 09.11.2022 №551, от 17.02.2023 №81, от 19.05.2023 №205, от 20.07.2023 №348, от 15.02.2024 №45).</w:t>
      </w:r>
      <w:proofErr w:type="gramEnd"/>
    </w:p>
    <w:p w:rsidR="00793F59" w:rsidRPr="00BC67A3" w:rsidRDefault="000A4265">
      <w:pPr>
        <w:pStyle w:val="msonormalbullet2gif"/>
        <w:spacing w:before="280" w:after="0" w:afterAutospacing="0"/>
        <w:contextualSpacing/>
        <w:jc w:val="both"/>
        <w:rPr>
          <w:color w:val="000000" w:themeColor="text1"/>
          <w:sz w:val="26"/>
          <w:szCs w:val="26"/>
        </w:rPr>
        <w:sectPr w:rsidR="00793F59" w:rsidRPr="00BC67A3" w:rsidSect="00FD5DD3">
          <w:pgSz w:w="11906" w:h="16838"/>
          <w:pgMar w:top="1134" w:right="849" w:bottom="1134" w:left="1134" w:header="0" w:footer="0" w:gutter="0"/>
          <w:cols w:space="720"/>
          <w:formProt w:val="0"/>
        </w:sectPr>
      </w:pPr>
      <w:r w:rsidRPr="00BC67A3">
        <w:rPr>
          <w:color w:val="000000" w:themeColor="text1"/>
          <w:sz w:val="26"/>
          <w:szCs w:val="26"/>
        </w:rPr>
        <w:tab/>
      </w:r>
      <w:proofErr w:type="gramStart"/>
      <w:r w:rsidRPr="00BC67A3">
        <w:rPr>
          <w:color w:val="000000" w:themeColor="text1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</w:t>
      </w:r>
      <w:proofErr w:type="gramEnd"/>
      <w:r w:rsidRPr="00BC67A3">
        <w:rPr>
          <w:color w:val="000000" w:themeColor="text1"/>
          <w:sz w:val="26"/>
          <w:szCs w:val="26"/>
        </w:rPr>
        <w:t>», утвержденного распоряжением контрольно-счетной палаты от 03.11.2015г. №41-р, Постановления Администрации Ленинского муниципального района от 25.09.2018г. №573 «Об утверждении Порядка разработки,  реализации и оценки эффективности реализации муниципальных программ  Ленинского муниципального района Волгоградской области», плана работы Контрольно-счетной палаты  Ленинского муниципального района  на 202</w:t>
      </w:r>
      <w:r w:rsidR="006F489F" w:rsidRPr="00BC67A3">
        <w:rPr>
          <w:color w:val="000000" w:themeColor="text1"/>
          <w:sz w:val="26"/>
          <w:szCs w:val="26"/>
        </w:rPr>
        <w:t>5</w:t>
      </w:r>
      <w:r w:rsidRPr="00BC67A3">
        <w:rPr>
          <w:color w:val="000000" w:themeColor="text1"/>
          <w:sz w:val="26"/>
          <w:szCs w:val="26"/>
        </w:rPr>
        <w:t xml:space="preserve"> год и распоряжения  на проведение экспертизы № </w:t>
      </w:r>
      <w:proofErr w:type="gramStart"/>
      <w:r w:rsidRPr="00BC67A3">
        <w:rPr>
          <w:color w:val="000000" w:themeColor="text1"/>
          <w:sz w:val="26"/>
          <w:szCs w:val="26"/>
        </w:rPr>
        <w:t>-р</w:t>
      </w:r>
      <w:proofErr w:type="gramEnd"/>
      <w:r w:rsidRPr="00BC67A3">
        <w:rPr>
          <w:color w:val="000000" w:themeColor="text1"/>
          <w:sz w:val="26"/>
          <w:szCs w:val="26"/>
        </w:rPr>
        <w:t xml:space="preserve"> от 2</w:t>
      </w:r>
      <w:r w:rsidR="001E423F" w:rsidRPr="00BC67A3">
        <w:rPr>
          <w:color w:val="000000" w:themeColor="text1"/>
          <w:sz w:val="26"/>
          <w:szCs w:val="26"/>
        </w:rPr>
        <w:t>1</w:t>
      </w:r>
      <w:r w:rsidRPr="00BC67A3">
        <w:rPr>
          <w:color w:val="000000" w:themeColor="text1"/>
          <w:sz w:val="26"/>
          <w:szCs w:val="26"/>
        </w:rPr>
        <w:t>.</w:t>
      </w:r>
      <w:r w:rsidR="001E423F" w:rsidRPr="00BC67A3">
        <w:rPr>
          <w:color w:val="000000" w:themeColor="text1"/>
          <w:sz w:val="26"/>
          <w:szCs w:val="26"/>
        </w:rPr>
        <w:t>01</w:t>
      </w:r>
      <w:r w:rsidRPr="00BC67A3">
        <w:rPr>
          <w:color w:val="000000" w:themeColor="text1"/>
          <w:sz w:val="26"/>
          <w:szCs w:val="26"/>
        </w:rPr>
        <w:t>.202</w:t>
      </w:r>
      <w:r w:rsidR="001E423F" w:rsidRPr="00BC67A3">
        <w:rPr>
          <w:color w:val="000000" w:themeColor="text1"/>
          <w:sz w:val="26"/>
          <w:szCs w:val="26"/>
        </w:rPr>
        <w:t>5</w:t>
      </w:r>
      <w:r w:rsidRPr="00BC67A3">
        <w:rPr>
          <w:color w:val="000000" w:themeColor="text1"/>
          <w:sz w:val="26"/>
          <w:szCs w:val="26"/>
        </w:rPr>
        <w:t>г. Контрольно-счётной палатой Ленинского муниципального района (далее – КСП) проведена экспертиза проекта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13.04.2020г. №168 «Об утверждении муниципальной  программы Ленинского муниципального района «Развитие физической культуры и спорта</w:t>
      </w:r>
      <w:r w:rsidRPr="00BC67A3">
        <w:rPr>
          <w:b/>
          <w:color w:val="000000" w:themeColor="text1"/>
          <w:sz w:val="26"/>
          <w:szCs w:val="26"/>
        </w:rPr>
        <w:t xml:space="preserve"> </w:t>
      </w:r>
      <w:r w:rsidRPr="00BC67A3">
        <w:rPr>
          <w:color w:val="000000" w:themeColor="text1"/>
          <w:sz w:val="26"/>
          <w:szCs w:val="26"/>
        </w:rPr>
        <w:t>в Ленинском муниципальном районе» (далее – проект Постановления).</w:t>
      </w:r>
    </w:p>
    <w:p w:rsidR="00793F59" w:rsidRPr="00BC67A3" w:rsidRDefault="000A4265">
      <w:pPr>
        <w:pStyle w:val="msonormalbullet2gif"/>
        <w:spacing w:before="280" w:after="0" w:afterAutospacing="0"/>
        <w:contextualSpacing/>
        <w:jc w:val="both"/>
        <w:rPr>
          <w:color w:val="000000" w:themeColor="text1"/>
          <w:sz w:val="26"/>
          <w:szCs w:val="26"/>
        </w:rPr>
      </w:pPr>
      <w:r w:rsidRPr="00BC67A3">
        <w:rPr>
          <w:color w:val="000000" w:themeColor="text1"/>
          <w:sz w:val="26"/>
          <w:szCs w:val="26"/>
        </w:rPr>
        <w:lastRenderedPageBreak/>
        <w:t xml:space="preserve">  </w:t>
      </w:r>
      <w:r w:rsidRPr="00BC67A3">
        <w:rPr>
          <w:color w:val="000000" w:themeColor="text1"/>
          <w:sz w:val="26"/>
          <w:szCs w:val="26"/>
        </w:rPr>
        <w:tab/>
        <w:t>В соответствии со ст.179 Бюджетного кодекса РФ от 31.07.1998г. №145-ФЗ «муниципальные программы утверждаются местной администрацией  муниципального образования. Порядок принятия решений о разработке муниципальных программ и формирования и реализации муниципальных программ устанавливается муниципальным правовым актом местной администрации муниципального образования».</w:t>
      </w:r>
    </w:p>
    <w:p w:rsidR="00793F59" w:rsidRPr="00BC67A3" w:rsidRDefault="000A4265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Постановлением администрации Ленинского муниципального района от 25.09.2018г. №573 утвержден Порядок разработки, реализации и оценки эффективности реализации муниципальных программ Ленинского муниципального района Волгоградской области (далее – Порядок, утвержденный Постановлением №573).</w:t>
      </w:r>
    </w:p>
    <w:p w:rsidR="00793F59" w:rsidRPr="00BC67A3" w:rsidRDefault="000A4265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Экспертиза проведена на предмет соответствия изменений, вносимых в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муниципальную программу Ленинского муниципального района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Развитие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физической культуры и спорта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Ленинском муниципальном районе» (далее – 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  <w:proofErr w:type="gramEnd"/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Контрольно-счетную палату с письмом Отдела по культуре, молодежной политике, физической культуре и спорту администрации Ленинского муниципального района от </w:t>
      </w:r>
      <w:r w:rsidR="006F489F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21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.0</w:t>
      </w:r>
      <w:r w:rsidR="006F489F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.202</w:t>
      </w:r>
      <w:r w:rsidR="006F489F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5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г. №</w:t>
      </w:r>
      <w:r w:rsidR="006F489F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13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согласно п.4.9. </w:t>
      </w:r>
      <w:proofErr w:type="gramStart"/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Порядка, утвержденного постановлением №573, представлены: проект Постановления,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Программы, заключения Отдела экономики и Финансового отдела к проекту муниципальной программы.</w:t>
      </w:r>
      <w:proofErr w:type="gramEnd"/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</w:t>
      </w:r>
      <w:proofErr w:type="gramEnd"/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действующего паспорта Программы: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Программы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по культуре, молодежной политике, физической культуре и спорту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района, Отдел по социальной политике администрации Ленинского муниципального района.</w:t>
      </w:r>
    </w:p>
    <w:p w:rsidR="00793F59" w:rsidRPr="00BC67A3" w:rsidRDefault="000A4265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Соисполнителями программы являются: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Отдел по жизнеобеспечению администрации Ленинского муниципального района;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МКУ «Ленинская СШ»;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Администрация Степновского сельского поселения Ленинского муниципального района</w:t>
      </w:r>
      <w:r w:rsidR="00CE2139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Волгоградской области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Целями Программы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создание условий</w:t>
      </w:r>
      <w:r w:rsidR="00CE2139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, направленных на формирование у населения района здорового образа жизни, популяризации массового спорта, приобщение различных групп населения к здоровому образу жизни, регулярным занятиям физической культурой и спортом, воспитание здорового подрастающего поколения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обеспечение безопасности учебного процесса, предотвращение пожаров и гибели людей на объектах учреждений физической культуры и спорта, создание необходимых условий для укрепления пожарной безопасности учреждений физической культуры и спорта, предупреждение и профилактика пожаров, обеспечение первичных мер пожарной безопасности в учреждениях физической культуры и спорта,  совершенствование организации тушения пожаров;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повышение безопасности учреждений физической культуры и спорта, снижение риска возникновения изношенности зданий и прилегающих к ним территорий,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обеспечение их сохранности и долговечности, недопущение преждевременного физического износа;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усиление антитеррористической защищенности </w:t>
      </w:r>
      <w:r w:rsidR="00B172F0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объектов физической культуры и спорта,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обеспечение безопасности </w:t>
      </w:r>
      <w:r w:rsidR="00B172F0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учреждений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физической культуры и спорта.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Программой определены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основные задачи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инфраструктуры для занятий массовым спортом в учреждениях физической культуры и спорта по месту жительства;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обеспечение пожарной безопасности зданий, сооружений учреждений физической культуры и спорта на основе использования современных достижений науки и техники в данной области</w:t>
      </w:r>
      <w:r w:rsidR="00B172F0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, оснащение новыми средствами пожаротушения учреждений физической культуры и спорта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проведение ремонтно-восстановительных работ;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развитие материально-технической базы и их приведение в соответствие с требованиями ФЗ от 06.03.2006 №35-ФЗ</w:t>
      </w:r>
      <w:r w:rsidR="00B172F0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 противодействии терроризму»;</w:t>
      </w:r>
    </w:p>
    <w:p w:rsidR="00B172F0" w:rsidRPr="00BC67A3" w:rsidRDefault="00B1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увеличение количества занимающихся физической культурой и спортом всех категорий граждан;</w:t>
      </w:r>
    </w:p>
    <w:p w:rsidR="00B172F0" w:rsidRPr="00BC67A3" w:rsidRDefault="00B1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увеличение количества квалифицированных тренеров;</w:t>
      </w:r>
    </w:p>
    <w:p w:rsidR="00B172F0" w:rsidRPr="00BC67A3" w:rsidRDefault="00B1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увеличение количества кандидатов в сборные команды субъекта РФ по различным видам спорта;</w:t>
      </w:r>
    </w:p>
    <w:p w:rsidR="00B172F0" w:rsidRPr="00BC67A3" w:rsidRDefault="00B1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увеличение пропускной способности объектов спорта, за счет строительства простейших плоскостных сооружений;</w:t>
      </w:r>
    </w:p>
    <w:p w:rsidR="00B172F0" w:rsidRPr="00BC67A3" w:rsidRDefault="00B172F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- улучшение качества физкультурных и спортивных мероприятий, проводимых на территории Ленинского муниципального района.</w:t>
      </w:r>
    </w:p>
    <w:p w:rsidR="00793F59" w:rsidRPr="00BC67A3" w:rsidRDefault="000A4265">
      <w:pPr>
        <w:pStyle w:val="aa"/>
        <w:ind w:firstLine="708"/>
        <w:jc w:val="both"/>
        <w:rPr>
          <w:color w:val="000000" w:themeColor="text1"/>
          <w:sz w:val="26"/>
          <w:szCs w:val="26"/>
        </w:rPr>
      </w:pPr>
      <w:r w:rsidRPr="00BC67A3">
        <w:rPr>
          <w:b/>
          <w:color w:val="000000" w:themeColor="text1"/>
          <w:sz w:val="26"/>
          <w:szCs w:val="26"/>
        </w:rPr>
        <w:t>Срок</w:t>
      </w:r>
      <w:r w:rsidR="009E7DE6" w:rsidRPr="00BC67A3">
        <w:rPr>
          <w:b/>
          <w:color w:val="000000" w:themeColor="text1"/>
          <w:sz w:val="26"/>
          <w:szCs w:val="26"/>
        </w:rPr>
        <w:t>и</w:t>
      </w:r>
      <w:r w:rsidRPr="00BC67A3">
        <w:rPr>
          <w:b/>
          <w:color w:val="000000" w:themeColor="text1"/>
          <w:sz w:val="26"/>
          <w:szCs w:val="26"/>
        </w:rPr>
        <w:t xml:space="preserve"> и этапы реализации Программы (подпрограммы):</w:t>
      </w:r>
      <w:r w:rsidRPr="00BC67A3">
        <w:rPr>
          <w:color w:val="000000" w:themeColor="text1"/>
          <w:sz w:val="26"/>
          <w:szCs w:val="26"/>
        </w:rPr>
        <w:t xml:space="preserve"> Программа реализуется в один этап, срок реализации 2020 - 2026 годы.</w:t>
      </w:r>
    </w:p>
    <w:p w:rsidR="00FD5DD3" w:rsidRPr="00BC67A3" w:rsidRDefault="000A4265" w:rsidP="00DA2CDC">
      <w:pPr>
        <w:pStyle w:val="2"/>
        <w:shd w:val="clear" w:color="auto" w:fill="auto"/>
        <w:tabs>
          <w:tab w:val="left" w:pos="73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DA2CDC" w:rsidRPr="00BC67A3" w:rsidRDefault="00FD5DD3" w:rsidP="00DA2CDC">
      <w:pPr>
        <w:pStyle w:val="2"/>
        <w:shd w:val="clear" w:color="auto" w:fill="auto"/>
        <w:tabs>
          <w:tab w:val="left" w:pos="736"/>
        </w:tabs>
        <w:spacing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="000A4265"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письма и </w:t>
      </w:r>
      <w:r w:rsidR="000A4265" w:rsidRPr="00BC67A3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 </w:t>
      </w:r>
      <w:r w:rsidR="000A4265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изменения в Программу вносятся</w:t>
      </w:r>
      <w:r w:rsidR="00F11B6C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в связи с принятием Закона Волгоградской области от 05.12.2024г. №110-ОД «Об областном бюджете на 2025 год и на плановый период 2026 и 2027 годов»</w:t>
      </w:r>
      <w:r w:rsidR="00DA2CDC"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а также на основании абз.1 п.6.6 раздела 6 Порядка, утвержденного Постановлением №573, с целью продления срока действия Программы на один год. </w:t>
      </w:r>
      <w:proofErr w:type="gramEnd"/>
    </w:p>
    <w:p w:rsidR="00F27C36" w:rsidRPr="00BC67A3" w:rsidRDefault="00951EB9" w:rsidP="00F27C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 вышеперечисленных обоснований </w:t>
      </w:r>
      <w:r w:rsidR="00F27C36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изменения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вносятся </w:t>
      </w:r>
      <w:r w:rsidR="00F27C36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следующие </w:t>
      </w:r>
      <w:r w:rsidR="00F27C36"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позиции паспорта Программы</w:t>
      </w:r>
      <w:r w:rsidR="00F27C36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F27C36" w:rsidRPr="00BC67A3" w:rsidRDefault="00F27C36" w:rsidP="00F27C3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«Соисполнители Программы (подпрограммы)»</w:t>
      </w:r>
      <w:r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где к соисполнителям добавлена Администрация городского поселения </w:t>
      </w:r>
      <w:r w:rsidR="00714601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город Ленинск Ленинского муниципального района Волгоградской области;</w:t>
      </w:r>
    </w:p>
    <w:p w:rsidR="00714601" w:rsidRPr="00BC67A3" w:rsidRDefault="00714601" w:rsidP="007146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«Целевые показатели Программы (подпрограммы</w:t>
      </w:r>
      <w:r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)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»</w:t>
      </w:r>
      <w:r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, где добавлен ц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елевой показатель</w:t>
      </w:r>
      <w:r w:rsidR="00AC7D32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комплекты спортивного оборудования</w:t>
      </w:r>
      <w:r w:rsidR="00AC7D32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B419C8" w:rsidRPr="00BC67A3" w:rsidRDefault="00B419C8" w:rsidP="0071460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«Сроки и этапы реализации Программы (подпрограммы)»</w:t>
      </w:r>
      <w:r w:rsidR="009E5CC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, где продлен срок реализации Программы до 2027 года.</w:t>
      </w:r>
    </w:p>
    <w:p w:rsidR="009E5CC4" w:rsidRPr="00BC67A3" w:rsidRDefault="00951EB9" w:rsidP="009E5CC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Данные </w:t>
      </w:r>
      <w:r w:rsidR="009E5CC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отражены </w:t>
      </w:r>
      <w:r w:rsidR="00FD5DD3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="009E5CC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раздел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ах</w:t>
      </w:r>
      <w:r w:rsidR="009E5CC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текс</w:t>
      </w:r>
      <w:r w:rsidR="0020586C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товой части паспорта Программы: </w:t>
      </w:r>
      <w:r w:rsidR="009E5CC4" w:rsidRPr="00BC67A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>1 «Общая характеристика сферы реализации муниципальной программы», 2 «Цели, задачи, сроки и этапы реализации муниципальной программы»</w:t>
      </w:r>
      <w:r w:rsidRPr="00BC67A3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</w:rPr>
        <w:t xml:space="preserve">, </w:t>
      </w:r>
      <w:r w:rsidR="009E5CC4"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3 </w:t>
      </w:r>
      <w:r w:rsidR="009E5CC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9E5CC4"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 и 6 «Механизмы реализации муниципальной программы»</w:t>
      </w:r>
      <w:r w:rsidR="009E5CC4"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.</w:t>
      </w:r>
      <w:proofErr w:type="gramEnd"/>
    </w:p>
    <w:p w:rsidR="00F27C36" w:rsidRPr="00BC67A3" w:rsidRDefault="00951EB9" w:rsidP="00DA2CDC">
      <w:pPr>
        <w:pStyle w:val="2"/>
        <w:shd w:val="clear" w:color="auto" w:fill="auto"/>
        <w:tabs>
          <w:tab w:val="left" w:pos="736"/>
        </w:tabs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  <w:t>В связи с введением нового целевого показателя изменения вносятся в раздел 4 текстовой части паспорта Программы «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Обобщенная характеристика основных мероприятий муниципальной программы (подпрограммы)»</w:t>
      </w:r>
      <w:r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, где добавлены </w:t>
      </w:r>
      <w:r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lastRenderedPageBreak/>
        <w:t>мероприятия: «создание объектов спортивной инфраструктуры «умных» площадок» и «оснащение объектов спорт</w:t>
      </w:r>
      <w:r w:rsidR="00E51E6D"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ивной инфраструктуры спортивно-</w:t>
      </w:r>
      <w:r w:rsidRPr="00BC67A3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технологическим оборудованием».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Изменения также вносятся в объем финансирования Программы, а именно в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в раздел 5 текстовой части паспорта Программы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«Обоснование объема финансовых ресурсов, необходимых для реализации муниципальной программы»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составляет </w:t>
      </w:r>
      <w:r w:rsidR="00951EB9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250048,78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т. ч.: средства областного бюджета 4302,778 тыс. руб.; средства бюджета Ленинского муниципального района 20745,97 тыс. руб., в том числе за счет средств бюджета Степновского сельского поселения 994,470 тыс. руб.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 проектом вносятся изменения в объем финансирования Программы, который  составит </w:t>
      </w:r>
      <w:r w:rsidR="00951EB9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53136,809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из них: средства областного бюджета </w:t>
      </w:r>
      <w:r w:rsidR="00951EB9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19491,428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 средства бюджета Ленинского муниципального района </w:t>
      </w:r>
      <w:r w:rsidR="00951EB9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33645,3</w:t>
      </w:r>
      <w:r w:rsidR="00995C8A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81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том числе средства бюджета Степновского сельского поселения 994,470 тыс. руб. в том числе по годам: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средства областного бюджета </w:t>
      </w:r>
      <w:r w:rsidR="00DF774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19491,428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</w:t>
      </w:r>
      <w:proofErr w:type="spell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т.ч</w:t>
      </w:r>
      <w:proofErr w:type="spellEnd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. по годам:</w:t>
      </w:r>
    </w:p>
    <w:p w:rsidR="00793F59" w:rsidRPr="00BC67A3" w:rsidRDefault="000A42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2020 год  3977,878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2021 год  324,90  тыс. руб.;</w:t>
      </w:r>
    </w:p>
    <w:p w:rsidR="00DF7744" w:rsidRPr="00BC67A3" w:rsidRDefault="00DF774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2025 год  15188,65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средства бюджета Ленинского муниципального района </w:t>
      </w:r>
      <w:r w:rsidR="00DF7744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33645,3</w:t>
      </w:r>
      <w:r w:rsidR="00995C8A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81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руб., в </w:t>
      </w:r>
      <w:proofErr w:type="spell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т.ч</w:t>
      </w:r>
      <w:proofErr w:type="spellEnd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. по годам: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2020 год 1068,92 тыс. руб., в </w:t>
      </w:r>
      <w:proofErr w:type="spell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т.ч</w:t>
      </w:r>
      <w:proofErr w:type="spellEnd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. средства бюджета Степновского сельского поселения 994,47 тыс. руб.;</w:t>
      </w:r>
    </w:p>
    <w:p w:rsidR="00793F59" w:rsidRPr="00BC67A3" w:rsidRDefault="00D965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2021 год  </w:t>
      </w:r>
      <w:r w:rsidR="000A4265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90,10 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2022 год  127,30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2023 год  127,03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2024 год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7025,66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2025 год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9525,22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793F59" w:rsidRPr="00BC67A3" w:rsidRDefault="000A426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2026 год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7840,58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D965B8" w:rsidRPr="00BC67A3" w:rsidRDefault="00D965B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2027 год  7840,58 тыс. руб.</w:t>
      </w:r>
    </w:p>
    <w:p w:rsidR="00793F59" w:rsidRPr="00BC67A3" w:rsidRDefault="000A426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Таким образом, предлагаемым проектом Постановления предусмотрено увеличение объема финансирования на реализацию Программы на общую сумму 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28088,061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, в том числе за счет средств областного бюджета 15188,65 тыс. руб.,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 счет средств бюджета Ленинского муниципального района</w:t>
      </w:r>
      <w:r w:rsidR="00D965B8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1E6D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12899,411 тыс. руб.</w:t>
      </w:r>
    </w:p>
    <w:p w:rsidR="00793F59" w:rsidRPr="00BC67A3" w:rsidRDefault="00E51E6D" w:rsidP="00FD5DD3">
      <w:pPr>
        <w:pStyle w:val="ConsPlusNormal"/>
        <w:widowControl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В связи с увеличением объема финансирования </w:t>
      </w:r>
      <w:r w:rsidR="00FD5DD3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и введением новых мероприятий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изменения вносятся в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  <w:lang w:val="ru-RU"/>
        </w:rPr>
        <w:t>раздел 7 текстовой части паспорта Программы «</w:t>
      </w:r>
      <w:r w:rsidR="004B2553" w:rsidRPr="00BC67A3">
        <w:rPr>
          <w:rFonts w:ascii="Times New Roman" w:hAnsi="Times New Roman" w:cs="Times New Roman"/>
          <w:b/>
          <w:color w:val="000000" w:themeColor="text1"/>
          <w:sz w:val="26"/>
          <w:szCs w:val="26"/>
          <w:lang w:val="ru-RU"/>
        </w:rPr>
        <w:t xml:space="preserve">Перечень имущества, создаваемого (приобретаемого) в ходе реализации муниципальной программы. </w:t>
      </w:r>
      <w:proofErr w:type="gramStart"/>
      <w:r w:rsidR="004B2553" w:rsidRPr="00BC67A3">
        <w:rPr>
          <w:rFonts w:ascii="Times New Roman" w:hAnsi="Times New Roman" w:cs="Times New Roman"/>
          <w:b/>
          <w:color w:val="000000" w:themeColor="text1"/>
          <w:sz w:val="26"/>
          <w:szCs w:val="26"/>
          <w:lang w:val="ru-RU"/>
        </w:rPr>
        <w:t>Сведения о правах на имущество, создаваемое (приобретаемое) в ходе реализации муниципальной программы»</w:t>
      </w:r>
      <w:r w:rsidR="004B2553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, где </w:t>
      </w:r>
      <w:r w:rsidR="00A073BF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к результатам реализации Программы</w:t>
      </w:r>
      <w:r w:rsidR="004B2553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добавлено создание объ</w:t>
      </w:r>
      <w:r w:rsidR="00A073BF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е</w:t>
      </w:r>
      <w:r w:rsidR="004B2553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>кта спортивной инфраструктуры «умной площадки», а также оснащение объектов спортивной инфраструктуры спортивно-технологическим оборудованием по направлению – закупка и монтаж оборудования на сельских территориях малых спортивных площадок, монтируемых на открытых площадках или закрытых помещениях, на которых возможно проводить тестирование населения в соответствии Всероссийского</w:t>
      </w:r>
      <w:proofErr w:type="gramEnd"/>
      <w:r w:rsidR="004B2553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физкультурно-спортивного комплекса</w:t>
      </w:r>
      <w:r w:rsidR="00954305" w:rsidRPr="00BC67A3"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  <w:t xml:space="preserve"> «Готов к труду т обороне».</w:t>
      </w:r>
    </w:p>
    <w:p w:rsidR="00A073BF" w:rsidRPr="00BC67A3" w:rsidRDefault="00A073BF" w:rsidP="00A073B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форму 1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форму 2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 w:rsidRPr="00BC67A3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>форму 3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proofErr w:type="gramEnd"/>
    </w:p>
    <w:p w:rsidR="00DC2848" w:rsidRPr="00BC67A3" w:rsidRDefault="00DC2848" w:rsidP="0077114E">
      <w:pPr>
        <w:pStyle w:val="ConsPlusNormal"/>
        <w:widowControl/>
        <w:ind w:firstLine="708"/>
        <w:jc w:val="both"/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</w:pPr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 xml:space="preserve">Проверкой проекта паспорта Программы установлено, что в  позиции Паспорта «Объемы и источники финансирования Программы (подпрограммы)» допущена арифметическая ошибка в общем объеме финансирования. </w:t>
      </w:r>
      <w:proofErr w:type="gramStart"/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>Так</w:t>
      </w:r>
      <w:r w:rsidR="0077114E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 xml:space="preserve"> в паспорте объем финансирования звучит 53136,809 тыс. руб., однако путем</w:t>
      </w:r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 xml:space="preserve"> арифметического подсчета объем финансирования составляет 53136,818 тыс. руб., в том числе 19491,428 тыс. руб. за счет средств областного бюджета, 336</w:t>
      </w:r>
      <w:r w:rsidR="00F010A3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>45,39 тыс. руб. за счет средств бюджета Ленинского муниципального района, тогда как звучит</w:t>
      </w:r>
      <w:r w:rsidR="002973C1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 xml:space="preserve"> </w:t>
      </w:r>
      <w:r w:rsidR="00F010A3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>53136,809 тыс. руб. Аналогичная арифметическая ошибка и в разделе 5 тексто</w:t>
      </w:r>
      <w:r w:rsidR="0077114E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>вой части паспорта Программы и в форме</w:t>
      </w:r>
      <w:proofErr w:type="gramEnd"/>
      <w:r w:rsidR="0077114E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 xml:space="preserve"> 3 </w:t>
      </w:r>
      <w:r w:rsidR="0077114E" w:rsidRPr="00BC67A3">
        <w:rPr>
          <w:rFonts w:ascii="Times New Roman" w:hAnsi="Times New Roman" w:cs="Times New Roman"/>
          <w:i/>
          <w:color w:val="000000" w:themeColor="text1"/>
          <w:sz w:val="26"/>
          <w:szCs w:val="26"/>
          <w:lang w:val="ru-RU"/>
        </w:rPr>
        <w:t>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  <w:r w:rsidR="0077114E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 xml:space="preserve"> </w:t>
      </w:r>
      <w:r w:rsidR="00781CE6"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  <w:lang w:val="ru-RU"/>
        </w:rPr>
        <w:t>Разница составляет 0,009 тыс. руб.</w:t>
      </w:r>
    </w:p>
    <w:p w:rsidR="00536C4A" w:rsidRPr="00BC67A3" w:rsidRDefault="00536C4A" w:rsidP="00536C4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</w:pPr>
      <w:proofErr w:type="gramStart"/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Кроме того, в </w:t>
      </w:r>
      <w:r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форме 2 «Перечень мероприятий муниципальной программы Ленинского муниципального района объем финансирования Программы отражен в сумме 55893,538 тыс. руб., в том числе подпрограмма 1 «Развитие инфраструктуры для занятий массовым спортом в учреждениях физической культуры и спорта на территории Ленинского муниципального района» 25784,328 тыс. руб., подпрограмма 2 «Мероприятия в области развития физической культуры и спорта по Ленинскому муниципальному району</w:t>
      </w:r>
      <w:proofErr w:type="gramEnd"/>
      <w:r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» 30109,21 тыс. руб.</w:t>
      </w:r>
      <w:r w:rsidR="00032A9D"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Разница составляет 2756,725 тыс. руб.</w:t>
      </w:r>
    </w:p>
    <w:p w:rsidR="00F010A3" w:rsidRPr="00BC67A3" w:rsidRDefault="00F010A3" w:rsidP="002973C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В позиции «Целевые показатели Программы (подпрограммы)» и в разделе 3 текстовой части паспорта Программы </w:t>
      </w:r>
      <w:r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«</w:t>
      </w:r>
      <w:r w:rsidRPr="00BC67A3">
        <w:rPr>
          <w:rFonts w:ascii="Times New Roman" w:hAnsi="Times New Roman" w:cs="Times New Roman"/>
          <w:bCs/>
          <w:i/>
          <w:color w:val="000000" w:themeColor="text1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искажены названия 6 и 19 целевых показателей. Так, </w:t>
      </w:r>
      <w:proofErr w:type="gramStart"/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>согласно паспорта</w:t>
      </w:r>
      <w:proofErr w:type="gramEnd"/>
      <w:r w:rsidRPr="00BC67A3">
        <w:rPr>
          <w:rFonts w:ascii="Times New Roman" w:hAnsi="Times New Roman" w:cs="Times New Roman"/>
          <w:i/>
          <w:iCs/>
          <w:color w:val="000000" w:themeColor="text1"/>
          <w:sz w:val="26"/>
          <w:szCs w:val="26"/>
        </w:rPr>
        <w:t xml:space="preserve"> Программы в редакции постановления </w:t>
      </w:r>
      <w:r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от 15.02.2024 №45</w:t>
      </w:r>
      <w:r w:rsidR="002973C1"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целевые  показатели под номерами 6 и 19 звучат: «Доля </w:t>
      </w:r>
      <w:r w:rsidR="002973C1" w:rsidRPr="00BC67A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>муниципальных</w:t>
      </w:r>
      <w:r w:rsidR="002973C1"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 xml:space="preserve"> учреждений физической культуры и спорта, требующих ремонт» и «</w:t>
      </w:r>
      <w:r w:rsidR="002973C1" w:rsidRPr="00BC67A3">
        <w:rPr>
          <w:rFonts w:ascii="Times New Roman" w:hAnsi="Times New Roman" w:cs="Times New Roman"/>
          <w:b/>
          <w:i/>
          <w:color w:val="000000" w:themeColor="text1"/>
          <w:sz w:val="26"/>
          <w:szCs w:val="26"/>
        </w:rPr>
        <w:t xml:space="preserve">Доля граждан старшего </w:t>
      </w:r>
      <w:r w:rsidR="002973C1"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возраста (женщины:55-79 лет</w:t>
      </w:r>
      <w:r w:rsidR="00B420C2" w:rsidRPr="00BC67A3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; мужчины:60-79 лет), систематически занимающихся физической культурой и спортом, в общей численности граждан старшего возраста», тогда как в предлагаемой редакции вышеназванные целевые показатели отражены без выделенных слов.</w:t>
      </w:r>
    </w:p>
    <w:p w:rsidR="00A073BF" w:rsidRPr="00BC67A3" w:rsidRDefault="00A073BF">
      <w:pPr>
        <w:pStyle w:val="ConsPlusNormal"/>
        <w:widowControl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ru-RU"/>
        </w:rPr>
      </w:pPr>
    </w:p>
    <w:p w:rsidR="00793F59" w:rsidRPr="00BC67A3" w:rsidRDefault="000A426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Вывод:</w:t>
      </w:r>
    </w:p>
    <w:p w:rsidR="0077114E" w:rsidRPr="00BC67A3" w:rsidRDefault="000A4265" w:rsidP="007711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gram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изложенного, Контрольно-счетная палата Ленинского муниципального района считает представленный проект постановления «О внесении изменений в постановление администрации Ленинского муниципального района от 13.04.2020 №168 «Об утверждении муниципальной программы </w:t>
      </w: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«Развитие физической культуры и спорта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Ленинском муниципальном районе» </w:t>
      </w:r>
      <w:r w:rsidR="0077114E"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возможным к утверждению в предлагаемой редакции, только после внесения соответствующих  изменений по устранению вышеназванных замечаний.</w:t>
      </w:r>
      <w:proofErr w:type="gramEnd"/>
    </w:p>
    <w:p w:rsidR="0077114E" w:rsidRPr="00BC67A3" w:rsidRDefault="0077114E" w:rsidP="007711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 соответствии с п.4.9. 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Порядка, утвержденного Постановлением №573, проинформировать Контрольно-счетную палату в течение 3-х дней об устранении всех замечаний.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</w:p>
    <w:p w:rsidR="00793F59" w:rsidRPr="00BC67A3" w:rsidRDefault="000A4265" w:rsidP="0077114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</w:t>
      </w:r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осуществляет </w:t>
      </w:r>
      <w:proofErr w:type="gramStart"/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контроль за</w:t>
      </w:r>
      <w:proofErr w:type="gramEnd"/>
      <w:r w:rsidRPr="00BC67A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ходом реализации Программы и несет персональную ответственность за конечные результаты реализации  Программы</w:t>
      </w: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793F59" w:rsidRPr="00FD5DD3" w:rsidRDefault="00793F59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611BD0" w:rsidRPr="00FD5DD3" w:rsidRDefault="00611BD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611BD0" w:rsidRPr="00FD5DD3" w:rsidRDefault="00611BD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6"/>
          <w:szCs w:val="26"/>
        </w:rPr>
      </w:pPr>
    </w:p>
    <w:p w:rsidR="00793F59" w:rsidRPr="00BC67A3" w:rsidRDefault="000A42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Ст. инспектор </w:t>
      </w:r>
      <w:proofErr w:type="gram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Контрольно-счетной</w:t>
      </w:r>
      <w:proofErr w:type="gramEnd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793F59" w:rsidRPr="00BC67A3" w:rsidRDefault="000A42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</w:t>
      </w:r>
      <w:proofErr w:type="gram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Ленинско</w:t>
      </w:r>
      <w:bookmarkStart w:id="0" w:name="_GoBack"/>
      <w:bookmarkEnd w:id="0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го</w:t>
      </w:r>
      <w:proofErr w:type="gramEnd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</w:t>
      </w:r>
    </w:p>
    <w:p w:rsidR="00793F59" w:rsidRPr="00BC67A3" w:rsidRDefault="000A426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района                                                                                                               Н.Ю. </w:t>
      </w:r>
      <w:proofErr w:type="spellStart"/>
      <w:r w:rsidRPr="00BC67A3">
        <w:rPr>
          <w:rFonts w:ascii="Times New Roman" w:hAnsi="Times New Roman" w:cs="Times New Roman"/>
          <w:color w:val="000000" w:themeColor="text1"/>
          <w:sz w:val="26"/>
          <w:szCs w:val="26"/>
        </w:rPr>
        <w:t>Жолобова</w:t>
      </w:r>
      <w:proofErr w:type="spellEnd"/>
    </w:p>
    <w:p w:rsidR="00A073BF" w:rsidRPr="00BC67A3" w:rsidRDefault="00A073BF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073BF" w:rsidRPr="00BC67A3" w:rsidRDefault="00A073BF" w:rsidP="00A073B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073BF" w:rsidRPr="00BC67A3" w:rsidRDefault="00A073BF" w:rsidP="00A073BF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BC67A3"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A073BF" w:rsidRPr="00BC67A3" w:rsidRDefault="00A073BF" w:rsidP="00A073BF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BC67A3">
        <w:rPr>
          <w:rFonts w:ascii="Times New Roman" w:hAnsi="Times New Roman"/>
          <w:color w:val="000000" w:themeColor="text1"/>
        </w:rPr>
        <w:t>Председатель Контрольн</w:t>
      </w:r>
      <w:proofErr w:type="gramStart"/>
      <w:r w:rsidRPr="00BC67A3">
        <w:rPr>
          <w:rFonts w:ascii="Times New Roman" w:hAnsi="Times New Roman"/>
          <w:color w:val="000000" w:themeColor="text1"/>
        </w:rPr>
        <w:t>о-</w:t>
      </w:r>
      <w:proofErr w:type="gramEnd"/>
      <w:r w:rsidRPr="00BC67A3">
        <w:rPr>
          <w:rFonts w:ascii="Times New Roman" w:hAnsi="Times New Roman"/>
          <w:color w:val="000000" w:themeColor="text1"/>
        </w:rPr>
        <w:t xml:space="preserve"> счетной палаты</w:t>
      </w:r>
    </w:p>
    <w:p w:rsidR="00A073BF" w:rsidRPr="00BC67A3" w:rsidRDefault="00A073BF" w:rsidP="00A073BF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BC67A3"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A073BF" w:rsidRPr="00BC67A3" w:rsidRDefault="00A073BF" w:rsidP="00A073BF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BC67A3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__________________</w:t>
      </w:r>
      <w:proofErr w:type="spellStart"/>
      <w:r w:rsidRPr="00BC67A3">
        <w:rPr>
          <w:rFonts w:ascii="Times New Roman" w:hAnsi="Times New Roman"/>
          <w:color w:val="000000" w:themeColor="text1"/>
        </w:rPr>
        <w:t>Мололкина</w:t>
      </w:r>
      <w:proofErr w:type="spellEnd"/>
      <w:r w:rsidRPr="00BC67A3">
        <w:rPr>
          <w:rFonts w:ascii="Times New Roman" w:hAnsi="Times New Roman"/>
          <w:color w:val="000000" w:themeColor="text1"/>
        </w:rPr>
        <w:t xml:space="preserve"> Т.В. </w:t>
      </w:r>
    </w:p>
    <w:p w:rsidR="00A073BF" w:rsidRPr="00BC67A3" w:rsidRDefault="00A073BF" w:rsidP="00A073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C67A3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«22» января 2025 г.               </w:t>
      </w:r>
    </w:p>
    <w:p w:rsidR="00A073BF" w:rsidRDefault="00A073BF" w:rsidP="00A073BF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sectPr w:rsidR="00A073BF">
      <w:footerReference w:type="default" r:id="rId9"/>
      <w:pgSz w:w="11906" w:h="16838"/>
      <w:pgMar w:top="624" w:right="624" w:bottom="1356" w:left="1418" w:header="0" w:footer="567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6A4" w:rsidRDefault="001C06A4">
      <w:pPr>
        <w:spacing w:after="0" w:line="240" w:lineRule="auto"/>
      </w:pPr>
      <w:r>
        <w:separator/>
      </w:r>
    </w:p>
  </w:endnote>
  <w:endnote w:type="continuationSeparator" w:id="0">
    <w:p w:rsidR="001C06A4" w:rsidRDefault="001C06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1" w:name="PageNumWizard_FOOTER_Базовый3"/>
  <w:p w:rsidR="00793F59" w:rsidRDefault="000A4265">
    <w:pPr>
      <w:pStyle w:val="ad"/>
      <w:jc w:val="center"/>
    </w:pPr>
    <w:r>
      <w:fldChar w:fldCharType="begin"/>
    </w:r>
    <w:r>
      <w:instrText xml:space="preserve"> PAGE </w:instrText>
    </w:r>
    <w:r>
      <w:fldChar w:fldCharType="separate"/>
    </w:r>
    <w:r w:rsidR="00BC67A3">
      <w:rPr>
        <w:noProof/>
      </w:rPr>
      <w:t>5</w:t>
    </w:r>
    <w:r>
      <w:fldChar w:fldCharType="end"/>
    </w:r>
    <w:bookmarkEnd w:id="1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6A4" w:rsidRDefault="001C06A4">
      <w:pPr>
        <w:spacing w:after="0" w:line="240" w:lineRule="auto"/>
      </w:pPr>
      <w:r>
        <w:separator/>
      </w:r>
    </w:p>
  </w:footnote>
  <w:footnote w:type="continuationSeparator" w:id="0">
    <w:p w:rsidR="001C06A4" w:rsidRDefault="001C06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3F59"/>
    <w:rsid w:val="00032A9D"/>
    <w:rsid w:val="000A4265"/>
    <w:rsid w:val="001C06A4"/>
    <w:rsid w:val="001E423F"/>
    <w:rsid w:val="0020586C"/>
    <w:rsid w:val="002973C1"/>
    <w:rsid w:val="002D6C14"/>
    <w:rsid w:val="0038224F"/>
    <w:rsid w:val="004B2553"/>
    <w:rsid w:val="00536C4A"/>
    <w:rsid w:val="00611BD0"/>
    <w:rsid w:val="006F489F"/>
    <w:rsid w:val="00714601"/>
    <w:rsid w:val="0077114E"/>
    <w:rsid w:val="00781CE6"/>
    <w:rsid w:val="00782764"/>
    <w:rsid w:val="00793F59"/>
    <w:rsid w:val="007E0FF3"/>
    <w:rsid w:val="00814587"/>
    <w:rsid w:val="00854EF8"/>
    <w:rsid w:val="00951EB9"/>
    <w:rsid w:val="00954305"/>
    <w:rsid w:val="00995C8A"/>
    <w:rsid w:val="009E5CC4"/>
    <w:rsid w:val="009E7DE6"/>
    <w:rsid w:val="009F34F3"/>
    <w:rsid w:val="00A073BF"/>
    <w:rsid w:val="00AC7D32"/>
    <w:rsid w:val="00B172F0"/>
    <w:rsid w:val="00B419C8"/>
    <w:rsid w:val="00B420C2"/>
    <w:rsid w:val="00BC67A3"/>
    <w:rsid w:val="00CE2139"/>
    <w:rsid w:val="00D8791D"/>
    <w:rsid w:val="00D965B8"/>
    <w:rsid w:val="00DA2CDC"/>
    <w:rsid w:val="00DC2848"/>
    <w:rsid w:val="00DF7744"/>
    <w:rsid w:val="00E51E6D"/>
    <w:rsid w:val="00E73674"/>
    <w:rsid w:val="00F010A3"/>
    <w:rsid w:val="00F11B6C"/>
    <w:rsid w:val="00F27C36"/>
    <w:rsid w:val="00FD2F15"/>
    <w:rsid w:val="00FD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37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link w:val="a4"/>
    <w:uiPriority w:val="99"/>
    <w:semiHidden/>
    <w:qFormat/>
    <w:rsid w:val="00DF3602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Open Sans" w:eastAsia="Droid Sans Fallback" w:hAnsi="Open Sans" w:cs="Lohit Devanagari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Lohit Devanagari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ohit Devanagari"/>
    </w:rPr>
  </w:style>
  <w:style w:type="paragraph" w:styleId="aa">
    <w:name w:val="No Spacing"/>
    <w:qFormat/>
    <w:rsid w:val="00DF3602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Обычный1"/>
    <w:qFormat/>
    <w:rsid w:val="00DF3602"/>
    <w:pPr>
      <w:widowControl w:val="0"/>
      <w:snapToGrid w:val="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1"/>
    <w:qFormat/>
    <w:rsid w:val="00DF3602"/>
    <w:rPr>
      <w:rFonts w:ascii="Times New Roman" w:eastAsia="Times New Roman" w:hAnsi="Times New Roman" w:cs="Times New Roman"/>
      <w:sz w:val="24"/>
      <w:szCs w:val="20"/>
    </w:rPr>
  </w:style>
  <w:style w:type="paragraph" w:customStyle="1" w:styleId="msonormalbullet2gif">
    <w:name w:val="msonormalbullet2.gif"/>
    <w:basedOn w:val="a"/>
    <w:qFormat/>
    <w:rsid w:val="00DF360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3"/>
    <w:uiPriority w:val="99"/>
    <w:semiHidden/>
    <w:unhideWhenUsed/>
    <w:qFormat/>
    <w:rsid w:val="00DF36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List Paragraph"/>
    <w:basedOn w:val="a"/>
    <w:qFormat/>
    <w:rsid w:val="00746DD5"/>
    <w:pPr>
      <w:ind w:left="720"/>
      <w:contextualSpacing/>
    </w:pPr>
  </w:style>
  <w:style w:type="paragraph" w:customStyle="1" w:styleId="ConsPlusNormal">
    <w:name w:val="ConsPlusNormal"/>
    <w:qFormat/>
    <w:rsid w:val="00C7348F"/>
    <w:pPr>
      <w:widowControl w:val="0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customStyle="1" w:styleId="ConsPlusCell">
    <w:name w:val="ConsPlusCell"/>
    <w:uiPriority w:val="99"/>
    <w:qFormat/>
    <w:rsid w:val="0060054E"/>
    <w:pPr>
      <w:widowControl w:val="0"/>
      <w:jc w:val="center"/>
    </w:pPr>
    <w:rPr>
      <w:rFonts w:eastAsia="Calibri" w:cs="Calibri"/>
    </w:rPr>
  </w:style>
  <w:style w:type="paragraph" w:customStyle="1" w:styleId="2">
    <w:name w:val="Основной текст (2)"/>
    <w:basedOn w:val="a"/>
    <w:qFormat/>
    <w:pPr>
      <w:widowControl w:val="0"/>
      <w:shd w:val="clear" w:color="auto" w:fill="FFFFFF"/>
      <w:spacing w:after="0" w:line="320" w:lineRule="exact"/>
      <w:jc w:val="center"/>
    </w:pPr>
    <w:rPr>
      <w:sz w:val="28"/>
      <w:szCs w:val="28"/>
    </w:rPr>
  </w:style>
  <w:style w:type="paragraph" w:customStyle="1" w:styleId="ac">
    <w:name w:val="Колонтитул"/>
    <w:basedOn w:val="a"/>
    <w:qFormat/>
    <w:pPr>
      <w:suppressLineNumbers/>
      <w:tabs>
        <w:tab w:val="center" w:pos="4932"/>
        <w:tab w:val="right" w:pos="9864"/>
      </w:tabs>
    </w:pPr>
  </w:style>
  <w:style w:type="paragraph" w:styleId="ad">
    <w:name w:val="footer"/>
    <w:basedOn w:val="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7A2AF-9CBB-4710-851D-9092AFC6B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1833</TotalTime>
  <Pages>6</Pages>
  <Words>2308</Words>
  <Characters>13160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КСП</dc:creator>
  <dc:description/>
  <cp:lastModifiedBy>КСП2</cp:lastModifiedBy>
  <cp:revision>33</cp:revision>
  <cp:lastPrinted>2024-10-04T08:32:00Z</cp:lastPrinted>
  <dcterms:created xsi:type="dcterms:W3CDTF">2019-12-17T00:52:00Z</dcterms:created>
  <dcterms:modified xsi:type="dcterms:W3CDTF">2025-04-21T08:35:00Z</dcterms:modified>
  <dc:language>ru-RU</dc:language>
</cp:coreProperties>
</file>