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43265" w:rsidRDefault="00543265">
      <w:pPr>
        <w:pStyle w:val="17"/>
        <w:ind w:left="720"/>
        <w:jc w:val="both"/>
      </w:pPr>
    </w:p>
    <w:tbl>
      <w:tblPr>
        <w:tblW w:w="9414" w:type="dxa"/>
        <w:tblInd w:w="675" w:type="dxa"/>
        <w:tblLayout w:type="fixed"/>
        <w:tblLook w:val="04A0" w:firstRow="1" w:lastRow="0" w:firstColumn="1" w:lastColumn="0" w:noHBand="0" w:noVBand="1"/>
      </w:tblPr>
      <w:tblGrid>
        <w:gridCol w:w="9414"/>
      </w:tblGrid>
      <w:tr w:rsidR="00543265">
        <w:trPr>
          <w:cantSplit/>
          <w:trHeight w:val="930"/>
        </w:trPr>
        <w:tc>
          <w:tcPr>
            <w:tcW w:w="9414" w:type="dxa"/>
          </w:tcPr>
          <w:p w:rsidR="00543265" w:rsidRDefault="00925C1E">
            <w:pPr>
              <w:pStyle w:val="17"/>
              <w:ind w:left="4145" w:right="-108"/>
            </w:pPr>
            <w:r>
              <w:rPr>
                <w:noProof/>
              </w:rPr>
              <w:drawing>
                <wp:inline distT="0" distB="0" distL="0" distR="0">
                  <wp:extent cx="503555" cy="629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03555" cy="629285"/>
                          </a:xfrm>
                          <a:prstGeom prst="rect">
                            <a:avLst/>
                          </a:prstGeom>
                        </pic:spPr>
                      </pic:pic>
                    </a:graphicData>
                  </a:graphic>
                </wp:inline>
              </w:drawing>
            </w:r>
          </w:p>
        </w:tc>
      </w:tr>
      <w:tr w:rsidR="00543265">
        <w:trPr>
          <w:cantSplit/>
          <w:trHeight w:val="378"/>
        </w:trPr>
        <w:tc>
          <w:tcPr>
            <w:tcW w:w="9414" w:type="dxa"/>
          </w:tcPr>
          <w:p w:rsidR="00543265" w:rsidRDefault="00925C1E">
            <w:pPr>
              <w:pStyle w:val="17"/>
              <w:ind w:right="-108"/>
              <w:jc w:val="center"/>
              <w:rPr>
                <w:rFonts w:ascii="Cambria" w:hAnsi="Cambria"/>
                <w:b/>
                <w:color w:val="FFFFFF"/>
              </w:rPr>
            </w:pPr>
            <w:r>
              <w:rPr>
                <w:rFonts w:ascii="Cambria" w:hAnsi="Cambria"/>
                <w:b/>
                <w:color w:val="FFFFFF"/>
                <w:shd w:val="clear" w:color="auto" w:fill="000080"/>
              </w:rPr>
              <w:t>КОНТРОЛЬНО-СЧЕТНАЯ ПАЛАТА</w:t>
            </w:r>
          </w:p>
        </w:tc>
      </w:tr>
      <w:tr w:rsidR="00543265" w:rsidRPr="00925C1E">
        <w:trPr>
          <w:cantSplit/>
          <w:trHeight w:val="817"/>
        </w:trPr>
        <w:tc>
          <w:tcPr>
            <w:tcW w:w="9414" w:type="dxa"/>
            <w:tcBorders>
              <w:bottom w:val="thinThickSmallGap" w:sz="18" w:space="0" w:color="000000"/>
            </w:tcBorders>
          </w:tcPr>
          <w:p w:rsidR="00543265" w:rsidRDefault="00925C1E">
            <w:pPr>
              <w:pStyle w:val="17"/>
              <w:ind w:right="-108"/>
              <w:jc w:val="center"/>
              <w:rPr>
                <w:b/>
              </w:rPr>
            </w:pPr>
            <w:r>
              <w:rPr>
                <w:b/>
              </w:rPr>
              <w:t>Ленинского муниципального района  Волгоградской области</w:t>
            </w:r>
          </w:p>
          <w:p w:rsidR="00543265" w:rsidRDefault="00925C1E">
            <w:pPr>
              <w:pStyle w:val="17"/>
              <w:ind w:right="-108"/>
              <w:jc w:val="center"/>
              <w:rPr>
                <w:b/>
              </w:rPr>
            </w:pPr>
            <w:r>
              <w:rPr>
                <w:b/>
              </w:rPr>
              <w:t>ИНН 3415000099 КПП 341501001 ОГРН 1103454000561</w:t>
            </w:r>
          </w:p>
          <w:p w:rsidR="00543265" w:rsidRDefault="00925C1E">
            <w:pPr>
              <w:pStyle w:val="17"/>
              <w:ind w:right="-108"/>
              <w:jc w:val="center"/>
            </w:pPr>
            <w:r>
              <w:t xml:space="preserve">404620, Волгоградская область </w:t>
            </w:r>
            <w:proofErr w:type="spellStart"/>
            <w:r>
              <w:t>г</w:t>
            </w:r>
            <w:proofErr w:type="gramStart"/>
            <w:r>
              <w:t>.Л</w:t>
            </w:r>
            <w:proofErr w:type="gramEnd"/>
            <w:r>
              <w:t>енинск</w:t>
            </w:r>
            <w:proofErr w:type="spellEnd"/>
            <w:r>
              <w:t xml:space="preserve"> ул. Ленина д.209</w:t>
            </w:r>
          </w:p>
          <w:p w:rsidR="00543265" w:rsidRDefault="00925C1E">
            <w:pPr>
              <w:pStyle w:val="17"/>
              <w:ind w:right="-108"/>
              <w:jc w:val="center"/>
              <w:rPr>
                <w:rFonts w:ascii="Cambria" w:hAnsi="Cambria"/>
                <w:b/>
                <w:lang w:val="en-US"/>
              </w:rPr>
            </w:pPr>
            <w:r>
              <w:t>тел</w:t>
            </w:r>
            <w:r>
              <w:rPr>
                <w:lang w:val="en-US"/>
              </w:rPr>
              <w:t>. 8-84478-42747, e-mail: mololkina60@mail.ru</w:t>
            </w:r>
          </w:p>
        </w:tc>
      </w:tr>
    </w:tbl>
    <w:p w:rsidR="00543265" w:rsidRDefault="00543265">
      <w:pPr>
        <w:pStyle w:val="17"/>
        <w:ind w:left="720"/>
        <w:jc w:val="center"/>
        <w:outlineLvl w:val="0"/>
        <w:rPr>
          <w:b/>
          <w:caps/>
          <w:color w:val="000000" w:themeColor="text1"/>
          <w:sz w:val="23"/>
          <w:szCs w:val="23"/>
        </w:rPr>
      </w:pPr>
    </w:p>
    <w:p w:rsidR="005B6C5F" w:rsidRDefault="005B6C5F">
      <w:pPr>
        <w:pStyle w:val="17"/>
        <w:ind w:left="720"/>
        <w:jc w:val="center"/>
        <w:outlineLvl w:val="0"/>
        <w:rPr>
          <w:b/>
          <w:caps/>
          <w:color w:val="000000" w:themeColor="text1"/>
          <w:sz w:val="23"/>
          <w:szCs w:val="23"/>
        </w:rPr>
      </w:pPr>
    </w:p>
    <w:p w:rsidR="005B6C5F" w:rsidRDefault="005B6C5F">
      <w:pPr>
        <w:pStyle w:val="17"/>
        <w:ind w:left="720"/>
        <w:jc w:val="center"/>
        <w:outlineLvl w:val="0"/>
        <w:rPr>
          <w:b/>
          <w:caps/>
          <w:color w:val="000000" w:themeColor="text1"/>
          <w:sz w:val="23"/>
          <w:szCs w:val="23"/>
        </w:rPr>
      </w:pPr>
    </w:p>
    <w:p w:rsidR="005B6C5F" w:rsidRDefault="005B6C5F">
      <w:pPr>
        <w:pStyle w:val="17"/>
        <w:ind w:left="720"/>
        <w:jc w:val="center"/>
        <w:outlineLvl w:val="0"/>
        <w:rPr>
          <w:b/>
          <w:caps/>
          <w:color w:val="000000" w:themeColor="text1"/>
          <w:sz w:val="23"/>
          <w:szCs w:val="23"/>
        </w:rPr>
      </w:pPr>
    </w:p>
    <w:p w:rsidR="00543265" w:rsidRDefault="00543265">
      <w:pPr>
        <w:pStyle w:val="17"/>
        <w:ind w:left="720"/>
        <w:jc w:val="center"/>
        <w:outlineLvl w:val="0"/>
        <w:rPr>
          <w:b/>
          <w:caps/>
          <w:color w:val="000000" w:themeColor="text1"/>
          <w:sz w:val="23"/>
          <w:szCs w:val="23"/>
        </w:rPr>
      </w:pPr>
    </w:p>
    <w:p w:rsidR="00957DE1" w:rsidRDefault="00957DE1" w:rsidP="00957DE1">
      <w:pPr>
        <w:pStyle w:val="17"/>
        <w:ind w:left="720" w:right="-2"/>
        <w:jc w:val="center"/>
        <w:rPr>
          <w:rStyle w:val="7"/>
          <w:b/>
          <w:color w:val="000000"/>
          <w:sz w:val="24"/>
        </w:rPr>
      </w:pPr>
      <w:r w:rsidRPr="00215906">
        <w:rPr>
          <w:rStyle w:val="7"/>
          <w:color w:val="000000"/>
          <w:sz w:val="24"/>
        </w:rPr>
        <w:t>Информация</w:t>
      </w:r>
    </w:p>
    <w:p w:rsidR="00957DE1" w:rsidRDefault="00957DE1" w:rsidP="00957DE1">
      <w:pPr>
        <w:pStyle w:val="17"/>
        <w:ind w:left="720" w:right="-2"/>
        <w:jc w:val="center"/>
        <w:rPr>
          <w:rStyle w:val="7"/>
          <w:b/>
          <w:color w:val="000000"/>
          <w:sz w:val="24"/>
        </w:rPr>
      </w:pPr>
      <w:r w:rsidRPr="00215906">
        <w:rPr>
          <w:rStyle w:val="7"/>
          <w:color w:val="000000"/>
          <w:sz w:val="24"/>
        </w:rPr>
        <w:t xml:space="preserve"> о внешней проверке годового отчета  и отдельных вопросов исполнения бюджета </w:t>
      </w:r>
      <w:r>
        <w:rPr>
          <w:rStyle w:val="7"/>
          <w:color w:val="000000"/>
          <w:sz w:val="24"/>
        </w:rPr>
        <w:t>Рассветинского</w:t>
      </w:r>
      <w:r w:rsidRPr="00215906">
        <w:rPr>
          <w:rStyle w:val="7"/>
          <w:color w:val="000000"/>
          <w:sz w:val="24"/>
        </w:rPr>
        <w:t xml:space="preserve"> сельского поселения </w:t>
      </w:r>
      <w:r>
        <w:rPr>
          <w:rStyle w:val="7"/>
          <w:color w:val="000000"/>
          <w:sz w:val="24"/>
        </w:rPr>
        <w:t xml:space="preserve">Ленинского муниципального района Волгоградской области </w:t>
      </w:r>
      <w:r w:rsidRPr="00215906">
        <w:rPr>
          <w:rStyle w:val="7"/>
          <w:color w:val="000000"/>
          <w:sz w:val="24"/>
        </w:rPr>
        <w:t>за 2024 год</w:t>
      </w:r>
    </w:p>
    <w:p w:rsidR="00543265" w:rsidRDefault="00543265">
      <w:pPr>
        <w:pStyle w:val="17"/>
        <w:ind w:left="720" w:right="-81" w:hanging="720"/>
        <w:jc w:val="center"/>
        <w:rPr>
          <w:b/>
          <w:color w:val="000000" w:themeColor="text1"/>
          <w:sz w:val="23"/>
          <w:szCs w:val="23"/>
        </w:rPr>
      </w:pPr>
    </w:p>
    <w:p w:rsidR="00543265" w:rsidRDefault="00925C1E">
      <w:pPr>
        <w:pStyle w:val="17"/>
        <w:tabs>
          <w:tab w:val="left" w:pos="567"/>
        </w:tabs>
        <w:jc w:val="both"/>
        <w:rPr>
          <w:color w:val="000000" w:themeColor="text1"/>
          <w:sz w:val="23"/>
          <w:szCs w:val="23"/>
        </w:rPr>
      </w:pPr>
      <w:r>
        <w:rPr>
          <w:b/>
          <w:color w:val="000000" w:themeColor="text1"/>
          <w:sz w:val="23"/>
          <w:szCs w:val="23"/>
        </w:rPr>
        <w:tab/>
      </w:r>
      <w:r>
        <w:rPr>
          <w:color w:val="000000" w:themeColor="text1"/>
          <w:sz w:val="23"/>
          <w:szCs w:val="23"/>
        </w:rPr>
        <w:t xml:space="preserve">Основанием для проведения внешней проверки отчета об исполнении бюджета Рассветинского сельского поселения Ленинского муниципального района за 2024 год  являются положения и требования ст. 264.4. Бюджетного кодекса РФ, федерального и областного бюджетного законодательства, Положение «О бюджетном процессе в </w:t>
      </w:r>
      <w:proofErr w:type="spellStart"/>
      <w:r>
        <w:rPr>
          <w:color w:val="000000" w:themeColor="text1"/>
          <w:sz w:val="23"/>
          <w:szCs w:val="23"/>
        </w:rPr>
        <w:t>Рассветинском</w:t>
      </w:r>
      <w:proofErr w:type="spellEnd"/>
      <w:r>
        <w:rPr>
          <w:color w:val="000000" w:themeColor="text1"/>
          <w:sz w:val="23"/>
          <w:szCs w:val="23"/>
        </w:rPr>
        <w:t xml:space="preserve"> сельском поселении», Положение «О</w:t>
      </w:r>
      <w:proofErr w:type="gramStart"/>
      <w:r>
        <w:rPr>
          <w:color w:val="000000" w:themeColor="text1"/>
          <w:sz w:val="23"/>
          <w:szCs w:val="23"/>
        </w:rPr>
        <w:t xml:space="preserve"> </w:t>
      </w:r>
      <w:proofErr w:type="spellStart"/>
      <w:r>
        <w:rPr>
          <w:color w:val="000000" w:themeColor="text1"/>
          <w:sz w:val="23"/>
          <w:szCs w:val="23"/>
        </w:rPr>
        <w:t>К</w:t>
      </w:r>
      <w:proofErr w:type="gramEnd"/>
      <w:r>
        <w:rPr>
          <w:color w:val="000000" w:themeColor="text1"/>
          <w:sz w:val="23"/>
          <w:szCs w:val="23"/>
        </w:rPr>
        <w:t>онтрольно</w:t>
      </w:r>
      <w:proofErr w:type="spellEnd"/>
      <w:r>
        <w:rPr>
          <w:color w:val="000000" w:themeColor="text1"/>
          <w:sz w:val="23"/>
          <w:szCs w:val="23"/>
        </w:rPr>
        <w:t xml:space="preserve"> -  счетной палате Ленинского муниципального района», соглашение «О передаче части полномочий по осуществлению внешнего муниципального финансового контроля»,  распоряжение Контрольно-счетной палаты Ленинского муниципального района №23-р от 14.05.2025г. «О проведении внешней проверки годового отчета и отдельных вопросов исполнения бюджета за 2024 год Рассветинского сельского поселения».</w:t>
      </w:r>
    </w:p>
    <w:p w:rsidR="00543265" w:rsidRDefault="00925C1E">
      <w:pPr>
        <w:pStyle w:val="17"/>
        <w:ind w:firstLine="567"/>
        <w:jc w:val="both"/>
        <w:rPr>
          <w:color w:val="000000" w:themeColor="text1"/>
          <w:sz w:val="23"/>
          <w:szCs w:val="23"/>
        </w:rPr>
      </w:pPr>
      <w:r>
        <w:rPr>
          <w:color w:val="000000" w:themeColor="text1"/>
          <w:sz w:val="23"/>
          <w:szCs w:val="23"/>
        </w:rPr>
        <w:t xml:space="preserve">Ответственным за проведение проверки  является старший инспектор Контрольно-счетной палаты Ленинского муниципального района </w:t>
      </w:r>
      <w:proofErr w:type="spellStart"/>
      <w:r>
        <w:rPr>
          <w:color w:val="000000" w:themeColor="text1"/>
          <w:sz w:val="23"/>
          <w:szCs w:val="23"/>
        </w:rPr>
        <w:t>Жолобова</w:t>
      </w:r>
      <w:proofErr w:type="spellEnd"/>
      <w:r>
        <w:rPr>
          <w:color w:val="000000" w:themeColor="text1"/>
          <w:sz w:val="23"/>
          <w:szCs w:val="23"/>
        </w:rPr>
        <w:t xml:space="preserve"> Наталья Юрьевна.</w:t>
      </w:r>
    </w:p>
    <w:p w:rsidR="00543265" w:rsidRDefault="00925C1E">
      <w:pPr>
        <w:pStyle w:val="17"/>
        <w:jc w:val="both"/>
        <w:rPr>
          <w:color w:val="000000" w:themeColor="text1"/>
          <w:sz w:val="23"/>
          <w:szCs w:val="23"/>
        </w:rPr>
      </w:pPr>
      <w:r>
        <w:rPr>
          <w:color w:val="000000" w:themeColor="text1"/>
          <w:sz w:val="23"/>
          <w:szCs w:val="23"/>
        </w:rPr>
        <w:t xml:space="preserve">         Проверка начата 21.05.2025г.,  окончена 23.05.2025г. </w:t>
      </w:r>
    </w:p>
    <w:p w:rsidR="00543265" w:rsidRDefault="00925C1E">
      <w:pPr>
        <w:pStyle w:val="17"/>
        <w:jc w:val="both"/>
        <w:rPr>
          <w:color w:val="000000" w:themeColor="text1"/>
          <w:sz w:val="23"/>
          <w:szCs w:val="23"/>
        </w:rPr>
      </w:pPr>
      <w:r>
        <w:rPr>
          <w:color w:val="000000" w:themeColor="text1"/>
          <w:sz w:val="23"/>
          <w:szCs w:val="23"/>
        </w:rPr>
        <w:tab/>
      </w:r>
      <w:r>
        <w:rPr>
          <w:b/>
          <w:color w:val="000000" w:themeColor="text1"/>
          <w:sz w:val="23"/>
          <w:szCs w:val="23"/>
        </w:rPr>
        <w:t>Предметом</w:t>
      </w:r>
      <w:r>
        <w:rPr>
          <w:color w:val="000000" w:themeColor="text1"/>
          <w:sz w:val="23"/>
          <w:szCs w:val="23"/>
        </w:rPr>
        <w:t xml:space="preserve"> внешней проверки являются:</w:t>
      </w:r>
    </w:p>
    <w:p w:rsidR="00543265" w:rsidRDefault="00925C1E">
      <w:pPr>
        <w:pStyle w:val="17"/>
        <w:ind w:firstLine="709"/>
        <w:jc w:val="both"/>
        <w:rPr>
          <w:color w:val="000000" w:themeColor="text1"/>
          <w:sz w:val="23"/>
          <w:szCs w:val="23"/>
        </w:rPr>
      </w:pPr>
      <w:r>
        <w:rPr>
          <w:color w:val="000000" w:themeColor="text1"/>
          <w:sz w:val="23"/>
          <w:szCs w:val="23"/>
        </w:rPr>
        <w:t>- годовой отчет об исполнении бюджета по Администрации Рассветинского сельского поселения Ленинского муниципального района за 2024 год (далее -  Годовой отчет по Администрации поселения);</w:t>
      </w:r>
    </w:p>
    <w:p w:rsidR="00543265" w:rsidRDefault="00925C1E">
      <w:pPr>
        <w:pStyle w:val="17"/>
        <w:ind w:firstLine="709"/>
        <w:jc w:val="both"/>
        <w:rPr>
          <w:color w:val="000000" w:themeColor="text1"/>
          <w:sz w:val="23"/>
          <w:szCs w:val="23"/>
        </w:rPr>
      </w:pPr>
      <w:r>
        <w:rPr>
          <w:color w:val="000000" w:themeColor="text1"/>
          <w:sz w:val="23"/>
          <w:szCs w:val="23"/>
        </w:rPr>
        <w:t>- годовой отчет об исполнении бюджета по Совету депутатов Рассветинского сельского поселения Ленинского муниципального района Волгоградской области за 2024 год (далее - Годовой отчет по Совету депутатов);</w:t>
      </w:r>
    </w:p>
    <w:p w:rsidR="00543265" w:rsidRDefault="00925C1E">
      <w:pPr>
        <w:pStyle w:val="17"/>
        <w:ind w:firstLine="709"/>
        <w:jc w:val="both"/>
        <w:rPr>
          <w:color w:val="000000" w:themeColor="text1"/>
          <w:sz w:val="23"/>
          <w:szCs w:val="23"/>
        </w:rPr>
      </w:pPr>
      <w:r>
        <w:rPr>
          <w:color w:val="000000" w:themeColor="text1"/>
          <w:sz w:val="23"/>
          <w:szCs w:val="23"/>
        </w:rPr>
        <w:t xml:space="preserve">- проект решения Совета депутатов Рассветинского сельского поселения «Об исполнении бюджета Рассветинского сельского поселения  за 2024 год».         </w:t>
      </w:r>
    </w:p>
    <w:p w:rsidR="00543265" w:rsidRDefault="00925C1E">
      <w:pPr>
        <w:pStyle w:val="17"/>
        <w:jc w:val="both"/>
        <w:rPr>
          <w:color w:val="000000" w:themeColor="text1"/>
          <w:sz w:val="23"/>
          <w:szCs w:val="23"/>
        </w:rPr>
      </w:pPr>
      <w:r>
        <w:rPr>
          <w:color w:val="000000" w:themeColor="text1"/>
          <w:sz w:val="23"/>
          <w:szCs w:val="23"/>
        </w:rPr>
        <w:tab/>
      </w:r>
      <w:r>
        <w:rPr>
          <w:b/>
          <w:color w:val="000000" w:themeColor="text1"/>
          <w:sz w:val="23"/>
          <w:szCs w:val="23"/>
        </w:rPr>
        <w:t>Целью</w:t>
      </w:r>
      <w:r>
        <w:rPr>
          <w:color w:val="000000" w:themeColor="text1"/>
          <w:sz w:val="23"/>
          <w:szCs w:val="23"/>
        </w:rPr>
        <w:t xml:space="preserve"> проведения внешней проверки Годового отчета является:</w:t>
      </w:r>
    </w:p>
    <w:p w:rsidR="00543265" w:rsidRDefault="00925C1E">
      <w:pPr>
        <w:pStyle w:val="17"/>
        <w:ind w:firstLine="709"/>
        <w:jc w:val="both"/>
        <w:rPr>
          <w:color w:val="000000" w:themeColor="text1"/>
          <w:sz w:val="23"/>
          <w:szCs w:val="23"/>
        </w:rPr>
      </w:pPr>
      <w:r>
        <w:rPr>
          <w:color w:val="000000" w:themeColor="text1"/>
          <w:sz w:val="23"/>
          <w:szCs w:val="23"/>
        </w:rPr>
        <w:t>- установление законности, полноты и достоверности, представленных в составе Годового отчета документов и материалов;</w:t>
      </w:r>
    </w:p>
    <w:p w:rsidR="00543265" w:rsidRDefault="00925C1E">
      <w:pPr>
        <w:pStyle w:val="17"/>
        <w:ind w:firstLine="709"/>
        <w:jc w:val="both"/>
        <w:rPr>
          <w:color w:val="000000" w:themeColor="text1"/>
          <w:sz w:val="23"/>
          <w:szCs w:val="23"/>
        </w:rPr>
      </w:pPr>
      <w:r>
        <w:rPr>
          <w:color w:val="000000" w:themeColor="text1"/>
          <w:sz w:val="23"/>
          <w:szCs w:val="23"/>
        </w:rPr>
        <w:t>- установление соответствия фактического исполнения бюджета его плановым назначениям, установленным Советом депутатов Рассветинского сельского поселения Ленинского муниципального района.</w:t>
      </w:r>
    </w:p>
    <w:p w:rsidR="00543265" w:rsidRDefault="00925C1E">
      <w:pPr>
        <w:pStyle w:val="17"/>
        <w:jc w:val="both"/>
        <w:rPr>
          <w:color w:val="000000" w:themeColor="text1"/>
          <w:sz w:val="23"/>
          <w:szCs w:val="23"/>
        </w:rPr>
      </w:pPr>
      <w:r>
        <w:rPr>
          <w:color w:val="000000" w:themeColor="text1"/>
          <w:sz w:val="23"/>
          <w:szCs w:val="23"/>
        </w:rPr>
        <w:tab/>
      </w:r>
      <w:r>
        <w:rPr>
          <w:b/>
          <w:color w:val="000000" w:themeColor="text1"/>
          <w:sz w:val="23"/>
          <w:szCs w:val="23"/>
        </w:rPr>
        <w:t>Задачи</w:t>
      </w:r>
      <w:r>
        <w:rPr>
          <w:color w:val="000000" w:themeColor="text1"/>
          <w:sz w:val="23"/>
          <w:szCs w:val="23"/>
        </w:rPr>
        <w:t xml:space="preserve">  внешней проверки Годового отчета:</w:t>
      </w:r>
    </w:p>
    <w:p w:rsidR="00543265" w:rsidRDefault="00925C1E">
      <w:pPr>
        <w:pStyle w:val="17"/>
        <w:ind w:firstLine="709"/>
        <w:jc w:val="both"/>
        <w:rPr>
          <w:color w:val="000000" w:themeColor="text1"/>
          <w:sz w:val="23"/>
          <w:szCs w:val="23"/>
        </w:rPr>
      </w:pPr>
      <w:r>
        <w:rPr>
          <w:color w:val="000000" w:themeColor="text1"/>
          <w:sz w:val="23"/>
          <w:szCs w:val="23"/>
        </w:rPr>
        <w:t>-   определить полноту исполнения бюджета по объему и структуре доходов;</w:t>
      </w:r>
    </w:p>
    <w:p w:rsidR="00543265" w:rsidRDefault="00925C1E">
      <w:pPr>
        <w:pStyle w:val="17"/>
        <w:ind w:firstLine="709"/>
        <w:jc w:val="both"/>
        <w:rPr>
          <w:color w:val="000000" w:themeColor="text1"/>
          <w:sz w:val="23"/>
          <w:szCs w:val="23"/>
        </w:rPr>
      </w:pPr>
      <w:r>
        <w:rPr>
          <w:color w:val="000000" w:themeColor="text1"/>
          <w:sz w:val="23"/>
          <w:szCs w:val="23"/>
        </w:rPr>
        <w:t>- установить своевременность и полноту исполнения расходных обязательств бюджета, в том числе по исполнению программной части бюджета;</w:t>
      </w:r>
    </w:p>
    <w:p w:rsidR="00543265" w:rsidRDefault="00925C1E">
      <w:pPr>
        <w:pStyle w:val="17"/>
        <w:ind w:firstLine="709"/>
        <w:jc w:val="both"/>
        <w:rPr>
          <w:color w:val="000000" w:themeColor="text1"/>
          <w:sz w:val="23"/>
          <w:szCs w:val="23"/>
        </w:rPr>
      </w:pPr>
      <w:r>
        <w:rPr>
          <w:color w:val="000000" w:themeColor="text1"/>
          <w:sz w:val="23"/>
          <w:szCs w:val="23"/>
        </w:rPr>
        <w:t>- определить законность и обоснованность источников финансирования дефицита местного бюджета;</w:t>
      </w:r>
    </w:p>
    <w:p w:rsidR="00543265" w:rsidRDefault="00925C1E">
      <w:pPr>
        <w:pStyle w:val="17"/>
        <w:ind w:firstLine="709"/>
        <w:jc w:val="both"/>
        <w:rPr>
          <w:color w:val="000000" w:themeColor="text1"/>
          <w:sz w:val="23"/>
          <w:szCs w:val="23"/>
        </w:rPr>
      </w:pPr>
      <w:r>
        <w:rPr>
          <w:color w:val="000000" w:themeColor="text1"/>
          <w:sz w:val="23"/>
          <w:szCs w:val="23"/>
        </w:rPr>
        <w:t>- провести анализ выявленных по итогам исполнения бюджета отклонений и нарушений бюджетного процесса, а так же внести предложения по их устранению.</w:t>
      </w:r>
    </w:p>
    <w:p w:rsidR="00543265" w:rsidRDefault="00925C1E">
      <w:pPr>
        <w:pStyle w:val="17"/>
        <w:jc w:val="both"/>
        <w:rPr>
          <w:color w:val="000000" w:themeColor="text1"/>
          <w:sz w:val="23"/>
          <w:szCs w:val="23"/>
        </w:rPr>
      </w:pPr>
      <w:r>
        <w:rPr>
          <w:color w:val="000000" w:themeColor="text1"/>
          <w:sz w:val="23"/>
          <w:szCs w:val="23"/>
        </w:rPr>
        <w:tab/>
      </w:r>
      <w:r>
        <w:rPr>
          <w:b/>
          <w:color w:val="000000" w:themeColor="text1"/>
          <w:sz w:val="23"/>
          <w:szCs w:val="23"/>
        </w:rPr>
        <w:t>Объектами</w:t>
      </w:r>
      <w:r>
        <w:rPr>
          <w:color w:val="000000" w:themeColor="text1"/>
          <w:sz w:val="23"/>
          <w:szCs w:val="23"/>
        </w:rPr>
        <w:t xml:space="preserve"> внешней проверки Годового отчета в соответствии со ст. 215.1 и 158. Бюджетного кодекса РФ являются Администрация Рассветинского сельского поселения (далее - Администрация поселения), Совет депутатов Рассветинского сельского поселения (далее – Совет депутатов поселения).</w:t>
      </w:r>
    </w:p>
    <w:p w:rsidR="00543265" w:rsidRDefault="00925C1E">
      <w:pPr>
        <w:pStyle w:val="17"/>
        <w:jc w:val="both"/>
        <w:rPr>
          <w:color w:val="000000" w:themeColor="text1"/>
          <w:sz w:val="23"/>
          <w:szCs w:val="23"/>
        </w:rPr>
      </w:pPr>
      <w:r>
        <w:rPr>
          <w:b/>
          <w:i/>
          <w:color w:val="000000" w:themeColor="text1"/>
          <w:sz w:val="23"/>
          <w:szCs w:val="23"/>
        </w:rPr>
        <w:lastRenderedPageBreak/>
        <w:tab/>
      </w:r>
      <w:r>
        <w:rPr>
          <w:b/>
          <w:color w:val="000000" w:themeColor="text1"/>
          <w:sz w:val="23"/>
          <w:szCs w:val="23"/>
        </w:rPr>
        <w:t>Полное наименование муниципального образования:</w:t>
      </w:r>
      <w:r>
        <w:rPr>
          <w:color w:val="000000" w:themeColor="text1"/>
          <w:sz w:val="23"/>
          <w:szCs w:val="23"/>
        </w:rPr>
        <w:t xml:space="preserve"> </w:t>
      </w:r>
      <w:proofErr w:type="spellStart"/>
      <w:r>
        <w:rPr>
          <w:color w:val="000000" w:themeColor="text1"/>
          <w:sz w:val="23"/>
          <w:szCs w:val="23"/>
        </w:rPr>
        <w:t>Рассветинское</w:t>
      </w:r>
      <w:proofErr w:type="spellEnd"/>
      <w:r>
        <w:rPr>
          <w:color w:val="000000" w:themeColor="text1"/>
          <w:sz w:val="23"/>
          <w:szCs w:val="23"/>
        </w:rPr>
        <w:t xml:space="preserve"> сельское поселение Ленинского муниципального района Волгоградской области  (далее -  поселение).</w:t>
      </w:r>
    </w:p>
    <w:p w:rsidR="005B6C5F" w:rsidRPr="00A74BC6" w:rsidRDefault="005B6C5F" w:rsidP="005B6C5F">
      <w:pPr>
        <w:pStyle w:val="17"/>
        <w:ind w:firstLine="709"/>
        <w:jc w:val="both"/>
        <w:rPr>
          <w:b/>
          <w:sz w:val="24"/>
          <w:szCs w:val="24"/>
        </w:rPr>
      </w:pPr>
      <w:r w:rsidRPr="00A74BC6">
        <w:rPr>
          <w:b/>
          <w:sz w:val="24"/>
          <w:szCs w:val="24"/>
        </w:rPr>
        <w:t>По результату проверки установлено следующее:</w:t>
      </w:r>
    </w:p>
    <w:p w:rsidR="00543265" w:rsidRDefault="00925C1E">
      <w:pPr>
        <w:ind w:firstLine="709"/>
        <w:jc w:val="both"/>
        <w:rPr>
          <w:b/>
          <w:color w:val="000000" w:themeColor="text1"/>
          <w:sz w:val="23"/>
          <w:szCs w:val="23"/>
        </w:rPr>
      </w:pPr>
      <w:r>
        <w:rPr>
          <w:color w:val="000000" w:themeColor="text1"/>
          <w:sz w:val="23"/>
          <w:szCs w:val="23"/>
        </w:rPr>
        <w:t xml:space="preserve">1. </w:t>
      </w:r>
      <w:bookmarkStart w:id="0" w:name="_Hlk483809465"/>
      <w:bookmarkStart w:id="1" w:name="_Hlk515628317"/>
      <w:r>
        <w:rPr>
          <w:color w:val="000000" w:themeColor="text1"/>
          <w:sz w:val="23"/>
          <w:szCs w:val="23"/>
        </w:rPr>
        <w:t>Проект решения «Об исполнении бюджета Рассветинского сельского поселения за 2024 год» и Годовые отчеты по исполнению бюджета за 2024 год по Администрации поселения и Совету депутатов поселения представлены в Контрольно-счетную палату Ленинского муниципального района, в соответствии с п.3 ст. 264.4. Бюджетного кодекса РФ, в срок не позднее 1 апреля текущего года.</w:t>
      </w:r>
      <w:r>
        <w:rPr>
          <w:b/>
          <w:color w:val="000000" w:themeColor="text1"/>
          <w:sz w:val="23"/>
          <w:szCs w:val="23"/>
        </w:rPr>
        <w:t xml:space="preserve"> </w:t>
      </w:r>
      <w:r>
        <w:rPr>
          <w:color w:val="000000" w:themeColor="text1"/>
          <w:sz w:val="23"/>
          <w:szCs w:val="23"/>
        </w:rPr>
        <w:t xml:space="preserve"> </w:t>
      </w:r>
    </w:p>
    <w:p w:rsidR="00543265" w:rsidRDefault="00925C1E">
      <w:pPr>
        <w:ind w:right="-2" w:firstLine="567"/>
        <w:jc w:val="both"/>
        <w:rPr>
          <w:color w:val="000000" w:themeColor="text1"/>
          <w:sz w:val="23"/>
          <w:szCs w:val="23"/>
        </w:rPr>
      </w:pPr>
      <w:r>
        <w:rPr>
          <w:color w:val="000000" w:themeColor="text1"/>
          <w:sz w:val="23"/>
          <w:szCs w:val="23"/>
        </w:rPr>
        <w:tab/>
        <w:t xml:space="preserve">2. Решением Совета депутатов поселения от 21.07.2023г. №9/162 утверждено Положение о бюджетном процессе в </w:t>
      </w:r>
      <w:proofErr w:type="spellStart"/>
      <w:r>
        <w:rPr>
          <w:color w:val="000000" w:themeColor="text1"/>
          <w:sz w:val="23"/>
          <w:szCs w:val="23"/>
        </w:rPr>
        <w:t>Рассветинском</w:t>
      </w:r>
      <w:proofErr w:type="spellEnd"/>
      <w:r>
        <w:rPr>
          <w:color w:val="000000" w:themeColor="text1"/>
          <w:sz w:val="23"/>
          <w:szCs w:val="23"/>
        </w:rPr>
        <w:t xml:space="preserve"> сельском поселении. </w:t>
      </w:r>
    </w:p>
    <w:p w:rsidR="00543265" w:rsidRDefault="00925C1E">
      <w:pPr>
        <w:jc w:val="both"/>
        <w:rPr>
          <w:color w:val="000000" w:themeColor="text1"/>
          <w:sz w:val="23"/>
          <w:szCs w:val="23"/>
        </w:rPr>
      </w:pPr>
      <w:r>
        <w:rPr>
          <w:color w:val="000000" w:themeColor="text1"/>
          <w:sz w:val="23"/>
          <w:szCs w:val="23"/>
        </w:rPr>
        <w:tab/>
        <w:t xml:space="preserve">В ходе анализа утвержденного Положения о бюджетном процессе установлено, что в </w:t>
      </w:r>
      <w:r>
        <w:rPr>
          <w:color w:val="3465A4"/>
          <w:sz w:val="23"/>
          <w:szCs w:val="23"/>
        </w:rPr>
        <w:t xml:space="preserve">п.8.3. </w:t>
      </w:r>
      <w:r>
        <w:rPr>
          <w:color w:val="000000" w:themeColor="text1"/>
          <w:sz w:val="23"/>
          <w:szCs w:val="23"/>
        </w:rPr>
        <w:t>Положения о бюджетном процессе звучит: «</w:t>
      </w:r>
      <w:proofErr w:type="spellStart"/>
      <w:r>
        <w:rPr>
          <w:color w:val="000000" w:themeColor="text1"/>
          <w:sz w:val="23"/>
          <w:szCs w:val="23"/>
        </w:rPr>
        <w:t>Контрольно</w:t>
      </w:r>
      <w:proofErr w:type="spellEnd"/>
      <w:r>
        <w:rPr>
          <w:color w:val="000000" w:themeColor="text1"/>
          <w:sz w:val="23"/>
          <w:szCs w:val="23"/>
        </w:rPr>
        <w:t xml:space="preserve"> - счётная палата Ленинского района готовит заключение на годовой отчет об исполнении бюджета Рассветинского сельского поселения с учетом данных внешней проверки годовой бюджетной отчетности главных администраторов бюджетных средств и </w:t>
      </w:r>
      <w:r>
        <w:rPr>
          <w:b/>
          <w:color w:val="000000" w:themeColor="text1"/>
          <w:sz w:val="23"/>
          <w:szCs w:val="23"/>
        </w:rPr>
        <w:t>не позднее</w:t>
      </w:r>
      <w:r>
        <w:rPr>
          <w:color w:val="000000" w:themeColor="text1"/>
          <w:sz w:val="23"/>
          <w:szCs w:val="23"/>
        </w:rPr>
        <w:t xml:space="preserve"> </w:t>
      </w:r>
      <w:r>
        <w:rPr>
          <w:b/>
          <w:color w:val="000000" w:themeColor="text1"/>
          <w:sz w:val="23"/>
          <w:szCs w:val="23"/>
        </w:rPr>
        <w:t>1 июня</w:t>
      </w:r>
      <w:r>
        <w:rPr>
          <w:color w:val="000000" w:themeColor="text1"/>
          <w:sz w:val="23"/>
          <w:szCs w:val="23"/>
        </w:rPr>
        <w:t xml:space="preserve"> текущего года направляет его в Совет депутатов Рассветинского сельского поселения и администрацию Рассветинского сельского поселения». Однако, в соответствии со ст.264.4. Бюджетного кодекса РФ</w:t>
      </w:r>
      <w:r>
        <w:rPr>
          <w:bCs/>
          <w:iCs/>
          <w:color w:val="000000" w:themeColor="text1"/>
          <w:sz w:val="23"/>
          <w:szCs w:val="23"/>
        </w:rPr>
        <w:t xml:space="preserve"> «</w:t>
      </w:r>
      <w:r>
        <w:rPr>
          <w:iCs/>
          <w:color w:val="000000" w:themeColor="text1"/>
          <w:sz w:val="23"/>
          <w:szCs w:val="23"/>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 т. е. Контрольно-счетная палата подготавливает заключение и направляет  заключение в Совет депутатов поселения и администрацию поселения не позднее 1 мая.</w:t>
      </w:r>
    </w:p>
    <w:p w:rsidR="00543265" w:rsidRDefault="00925C1E">
      <w:pPr>
        <w:jc w:val="both"/>
        <w:rPr>
          <w:color w:val="000000" w:themeColor="text1"/>
          <w:sz w:val="23"/>
          <w:szCs w:val="23"/>
        </w:rPr>
      </w:pPr>
      <w:r>
        <w:rPr>
          <w:color w:val="000000" w:themeColor="text1"/>
          <w:sz w:val="23"/>
          <w:szCs w:val="23"/>
        </w:rPr>
        <w:tab/>
        <w:t>3. Для целей бухгалтерского (бюджетного) учета постановлением Администрации поселения от 26.06.2020г. №29 утверждено Положение по учётной политике Администрации поселения.</w:t>
      </w:r>
    </w:p>
    <w:p w:rsidR="00543265" w:rsidRDefault="00925C1E">
      <w:pPr>
        <w:tabs>
          <w:tab w:val="left" w:pos="426"/>
        </w:tabs>
        <w:jc w:val="both"/>
        <w:rPr>
          <w:color w:val="000000" w:themeColor="text1"/>
          <w:sz w:val="23"/>
          <w:szCs w:val="23"/>
        </w:rPr>
      </w:pPr>
      <w:r>
        <w:rPr>
          <w:color w:val="000000" w:themeColor="text1"/>
          <w:sz w:val="23"/>
          <w:szCs w:val="23"/>
        </w:rPr>
        <w:tab/>
      </w:r>
      <w:r>
        <w:rPr>
          <w:color w:val="000000" w:themeColor="text1"/>
          <w:sz w:val="23"/>
          <w:szCs w:val="23"/>
        </w:rPr>
        <w:tab/>
        <w:t>В соответствии с п.9 Приказа Минфина России №274н Положение по учётной политике  размещено на официальном сайте Администрации поселения.</w:t>
      </w:r>
    </w:p>
    <w:p w:rsidR="00543265" w:rsidRDefault="00925C1E">
      <w:pPr>
        <w:ind w:firstLine="709"/>
        <w:jc w:val="both"/>
        <w:rPr>
          <w:color w:val="000000" w:themeColor="text1"/>
          <w:sz w:val="23"/>
          <w:szCs w:val="23"/>
        </w:rPr>
      </w:pPr>
      <w:r>
        <w:rPr>
          <w:color w:val="000000" w:themeColor="text1"/>
          <w:sz w:val="23"/>
          <w:szCs w:val="23"/>
        </w:rPr>
        <w:t xml:space="preserve">4. </w:t>
      </w:r>
      <w:proofErr w:type="gramStart"/>
      <w:r>
        <w:rPr>
          <w:color w:val="000000" w:themeColor="text1"/>
          <w:sz w:val="23"/>
          <w:szCs w:val="23"/>
        </w:rPr>
        <w:t>Бюджет поселения на 2024 год принят решением Совета депутатов от 14.12.2023г. №15/175 «О бюджете Рассветинского сельского поселения на 2024 год и плановый период 2025-2026 годов», которое официально  опубликовано в районной газете «Знамя» 23.12.2023г., т.е. через 8 дней, что не противоречит пункту 2 статьи 5 Бюджетного кодекса РФ, согласно которой «решение о бюджете подлежит официальному опубликованию не</w:t>
      </w:r>
      <w:proofErr w:type="gramEnd"/>
      <w:r>
        <w:rPr>
          <w:color w:val="000000" w:themeColor="text1"/>
          <w:sz w:val="23"/>
          <w:szCs w:val="23"/>
        </w:rPr>
        <w:t xml:space="preserve"> позднее 10 дней после его подписания в установленном порядке». </w:t>
      </w:r>
    </w:p>
    <w:p w:rsidR="00543265" w:rsidRDefault="00925C1E">
      <w:pPr>
        <w:tabs>
          <w:tab w:val="left" w:pos="0"/>
        </w:tabs>
        <w:ind w:firstLine="709"/>
        <w:jc w:val="both"/>
        <w:rPr>
          <w:color w:val="000000" w:themeColor="text1"/>
          <w:sz w:val="23"/>
          <w:szCs w:val="23"/>
        </w:rPr>
      </w:pPr>
      <w:proofErr w:type="gramStart"/>
      <w:r>
        <w:rPr>
          <w:color w:val="000000" w:themeColor="text1"/>
          <w:sz w:val="23"/>
          <w:szCs w:val="23"/>
        </w:rPr>
        <w:t>За период 2024 года в плановые показатели бюджета 3 раза вносились изменения по уточнению показателей решениями Совета депутатов поселения «О внесении изменений в решение Совета депутатов Рассветинского сельского поселения от 14.12.2023 №15/175 «О бюджете Рассветинского сельского поселения на 2024 год и плановый период 2025-2026 годов» от 29.03.2024г. №5/186, от 28.06.2024г. №9/197, от 20.12.2024г. №9</w:t>
      </w:r>
      <w:proofErr w:type="gramEnd"/>
      <w:r>
        <w:rPr>
          <w:color w:val="000000" w:themeColor="text1"/>
          <w:sz w:val="23"/>
          <w:szCs w:val="23"/>
        </w:rPr>
        <w:t>/25.</w:t>
      </w:r>
    </w:p>
    <w:p w:rsidR="00543265" w:rsidRDefault="00925C1E">
      <w:pPr>
        <w:tabs>
          <w:tab w:val="left" w:pos="0"/>
        </w:tabs>
        <w:ind w:firstLine="709"/>
        <w:jc w:val="both"/>
        <w:rPr>
          <w:color w:val="000000" w:themeColor="text1"/>
          <w:sz w:val="23"/>
          <w:szCs w:val="23"/>
        </w:rPr>
      </w:pPr>
      <w:proofErr w:type="gramStart"/>
      <w:r>
        <w:rPr>
          <w:color w:val="000000" w:themeColor="text1"/>
          <w:sz w:val="23"/>
          <w:szCs w:val="23"/>
        </w:rPr>
        <w:t>Решение Совета депутатов  поселения от 29.03.2024г. №5/186 «О внесении изменений в решение Совета депутатов Рассветинского сельского поселения от 14.12.2023 №15/175 «О бюджете Рассветинского сельского поселения на 2024 год и плановый период 2025-2026 годов» также в соответствии с п.2 ст.5 Бюджетного кодекса РФ официально опубликовано в районной газете «Знамя» 06.04.2024г.</w:t>
      </w:r>
      <w:proofErr w:type="gramEnd"/>
    </w:p>
    <w:p w:rsidR="00543265" w:rsidRDefault="00925C1E">
      <w:pPr>
        <w:tabs>
          <w:tab w:val="left" w:pos="709"/>
        </w:tabs>
        <w:ind w:firstLine="709"/>
        <w:jc w:val="both"/>
        <w:rPr>
          <w:color w:val="000000" w:themeColor="text1"/>
          <w:sz w:val="23"/>
          <w:szCs w:val="23"/>
        </w:rPr>
      </w:pPr>
      <w:r>
        <w:rPr>
          <w:color w:val="000000" w:themeColor="text1"/>
          <w:sz w:val="23"/>
          <w:szCs w:val="23"/>
        </w:rPr>
        <w:t xml:space="preserve"> В соответствии со ст.8 Закона РФ от 27.12.1991г. №2124-1 «О средствах массовой информации» с</w:t>
      </w:r>
      <w:r>
        <w:rPr>
          <w:color w:val="000000" w:themeColor="text1"/>
          <w:sz w:val="23"/>
          <w:szCs w:val="23"/>
          <w:shd w:val="clear" w:color="auto" w:fill="FFFFFF"/>
        </w:rPr>
        <w:t xml:space="preserve">айт Администрации поселения зарегистрирован в информационно-телекоммуникационной сети «Интернет» как сетевое издание, начиная с 12.04.2024г. (номер свидетельства </w:t>
      </w:r>
      <w:r>
        <w:rPr>
          <w:color w:val="000000" w:themeColor="text1"/>
          <w:sz w:val="23"/>
          <w:szCs w:val="23"/>
        </w:rPr>
        <w:t>ЭЛ № ФС 77-87237).</w:t>
      </w:r>
    </w:p>
    <w:p w:rsidR="00543265" w:rsidRDefault="00925C1E">
      <w:pPr>
        <w:tabs>
          <w:tab w:val="left" w:pos="0"/>
        </w:tabs>
        <w:ind w:firstLine="709"/>
        <w:jc w:val="both"/>
        <w:rPr>
          <w:color w:val="000000" w:themeColor="text1"/>
          <w:sz w:val="23"/>
          <w:szCs w:val="23"/>
        </w:rPr>
      </w:pPr>
      <w:r>
        <w:rPr>
          <w:color w:val="000000" w:themeColor="text1"/>
          <w:sz w:val="23"/>
          <w:szCs w:val="23"/>
        </w:rPr>
        <w:t>В соответствии со ст.28 и 36 Бюджетного кодекса РФ все вышеперечисленные решения Совета депутатов поселения «О внесении изменений в решение Совета депутатов Рассветинского сельского поселения от 14.12.2023 №15/175 «О бюджете Рассветинского сельского поселения на 2024 год и плановый период 2025-2026 годов» размещены на сайте Администрации поселения.</w:t>
      </w:r>
    </w:p>
    <w:p w:rsidR="00543265" w:rsidRDefault="00925C1E">
      <w:pPr>
        <w:jc w:val="both"/>
        <w:rPr>
          <w:color w:val="000000" w:themeColor="text1"/>
          <w:sz w:val="23"/>
          <w:szCs w:val="23"/>
        </w:rPr>
      </w:pPr>
      <w:r>
        <w:rPr>
          <w:color w:val="000000" w:themeColor="text1"/>
          <w:sz w:val="23"/>
          <w:szCs w:val="23"/>
        </w:rPr>
        <w:tab/>
        <w:t xml:space="preserve">5. </w:t>
      </w:r>
      <w:proofErr w:type="gramStart"/>
      <w:r>
        <w:rPr>
          <w:color w:val="000000" w:themeColor="text1"/>
          <w:sz w:val="23"/>
          <w:szCs w:val="23"/>
        </w:rPr>
        <w:t>Уточненная плановая доходная часть бюджета поселения в сумме 5914,83 тыс. руб. превышает первоначально принятые показатели в сумме 5104,64 тыс. руб. на 810,19 тыс. руб. или на 15,87%. Данное превышение сложилось в результате  дополнительного поступления по статье «Собственные доходы» на сумму 134,57 тыс. руб. или 8,34% и по статье «Безвозмездные поступления» на сумму 675,62 тыс. руб. или на 19,36%.</w:t>
      </w:r>
      <w:proofErr w:type="gramEnd"/>
    </w:p>
    <w:p w:rsidR="00543265" w:rsidRDefault="00925C1E">
      <w:pPr>
        <w:ind w:firstLine="709"/>
        <w:jc w:val="both"/>
        <w:rPr>
          <w:color w:val="000000" w:themeColor="text1"/>
          <w:sz w:val="23"/>
          <w:szCs w:val="23"/>
        </w:rPr>
      </w:pPr>
      <w:r>
        <w:rPr>
          <w:color w:val="000000" w:themeColor="text1"/>
          <w:sz w:val="23"/>
          <w:szCs w:val="23"/>
        </w:rPr>
        <w:t>Уточненная плановая расходная часть бюджета поселения в сумме 6359,24 тыс. руб. также превышает утвержденные показатели расходов в сумме 5104,64 тыс. руб. на 1254,60 тыс. руб. или на 24,58%.</w:t>
      </w:r>
    </w:p>
    <w:p w:rsidR="00543265" w:rsidRDefault="00925C1E">
      <w:pPr>
        <w:ind w:firstLine="709"/>
        <w:jc w:val="both"/>
        <w:rPr>
          <w:color w:val="000000" w:themeColor="text1"/>
          <w:sz w:val="23"/>
          <w:szCs w:val="23"/>
        </w:rPr>
      </w:pPr>
      <w:proofErr w:type="gramStart"/>
      <w:r>
        <w:rPr>
          <w:color w:val="000000" w:themeColor="text1"/>
          <w:sz w:val="23"/>
          <w:szCs w:val="23"/>
        </w:rPr>
        <w:lastRenderedPageBreak/>
        <w:t>Дефицит бюджета поселения утвержден решением Совета депутатов поселения от 20.12.2024г. №9/25 «О внесении изменений в решение Совета депутатов поселения от 14.12.2023г. №15/175 «О бюджете Рассветинского сельского поселения на 2024 год и плановый период 2025-2026 годов» в размере 444,41 тыс. руб. или 25,41% к объему годовых доходов без учета безвозмездных поступлений, что не противоречит п.3 ст</w:t>
      </w:r>
      <w:proofErr w:type="gramEnd"/>
      <w:r>
        <w:rPr>
          <w:color w:val="000000" w:themeColor="text1"/>
          <w:sz w:val="23"/>
          <w:szCs w:val="23"/>
        </w:rPr>
        <w:t xml:space="preserve">.92.1. Бюджетного кодекса РФ.  </w:t>
      </w:r>
    </w:p>
    <w:p w:rsidR="00543265" w:rsidRDefault="00925C1E">
      <w:pPr>
        <w:ind w:firstLine="709"/>
        <w:jc w:val="both"/>
        <w:rPr>
          <w:color w:val="000000" w:themeColor="text1"/>
          <w:sz w:val="23"/>
          <w:szCs w:val="23"/>
        </w:rPr>
      </w:pPr>
      <w:r>
        <w:rPr>
          <w:color w:val="000000" w:themeColor="text1"/>
          <w:sz w:val="23"/>
          <w:szCs w:val="23"/>
        </w:rPr>
        <w:t xml:space="preserve">6. Годовые отчеты по Администрации поселения и Совету депутатов поселения за 2024 год представлены в соответствии с требованиями ст.264.1. Бюджетного кодекса РФ и Приказа Минфина РФ от 28.12.2010г.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на бумажном носителе в установленный срок до 1 апреля, в пронумерованном и сброшюрованном виде. </w:t>
      </w:r>
    </w:p>
    <w:p w:rsidR="00543265" w:rsidRDefault="00925C1E">
      <w:pPr>
        <w:ind w:firstLine="709"/>
        <w:jc w:val="both"/>
        <w:rPr>
          <w:color w:val="000000" w:themeColor="text1"/>
          <w:sz w:val="23"/>
          <w:szCs w:val="23"/>
        </w:rPr>
      </w:pPr>
      <w:r>
        <w:rPr>
          <w:color w:val="000000" w:themeColor="text1"/>
          <w:sz w:val="23"/>
          <w:szCs w:val="23"/>
        </w:rPr>
        <w:t>В ходе проверки правильности заполнения форм и таблиц в составе Годового отчета за 2024 год по Администрации и Совету депутатов поселения установлены нарушения пунктов 152,159.6 Инструкции №191н по заполнению разделов текстовой части пояснительной записки ф.0503160 и составу форм и таблиц Годового отчета.</w:t>
      </w:r>
    </w:p>
    <w:p w:rsidR="00543265" w:rsidRDefault="00925C1E">
      <w:pPr>
        <w:ind w:firstLine="567"/>
        <w:jc w:val="both"/>
        <w:rPr>
          <w:color w:val="000000" w:themeColor="text1"/>
          <w:sz w:val="23"/>
          <w:szCs w:val="23"/>
        </w:rPr>
      </w:pPr>
      <w:r>
        <w:rPr>
          <w:color w:val="000000" w:themeColor="text1"/>
          <w:sz w:val="23"/>
          <w:szCs w:val="23"/>
        </w:rPr>
        <w:t xml:space="preserve">7. </w:t>
      </w:r>
      <w:proofErr w:type="gramStart"/>
      <w:r>
        <w:rPr>
          <w:color w:val="000000" w:themeColor="text1"/>
          <w:sz w:val="23"/>
          <w:szCs w:val="23"/>
        </w:rPr>
        <w:t>В ходе анализа исполнения доходной части бюджета поселения установлено, что исполнение доходной части бюджета поселения за 2024 год составило 5941,69 тыс. руб. или 100,45% к плановым бюджетным назначениям в сумме 5914,83 тыс. руб. По сравнению с 2023 годом поступление доходов уменьшилось на 711,76 тыс. руб. или на 10,70%, при этом собственные доходы уменьшились на 46,85 тыс. руб., или на 2,60</w:t>
      </w:r>
      <w:proofErr w:type="gramEnd"/>
      <w:r>
        <w:rPr>
          <w:color w:val="000000" w:themeColor="text1"/>
          <w:sz w:val="23"/>
          <w:szCs w:val="23"/>
        </w:rPr>
        <w:t>%, безвозмездные поступления уменьшились  на 664,91 тыс. руб. или на 13,80%.</w:t>
      </w:r>
    </w:p>
    <w:p w:rsidR="00543265" w:rsidRDefault="00925C1E">
      <w:pPr>
        <w:ind w:firstLine="567"/>
        <w:jc w:val="both"/>
        <w:rPr>
          <w:color w:val="000000" w:themeColor="text1"/>
          <w:sz w:val="23"/>
          <w:szCs w:val="23"/>
        </w:rPr>
      </w:pPr>
      <w:r>
        <w:rPr>
          <w:color w:val="000000" w:themeColor="text1"/>
          <w:sz w:val="23"/>
          <w:szCs w:val="23"/>
        </w:rPr>
        <w:t>Собственные доходы</w:t>
      </w:r>
      <w:r>
        <w:rPr>
          <w:b/>
          <w:color w:val="000000" w:themeColor="text1"/>
          <w:sz w:val="23"/>
          <w:szCs w:val="23"/>
        </w:rPr>
        <w:t xml:space="preserve"> </w:t>
      </w:r>
      <w:r>
        <w:rPr>
          <w:color w:val="000000" w:themeColor="text1"/>
          <w:sz w:val="23"/>
          <w:szCs w:val="23"/>
        </w:rPr>
        <w:t xml:space="preserve">исполнены в сумме 1736,07 тыс. руб., что составляет 101,36% к годовым бюджетным назначениям (1712,71 тыс. руб.). В общих доходах поселения собственные доходы составляют 29,89%. </w:t>
      </w:r>
    </w:p>
    <w:p w:rsidR="00543265" w:rsidRDefault="00925C1E">
      <w:pPr>
        <w:ind w:firstLine="567"/>
        <w:jc w:val="both"/>
        <w:rPr>
          <w:color w:val="000000" w:themeColor="text1"/>
          <w:sz w:val="23"/>
          <w:szCs w:val="23"/>
        </w:rPr>
      </w:pPr>
      <w:r>
        <w:rPr>
          <w:color w:val="000000" w:themeColor="text1"/>
          <w:sz w:val="23"/>
          <w:szCs w:val="23"/>
        </w:rPr>
        <w:t>Безвозмездные поступления исполнены в сумме 4165,62 тыс. руб. или 99,99% от плановых показателей (4166,12 тыс. руб.). В общем объеме доходов поселения безвозмездные поступления составили 70,11%, что ниже аналогичных показателей 2023 года на 664,91 тыс. руб. или на 13,80%.</w:t>
      </w:r>
    </w:p>
    <w:p w:rsidR="00543265" w:rsidRDefault="00925C1E">
      <w:pPr>
        <w:ind w:firstLine="567"/>
        <w:jc w:val="both"/>
        <w:rPr>
          <w:color w:val="000000" w:themeColor="text1"/>
          <w:sz w:val="23"/>
          <w:szCs w:val="23"/>
        </w:rPr>
      </w:pPr>
      <w:r>
        <w:rPr>
          <w:color w:val="000000" w:themeColor="text1"/>
          <w:sz w:val="23"/>
          <w:szCs w:val="23"/>
        </w:rPr>
        <w:t>Согласно представленному отчету «о работе комиссии по привлечению в бюджет Рассветинского сельского поселения Ленинского муниципального района Волгоградской области дополнительных финансовых ресурсов» в 2024 году было проведено 24 заседания, на которых рассматривались вопросы о задолженности земельного налога и налога на имущество физических лиц.  В результате проведенной работы погашена задолженность по земельному налогу в сумме 14,40 тыс. руб. и по налогу на имущество в сумме 6,90 тыс. руб.</w:t>
      </w:r>
    </w:p>
    <w:p w:rsidR="00543265" w:rsidRDefault="00925C1E">
      <w:pPr>
        <w:tabs>
          <w:tab w:val="left" w:pos="709"/>
        </w:tabs>
        <w:ind w:firstLine="567"/>
        <w:jc w:val="both"/>
        <w:rPr>
          <w:color w:val="000000" w:themeColor="text1"/>
          <w:sz w:val="23"/>
          <w:szCs w:val="23"/>
        </w:rPr>
      </w:pPr>
      <w:r>
        <w:rPr>
          <w:color w:val="000000" w:themeColor="text1"/>
          <w:sz w:val="23"/>
          <w:szCs w:val="23"/>
        </w:rPr>
        <w:t xml:space="preserve">8. В ходе </w:t>
      </w:r>
      <w:proofErr w:type="gramStart"/>
      <w:r>
        <w:rPr>
          <w:color w:val="000000" w:themeColor="text1"/>
          <w:sz w:val="23"/>
          <w:szCs w:val="23"/>
        </w:rPr>
        <w:t>анализа исполнения расходной части бюджета поселения</w:t>
      </w:r>
      <w:proofErr w:type="gramEnd"/>
      <w:r>
        <w:rPr>
          <w:color w:val="000000" w:themeColor="text1"/>
          <w:sz w:val="23"/>
          <w:szCs w:val="23"/>
        </w:rPr>
        <w:t xml:space="preserve"> установлено, что за 2024 год, в целом, исполнение по расходам составило 5942,64 тыс. руб., что составляет 93,45% от уточненного плана (6359,24 тыс. руб.). По сравнению с 2023 годом расходы поселения уменьшились на 647,95 тыс. руб. или на 9,83%.</w:t>
      </w:r>
    </w:p>
    <w:p w:rsidR="00543265" w:rsidRDefault="00925C1E">
      <w:pPr>
        <w:tabs>
          <w:tab w:val="left" w:pos="709"/>
        </w:tabs>
        <w:ind w:firstLine="567"/>
        <w:jc w:val="both"/>
        <w:rPr>
          <w:rStyle w:val="4"/>
          <w:color w:val="000000" w:themeColor="text1"/>
          <w:sz w:val="23"/>
          <w:szCs w:val="23"/>
        </w:rPr>
      </w:pPr>
      <w:r>
        <w:rPr>
          <w:color w:val="000000" w:themeColor="text1"/>
          <w:sz w:val="23"/>
          <w:szCs w:val="23"/>
        </w:rPr>
        <w:t xml:space="preserve">9. </w:t>
      </w:r>
      <w:proofErr w:type="gramStart"/>
      <w:r>
        <w:rPr>
          <w:color w:val="000000" w:themeColor="text1"/>
          <w:sz w:val="23"/>
          <w:szCs w:val="23"/>
        </w:rPr>
        <w:t>По данным Годовых отчетов по Администрации и Совету депутатов поселения формы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не исполнено расходов  бюджета на сумму 416,50 тыс. руб., что составляет 6,55% от плановых назначений (6359,24 тыс. руб.).</w:t>
      </w:r>
      <w:proofErr w:type="gramEnd"/>
      <w:r>
        <w:rPr>
          <w:rStyle w:val="13"/>
          <w:color w:val="000000" w:themeColor="text1"/>
          <w:sz w:val="23"/>
          <w:szCs w:val="23"/>
          <w:u w:val="none"/>
        </w:rPr>
        <w:t xml:space="preserve"> </w:t>
      </w:r>
      <w:proofErr w:type="gramStart"/>
      <w:r>
        <w:rPr>
          <w:rStyle w:val="4"/>
          <w:color w:val="000000" w:themeColor="text1"/>
          <w:sz w:val="23"/>
          <w:szCs w:val="23"/>
        </w:rPr>
        <w:t>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БК РФ), так и их расходования (несоблюдение принципа результативности и эффективности использования бюджетных средств статья - 34 БК РФ).</w:t>
      </w:r>
      <w:proofErr w:type="gramEnd"/>
    </w:p>
    <w:p w:rsidR="00543265" w:rsidRDefault="00925C1E">
      <w:pPr>
        <w:pStyle w:val="52"/>
        <w:tabs>
          <w:tab w:val="left" w:pos="709"/>
        </w:tabs>
        <w:jc w:val="both"/>
        <w:rPr>
          <w:rStyle w:val="4"/>
          <w:color w:val="000000" w:themeColor="text1"/>
          <w:sz w:val="23"/>
          <w:szCs w:val="23"/>
        </w:rPr>
      </w:pPr>
      <w:r>
        <w:rPr>
          <w:color w:val="000000" w:themeColor="text1"/>
          <w:sz w:val="23"/>
          <w:szCs w:val="23"/>
        </w:rPr>
        <w:tab/>
        <w:t xml:space="preserve">10. </w:t>
      </w:r>
      <w:proofErr w:type="gramStart"/>
      <w:r>
        <w:rPr>
          <w:color w:val="000000" w:themeColor="text1"/>
          <w:sz w:val="23"/>
          <w:szCs w:val="23"/>
        </w:rPr>
        <w:t xml:space="preserve">Расходы на содержание органов местного самоуправления произведены в сумме 2919,90 тыс. руб., что выше установленного норматива (2798,00 тыс. </w:t>
      </w:r>
      <w:proofErr w:type="spellStart"/>
      <w:r>
        <w:rPr>
          <w:color w:val="000000" w:themeColor="text1"/>
          <w:sz w:val="23"/>
          <w:szCs w:val="23"/>
        </w:rPr>
        <w:t>руб</w:t>
      </w:r>
      <w:proofErr w:type="spellEnd"/>
      <w:r>
        <w:rPr>
          <w:color w:val="000000" w:themeColor="text1"/>
          <w:sz w:val="23"/>
          <w:szCs w:val="23"/>
        </w:rPr>
        <w:t xml:space="preserve">), установленного </w:t>
      </w:r>
      <w:r>
        <w:rPr>
          <w:rStyle w:val="4"/>
          <w:color w:val="000000" w:themeColor="text1"/>
          <w:sz w:val="23"/>
          <w:szCs w:val="23"/>
        </w:rPr>
        <w:t>по</w:t>
      </w:r>
      <w:r>
        <w:rPr>
          <w:color w:val="000000" w:themeColor="text1"/>
          <w:sz w:val="23"/>
          <w:szCs w:val="23"/>
          <w:shd w:val="clear" w:color="auto" w:fill="FFFFFF"/>
        </w:rPr>
        <w:t>становлением Администрации Волгоградской области 02 февраля 2024 г. №40-п «Об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w:t>
      </w:r>
      <w:proofErr w:type="gramEnd"/>
      <w:r>
        <w:rPr>
          <w:color w:val="000000" w:themeColor="text1"/>
          <w:sz w:val="23"/>
          <w:szCs w:val="23"/>
          <w:shd w:val="clear" w:color="auto" w:fill="FFFFFF"/>
        </w:rPr>
        <w:t xml:space="preserve"> образований Волгоградской области на 2024 год</w:t>
      </w:r>
      <w:r>
        <w:rPr>
          <w:color w:val="000000" w:themeColor="text1"/>
          <w:sz w:val="23"/>
          <w:szCs w:val="23"/>
        </w:rPr>
        <w:t xml:space="preserve"> на 121,90 тыс. руб. или на 4,36</w:t>
      </w:r>
      <w:r>
        <w:rPr>
          <w:rStyle w:val="4"/>
          <w:color w:val="000000" w:themeColor="text1"/>
          <w:sz w:val="23"/>
          <w:szCs w:val="23"/>
        </w:rPr>
        <w:t xml:space="preserve">% выше установленного норматива. </w:t>
      </w:r>
    </w:p>
    <w:p w:rsidR="00543265" w:rsidRDefault="00925C1E">
      <w:pPr>
        <w:pStyle w:val="52"/>
        <w:tabs>
          <w:tab w:val="left" w:pos="709"/>
        </w:tabs>
        <w:jc w:val="both"/>
        <w:rPr>
          <w:color w:val="000000" w:themeColor="text1"/>
          <w:sz w:val="23"/>
          <w:szCs w:val="23"/>
        </w:rPr>
      </w:pPr>
      <w:r>
        <w:rPr>
          <w:color w:val="000000" w:themeColor="text1"/>
          <w:sz w:val="23"/>
          <w:szCs w:val="23"/>
        </w:rPr>
        <w:tab/>
        <w:t>Согласно информации, предоставленной Администрацией поселения, превышение норматива связано с произведенным в 2024 году ремонтом кровли здания администрации.</w:t>
      </w:r>
    </w:p>
    <w:p w:rsidR="00543265" w:rsidRDefault="00925C1E">
      <w:pPr>
        <w:pStyle w:val="a0"/>
        <w:spacing w:after="0"/>
        <w:ind w:right="-2" w:firstLine="567"/>
        <w:jc w:val="both"/>
        <w:rPr>
          <w:color w:val="000000" w:themeColor="text1"/>
          <w:sz w:val="23"/>
          <w:szCs w:val="23"/>
        </w:rPr>
      </w:pPr>
      <w:r>
        <w:rPr>
          <w:color w:val="000000" w:themeColor="text1"/>
          <w:sz w:val="23"/>
          <w:szCs w:val="23"/>
        </w:rPr>
        <w:lastRenderedPageBreak/>
        <w:t>11. По результатам работы Администрации поселения за 2024 год на 31.12.2024г. образовался остаток денежных средств на счетах в размере 443,46 тыс. руб., в том числе собственные средства 59,08 тыс. руб., средства дорожного фонда 384,38 тыс. руб.</w:t>
      </w:r>
    </w:p>
    <w:p w:rsidR="00543265" w:rsidRDefault="00925C1E" w:rsidP="005B6C5F">
      <w:pPr>
        <w:tabs>
          <w:tab w:val="left" w:pos="709"/>
        </w:tabs>
        <w:jc w:val="both"/>
        <w:rPr>
          <w:rStyle w:val="4"/>
          <w:color w:val="000000" w:themeColor="text1"/>
          <w:sz w:val="23"/>
          <w:szCs w:val="23"/>
        </w:rPr>
      </w:pPr>
      <w:r>
        <w:rPr>
          <w:color w:val="000000" w:themeColor="text1"/>
          <w:sz w:val="23"/>
          <w:szCs w:val="23"/>
        </w:rPr>
        <w:tab/>
      </w:r>
      <w:r>
        <w:rPr>
          <w:rStyle w:val="6"/>
          <w:color w:val="000000" w:themeColor="text1"/>
          <w:sz w:val="23"/>
          <w:szCs w:val="23"/>
        </w:rPr>
        <w:t xml:space="preserve">12. </w:t>
      </w:r>
      <w:r>
        <w:rPr>
          <w:rStyle w:val="6"/>
          <w:color w:val="000000" w:themeColor="text1"/>
          <w:sz w:val="23"/>
          <w:szCs w:val="23"/>
          <w:shd w:val="clear" w:color="auto" w:fill="FFFFFF"/>
        </w:rPr>
        <w:t>По данным Годового отчета по Администрации поселения</w:t>
      </w:r>
      <w:r>
        <w:rPr>
          <w:rStyle w:val="4"/>
          <w:color w:val="000000" w:themeColor="text1"/>
          <w:sz w:val="23"/>
          <w:szCs w:val="23"/>
        </w:rPr>
        <w:t xml:space="preserve"> формы 0503169  «Сведения по дебиторской и кредиторской задолженности»:</w:t>
      </w:r>
    </w:p>
    <w:p w:rsidR="00543265" w:rsidRDefault="00925C1E">
      <w:pPr>
        <w:pStyle w:val="af5"/>
        <w:tabs>
          <w:tab w:val="left" w:pos="142"/>
          <w:tab w:val="left" w:pos="709"/>
        </w:tabs>
        <w:spacing w:after="0" w:line="240" w:lineRule="auto"/>
        <w:ind w:left="0" w:firstLine="851"/>
        <w:jc w:val="both"/>
        <w:rPr>
          <w:rFonts w:ascii="Times New Roman" w:hAnsi="Times New Roman"/>
          <w:color w:val="000000" w:themeColor="text1"/>
          <w:sz w:val="23"/>
          <w:szCs w:val="23"/>
        </w:rPr>
      </w:pPr>
      <w:r>
        <w:rPr>
          <w:rFonts w:ascii="Times New Roman" w:hAnsi="Times New Roman"/>
          <w:color w:val="000000" w:themeColor="text1"/>
          <w:sz w:val="23"/>
          <w:szCs w:val="23"/>
        </w:rPr>
        <w:t>- дебиторская задолженность поселения на 01.01.2024г. составляла 2,89 тыс. руб., а на 31.12.2024г. увеличилась на 27,76 тыс. руб. и составила 30,65 тыс. руб. по счету 1 206 34 «</w:t>
      </w:r>
      <w:r>
        <w:rPr>
          <w:rFonts w:ascii="Times New Roman" w:hAnsi="Times New Roman"/>
          <w:color w:val="000000" w:themeColor="text1"/>
          <w:sz w:val="23"/>
          <w:szCs w:val="23"/>
          <w:shd w:val="clear" w:color="auto" w:fill="FFFFFF"/>
        </w:rPr>
        <w:t>Расчеты по авансам по приобретению материальных запасов</w:t>
      </w:r>
      <w:r>
        <w:rPr>
          <w:rFonts w:ascii="Times New Roman" w:hAnsi="Times New Roman"/>
          <w:color w:val="000000" w:themeColor="text1"/>
          <w:sz w:val="23"/>
          <w:szCs w:val="23"/>
        </w:rPr>
        <w:t xml:space="preserve">» в сумме 30,65 тыс. руб. </w:t>
      </w:r>
    </w:p>
    <w:p w:rsidR="00543265" w:rsidRDefault="00925C1E">
      <w:pPr>
        <w:jc w:val="both"/>
        <w:rPr>
          <w:color w:val="000000" w:themeColor="text1"/>
          <w:sz w:val="23"/>
          <w:szCs w:val="23"/>
        </w:rPr>
      </w:pPr>
      <w:r>
        <w:rPr>
          <w:color w:val="000000" w:themeColor="text1"/>
          <w:sz w:val="23"/>
          <w:szCs w:val="23"/>
        </w:rPr>
        <w:tab/>
        <w:t>- кредиторская задолженность поселения на 01.01.2024г. отсутствовала, а на 31.12.2024г. составила 26,34 тыс. руб.</w:t>
      </w:r>
    </w:p>
    <w:p w:rsidR="00543265" w:rsidRDefault="00925C1E">
      <w:pPr>
        <w:pStyle w:val="af5"/>
        <w:tabs>
          <w:tab w:val="left" w:pos="142"/>
          <w:tab w:val="left" w:pos="709"/>
          <w:tab w:val="left" w:pos="851"/>
        </w:tabs>
        <w:spacing w:after="0" w:line="240" w:lineRule="auto"/>
        <w:ind w:left="0"/>
        <w:jc w:val="both"/>
        <w:rPr>
          <w:rFonts w:ascii="Times New Roman" w:hAnsi="Times New Roman"/>
          <w:i/>
          <w:color w:val="000000" w:themeColor="text1"/>
          <w:sz w:val="23"/>
          <w:szCs w:val="23"/>
        </w:rPr>
      </w:pPr>
      <w:r>
        <w:rPr>
          <w:color w:val="000000" w:themeColor="text1"/>
          <w:sz w:val="23"/>
          <w:szCs w:val="23"/>
        </w:rPr>
        <w:tab/>
      </w:r>
      <w:r>
        <w:rPr>
          <w:color w:val="000000" w:themeColor="text1"/>
          <w:sz w:val="23"/>
          <w:szCs w:val="23"/>
        </w:rPr>
        <w:tab/>
      </w:r>
      <w:r>
        <w:rPr>
          <w:rFonts w:ascii="Times New Roman" w:hAnsi="Times New Roman"/>
          <w:color w:val="000000" w:themeColor="text1"/>
          <w:sz w:val="23"/>
          <w:szCs w:val="23"/>
        </w:rPr>
        <w:t xml:space="preserve"> По данным Годового отчета по Администрации </w:t>
      </w:r>
      <w:proofErr w:type="gramStart"/>
      <w:r>
        <w:rPr>
          <w:rFonts w:ascii="Times New Roman" w:hAnsi="Times New Roman"/>
          <w:color w:val="000000" w:themeColor="text1"/>
          <w:sz w:val="23"/>
          <w:szCs w:val="23"/>
        </w:rPr>
        <w:t>поселения</w:t>
      </w:r>
      <w:proofErr w:type="gramEnd"/>
      <w:r>
        <w:rPr>
          <w:rFonts w:ascii="Times New Roman" w:hAnsi="Times New Roman"/>
          <w:color w:val="000000" w:themeColor="text1"/>
          <w:sz w:val="23"/>
          <w:szCs w:val="23"/>
        </w:rPr>
        <w:t xml:space="preserve"> просроченной дебиторской и кредиторской задолженности на 01.01.2024г. и на 31.12.2024г. не числится.  </w:t>
      </w:r>
    </w:p>
    <w:p w:rsidR="00543265" w:rsidRDefault="00925C1E">
      <w:pPr>
        <w:tabs>
          <w:tab w:val="left" w:pos="142"/>
          <w:tab w:val="left" w:pos="567"/>
        </w:tabs>
        <w:jc w:val="both"/>
        <w:rPr>
          <w:color w:val="000000" w:themeColor="text1"/>
          <w:sz w:val="23"/>
          <w:szCs w:val="23"/>
        </w:rPr>
      </w:pPr>
      <w:r>
        <w:rPr>
          <w:color w:val="000000" w:themeColor="text1"/>
          <w:sz w:val="23"/>
          <w:szCs w:val="23"/>
        </w:rPr>
        <w:tab/>
      </w:r>
      <w:r>
        <w:rPr>
          <w:color w:val="000000" w:themeColor="text1"/>
          <w:sz w:val="23"/>
          <w:szCs w:val="23"/>
        </w:rPr>
        <w:tab/>
        <w:t>13. По данным Годового отчета по Совету депутатов поселения формы №0503169 «Сведения о дебиторской и кредиторской задолженности» на начало и конец отчетного периода дебиторская и кредиторская задолженность отсутствует.</w:t>
      </w:r>
    </w:p>
    <w:p w:rsidR="00543265" w:rsidRDefault="00925C1E" w:rsidP="005B6C5F">
      <w:pPr>
        <w:tabs>
          <w:tab w:val="left" w:pos="142"/>
          <w:tab w:val="left" w:pos="567"/>
        </w:tabs>
        <w:jc w:val="both"/>
        <w:rPr>
          <w:color w:val="000000" w:themeColor="text1"/>
          <w:sz w:val="23"/>
          <w:szCs w:val="23"/>
          <w:shd w:val="clear" w:color="auto" w:fill="FFFFFF"/>
        </w:rPr>
      </w:pPr>
      <w:r>
        <w:rPr>
          <w:color w:val="000000" w:themeColor="text1"/>
          <w:sz w:val="23"/>
          <w:szCs w:val="23"/>
        </w:rPr>
        <w:tab/>
      </w:r>
      <w:r>
        <w:rPr>
          <w:color w:val="000000" w:themeColor="text1"/>
          <w:sz w:val="23"/>
          <w:szCs w:val="23"/>
        </w:rPr>
        <w:tab/>
        <w:t xml:space="preserve">14. В ходе анализа ф.0503168 «Сведения о движении нефинансовых активов» установлено, что в нарушение </w:t>
      </w:r>
      <w:r>
        <w:rPr>
          <w:color w:val="000000" w:themeColor="text1"/>
          <w:sz w:val="23"/>
          <w:szCs w:val="23"/>
          <w:shd w:val="clear" w:color="auto" w:fill="FFFFFF"/>
        </w:rPr>
        <w:t xml:space="preserve">п.3.3.16. </w:t>
      </w:r>
      <w:r>
        <w:rPr>
          <w:color w:val="000000" w:themeColor="text1"/>
          <w:sz w:val="23"/>
          <w:szCs w:val="23"/>
        </w:rPr>
        <w:t xml:space="preserve">Положения по учетной политике основное средство балансовой стоимостью 5,09 тыс. руб. (лестница) не отнесено на счет 021 </w:t>
      </w:r>
      <w:r>
        <w:rPr>
          <w:color w:val="000000"/>
          <w:sz w:val="23"/>
          <w:szCs w:val="23"/>
        </w:rPr>
        <w:t xml:space="preserve">«Основные средства в эксплуатации», а также в нарушение </w:t>
      </w:r>
      <w:r>
        <w:rPr>
          <w:color w:val="000000" w:themeColor="text1"/>
          <w:sz w:val="23"/>
          <w:szCs w:val="23"/>
        </w:rPr>
        <w:t>ст.</w:t>
      </w:r>
      <w:r>
        <w:rPr>
          <w:color w:val="000000" w:themeColor="text1"/>
          <w:sz w:val="23"/>
          <w:szCs w:val="23"/>
          <w:shd w:val="clear" w:color="auto" w:fill="FFFFFF"/>
        </w:rPr>
        <w:t>130 Гражданского кодекса РФ навесной мини-экскаватор балансовой стоимостью 590,0 тыс. руб. отражен в составе недвижимого имущества казны.</w:t>
      </w:r>
    </w:p>
    <w:p w:rsidR="00543265" w:rsidRDefault="00925C1E">
      <w:pPr>
        <w:tabs>
          <w:tab w:val="left" w:pos="0"/>
        </w:tabs>
        <w:jc w:val="both"/>
        <w:rPr>
          <w:color w:val="000000" w:themeColor="text1"/>
          <w:sz w:val="23"/>
          <w:szCs w:val="23"/>
        </w:rPr>
      </w:pPr>
      <w:r>
        <w:rPr>
          <w:color w:val="000000" w:themeColor="text1"/>
          <w:sz w:val="23"/>
          <w:szCs w:val="23"/>
        </w:rPr>
        <w:tab/>
        <w:t>15. В соответствии со статьей 158 Бюджетного кодекса РФ и п.2 Приказа Минфина России №26н постановлением Администрации поселения от 15.08.2016г. №50 утвержден Порядок составления, утверждения и ведения бюджетных смет муниципальных казенных учреждений, финансируемых из бюджета муниципального образования Рассветинского сельского поселения Ленинского муниципального района Волгоградской области.</w:t>
      </w:r>
    </w:p>
    <w:p w:rsidR="00543265" w:rsidRDefault="00925C1E">
      <w:pPr>
        <w:ind w:firstLine="709"/>
        <w:jc w:val="both"/>
        <w:rPr>
          <w:color w:val="000000" w:themeColor="text1"/>
          <w:sz w:val="23"/>
          <w:szCs w:val="23"/>
        </w:rPr>
      </w:pPr>
      <w:r>
        <w:rPr>
          <w:color w:val="000000" w:themeColor="text1"/>
          <w:sz w:val="23"/>
          <w:szCs w:val="23"/>
        </w:rPr>
        <w:t>К проверке представлены бюджетные сметы  главных распорядителей бюджетных средств – Администрации и Совета депутатов поселения - за 2024 финансовый год на начало и конец проверяемого периода, объем сре</w:t>
      </w:r>
      <w:proofErr w:type="gramStart"/>
      <w:r>
        <w:rPr>
          <w:color w:val="000000" w:themeColor="text1"/>
          <w:sz w:val="23"/>
          <w:szCs w:val="23"/>
        </w:rPr>
        <w:t>дств в пр</w:t>
      </w:r>
      <w:proofErr w:type="gramEnd"/>
      <w:r>
        <w:rPr>
          <w:color w:val="000000" w:themeColor="text1"/>
          <w:sz w:val="23"/>
          <w:szCs w:val="23"/>
        </w:rPr>
        <w:t>едставленных бюджетных сметах соответствует доведенным лимитам бюджетных обязательств на начало и конец 2024 года.</w:t>
      </w:r>
    </w:p>
    <w:p w:rsidR="00543265" w:rsidRDefault="00925C1E">
      <w:pPr>
        <w:ind w:firstLine="709"/>
        <w:jc w:val="both"/>
        <w:rPr>
          <w:color w:val="000000" w:themeColor="text1"/>
          <w:sz w:val="23"/>
          <w:szCs w:val="23"/>
        </w:rPr>
      </w:pPr>
      <w:r>
        <w:rPr>
          <w:color w:val="000000" w:themeColor="text1"/>
          <w:sz w:val="23"/>
          <w:szCs w:val="23"/>
        </w:rPr>
        <w:t xml:space="preserve">16. В соответствии со ст. 219.1. Бюджетного кодекса РФ представлен </w:t>
      </w:r>
      <w:hyperlink r:id="rId10">
        <w:r>
          <w:rPr>
            <w:color w:val="000000" w:themeColor="text1"/>
            <w:sz w:val="23"/>
            <w:szCs w:val="23"/>
          </w:rPr>
          <w:t>Порядок</w:t>
        </w:r>
      </w:hyperlink>
      <w:r>
        <w:rPr>
          <w:color w:val="000000" w:themeColor="text1"/>
          <w:sz w:val="23"/>
          <w:szCs w:val="23"/>
        </w:rPr>
        <w:t xml:space="preserve"> составления и ведения сводной бюджетной росписи бюджета сельского поселения, бюджетных росписей главных распорядителей средств бюджета сельского поселения, утвержденный приказом Финансового отдела Администрации Ленинского муниципального района Волгоградской области от 29.07.2020г. №60. </w:t>
      </w:r>
    </w:p>
    <w:p w:rsidR="00543265" w:rsidRDefault="00925C1E">
      <w:pPr>
        <w:ind w:firstLine="709"/>
        <w:jc w:val="both"/>
        <w:rPr>
          <w:color w:val="000000" w:themeColor="text1"/>
          <w:sz w:val="23"/>
          <w:szCs w:val="23"/>
        </w:rPr>
      </w:pPr>
      <w:r>
        <w:rPr>
          <w:color w:val="000000" w:themeColor="text1"/>
          <w:sz w:val="23"/>
          <w:szCs w:val="23"/>
        </w:rPr>
        <w:t>Общий объем ассигнований бюджетных росписей главных распорядителей бюджетных средств на начало и конец отчетного периода соответствуют бюджетным назначениям утвержденным решениями Совета депутатов поселения от 14.12.2023г. №15/175 о бюджете поселения на 2024 год и от 20.12.2024г. №9/25 о внесении изменений в решение о бюджете на 2024 год.</w:t>
      </w:r>
    </w:p>
    <w:p w:rsidR="00543265" w:rsidRDefault="00925C1E">
      <w:pPr>
        <w:pStyle w:val="p5"/>
        <w:spacing w:beforeAutospacing="0" w:afterAutospacing="0"/>
        <w:ind w:firstLine="567"/>
        <w:jc w:val="both"/>
        <w:rPr>
          <w:rStyle w:val="s12"/>
          <w:color w:val="000000" w:themeColor="text1"/>
          <w:sz w:val="23"/>
          <w:szCs w:val="23"/>
        </w:rPr>
      </w:pPr>
      <w:r>
        <w:rPr>
          <w:color w:val="000000" w:themeColor="text1"/>
          <w:sz w:val="23"/>
          <w:szCs w:val="23"/>
        </w:rPr>
        <w:t xml:space="preserve">17. </w:t>
      </w:r>
      <w:r>
        <w:rPr>
          <w:rStyle w:val="s12"/>
          <w:color w:val="000000" w:themeColor="text1"/>
          <w:sz w:val="23"/>
          <w:szCs w:val="23"/>
        </w:rPr>
        <w:t xml:space="preserve">В соответствии с п.5 ст.87 Бюджетного кодекса РФ с п.5 ст.87 Бюджетного кодекса РФ постановлением Администрации поселения от 30.04.2021г. №22 </w:t>
      </w:r>
      <w:r>
        <w:rPr>
          <w:color w:val="000000" w:themeColor="text1"/>
          <w:sz w:val="23"/>
          <w:szCs w:val="23"/>
        </w:rPr>
        <w:t xml:space="preserve">утвержден </w:t>
      </w:r>
      <w:r>
        <w:rPr>
          <w:rStyle w:val="s12"/>
          <w:color w:val="000000" w:themeColor="text1"/>
          <w:sz w:val="23"/>
          <w:szCs w:val="23"/>
        </w:rPr>
        <w:t>Порядок ведения реестра расходных обязательств.</w:t>
      </w:r>
    </w:p>
    <w:p w:rsidR="00543265" w:rsidRDefault="00925C1E">
      <w:pPr>
        <w:ind w:firstLine="540"/>
        <w:jc w:val="both"/>
        <w:rPr>
          <w:rStyle w:val="s12"/>
          <w:color w:val="000000" w:themeColor="text1"/>
          <w:sz w:val="23"/>
          <w:szCs w:val="23"/>
        </w:rPr>
      </w:pPr>
      <w:r>
        <w:rPr>
          <w:rStyle w:val="s12"/>
          <w:color w:val="000000" w:themeColor="text1"/>
          <w:sz w:val="23"/>
          <w:szCs w:val="23"/>
        </w:rPr>
        <w:t>Представленный к проверке Порядок ведения реестра расходных обязательств №22 не раскрывает сам порядок составления и ведения реестра расходных обязательств, а в п.3 звучит: «Реестры расходных обязательств заполняются в соответствии с методическими рекомендациями комитета финансов Волгоградской области…».</w:t>
      </w:r>
    </w:p>
    <w:p w:rsidR="00543265" w:rsidRDefault="00925C1E">
      <w:pPr>
        <w:shd w:val="clear" w:color="auto" w:fill="FFFFFF"/>
        <w:ind w:firstLine="567"/>
        <w:jc w:val="both"/>
        <w:rPr>
          <w:color w:val="000000" w:themeColor="text1"/>
          <w:sz w:val="23"/>
          <w:szCs w:val="23"/>
        </w:rPr>
      </w:pPr>
      <w:proofErr w:type="gramStart"/>
      <w:r>
        <w:rPr>
          <w:rStyle w:val="s12"/>
          <w:color w:val="000000" w:themeColor="text1"/>
          <w:sz w:val="23"/>
          <w:szCs w:val="23"/>
        </w:rPr>
        <w:t xml:space="preserve">Администрацией поселения к проверке представлен предварительный реестр расходных обязательств по состоянию на 01.09.2023г. в сумме 2638,82 тыс. руб., а также уточненные реестры расходных обязательств по состоянию на 01.01.2024г. в сумме 5104,64 тыс. руб. и на 30.12.2024г. в сумме 6359,24 тыс. руб., что соответствует </w:t>
      </w:r>
      <w:r>
        <w:rPr>
          <w:color w:val="000000" w:themeColor="text1"/>
          <w:sz w:val="23"/>
          <w:szCs w:val="23"/>
        </w:rPr>
        <w:t>бюджетным назначениям, утвержденным решениями Совета депутатов поселения от 14.12.2023г. №15/175 о бюджете</w:t>
      </w:r>
      <w:proofErr w:type="gramEnd"/>
      <w:r>
        <w:rPr>
          <w:color w:val="000000" w:themeColor="text1"/>
          <w:sz w:val="23"/>
          <w:szCs w:val="23"/>
        </w:rPr>
        <w:t xml:space="preserve"> поселения на 2024 год и от 20.12.2024г. №9/25 о внесении изменений в решение о бюджете на 2024 год.</w:t>
      </w:r>
    </w:p>
    <w:p w:rsidR="00543265" w:rsidRDefault="00925C1E">
      <w:pPr>
        <w:ind w:firstLine="567"/>
        <w:jc w:val="both"/>
        <w:rPr>
          <w:color w:val="000000" w:themeColor="text1"/>
          <w:sz w:val="23"/>
          <w:szCs w:val="23"/>
        </w:rPr>
      </w:pPr>
      <w:r>
        <w:rPr>
          <w:color w:val="000000" w:themeColor="text1"/>
          <w:sz w:val="23"/>
          <w:szCs w:val="23"/>
        </w:rPr>
        <w:t>18. Бюджетные ассигнования на резервный фонд на 2024 год утверждены решением Совета депутатов поселения от 14.12.2023г. №15/175 о бюджете поселения на 2024 год в сумме 10,0 тыс. руб., что в соответствии с п. 3 ст. 81 Бюджетного кодекса РФ не превышает 3% расходной части бюджета поселения. В 2024 году расходы за счет средств резервного фонда не производились в виду отсутствия чрезвычайных и стихийных ситуаций.</w:t>
      </w:r>
    </w:p>
    <w:p w:rsidR="00543265" w:rsidRDefault="00925C1E">
      <w:pPr>
        <w:ind w:firstLine="567"/>
        <w:jc w:val="both"/>
        <w:rPr>
          <w:color w:val="000000" w:themeColor="text1"/>
          <w:sz w:val="23"/>
          <w:szCs w:val="23"/>
        </w:rPr>
      </w:pPr>
      <w:r>
        <w:rPr>
          <w:color w:val="000000" w:themeColor="text1"/>
          <w:sz w:val="23"/>
          <w:szCs w:val="23"/>
        </w:rPr>
        <w:t xml:space="preserve">19. Согласно решению Совета депутатов поселения от 14.12.2023г. №15/175 о бюджете поселения на 2024 год бюджет сформирован без дефицита. </w:t>
      </w:r>
      <w:proofErr w:type="gramStart"/>
      <w:r>
        <w:rPr>
          <w:color w:val="000000" w:themeColor="text1"/>
          <w:sz w:val="23"/>
          <w:szCs w:val="23"/>
        </w:rPr>
        <w:t xml:space="preserve">В течение года поправками, внесенными в </w:t>
      </w:r>
      <w:r>
        <w:rPr>
          <w:color w:val="000000" w:themeColor="text1"/>
          <w:sz w:val="23"/>
          <w:szCs w:val="23"/>
        </w:rPr>
        <w:lastRenderedPageBreak/>
        <w:t>бюджет поселения, дефицит бюджета утвержден решением Совета депутатов поселения от 20.12.2024г. №9/25 о внесении изменений в решение о бюджете на 2024 год утвержден в размере 444,41 тыс. руб. или 25,41% к объему годовых доходов без учета безвозмездных поступлений, что не противоречит п.3 ст.92.1.</w:t>
      </w:r>
      <w:proofErr w:type="gramEnd"/>
      <w:r>
        <w:rPr>
          <w:color w:val="000000" w:themeColor="text1"/>
          <w:sz w:val="23"/>
          <w:szCs w:val="23"/>
        </w:rPr>
        <w:t xml:space="preserve"> Бюджетного кодекса РФ.  </w:t>
      </w:r>
    </w:p>
    <w:p w:rsidR="00543265" w:rsidRDefault="00925C1E">
      <w:pPr>
        <w:ind w:firstLine="284"/>
        <w:jc w:val="both"/>
        <w:rPr>
          <w:color w:val="000000" w:themeColor="text1"/>
          <w:sz w:val="23"/>
          <w:szCs w:val="23"/>
        </w:rPr>
      </w:pPr>
      <w:r>
        <w:rPr>
          <w:color w:val="000000" w:themeColor="text1"/>
          <w:sz w:val="23"/>
          <w:szCs w:val="23"/>
        </w:rPr>
        <w:t xml:space="preserve"> </w:t>
      </w:r>
      <w:r>
        <w:rPr>
          <w:color w:val="000000" w:themeColor="text1"/>
          <w:sz w:val="23"/>
          <w:szCs w:val="23"/>
        </w:rPr>
        <w:tab/>
      </w:r>
      <w:proofErr w:type="gramStart"/>
      <w:r>
        <w:rPr>
          <w:color w:val="000000" w:themeColor="text1"/>
          <w:sz w:val="23"/>
          <w:szCs w:val="23"/>
        </w:rPr>
        <w:t xml:space="preserve">В соответствии со ст.96 Бюджетного кодекса РФ в приложения №4 к Проекту решения «Источники финансирования дефицита бюджета  по кодам классификации источников финансирования дефицитов бюджетов» в составе источников внутреннего финансирования дефицита бюджета поселения предусмотрено изменение остатков средств на счетах по учету средств бюджета поселения в течение соответствующего финансового года в сумме 444,41 тыс. руб. </w:t>
      </w:r>
      <w:proofErr w:type="gramEnd"/>
    </w:p>
    <w:p w:rsidR="00543265" w:rsidRDefault="00925C1E">
      <w:pPr>
        <w:pStyle w:val="af5"/>
        <w:tabs>
          <w:tab w:val="left" w:pos="709"/>
          <w:tab w:val="left" w:pos="1080"/>
        </w:tabs>
        <w:spacing w:after="0" w:line="240" w:lineRule="auto"/>
        <w:ind w:left="0"/>
        <w:jc w:val="both"/>
        <w:rPr>
          <w:rFonts w:ascii="Times New Roman" w:hAnsi="Times New Roman"/>
          <w:color w:val="000000" w:themeColor="text1"/>
          <w:sz w:val="23"/>
          <w:szCs w:val="23"/>
        </w:rPr>
      </w:pPr>
      <w:r>
        <w:rPr>
          <w:rFonts w:ascii="Times New Roman" w:hAnsi="Times New Roman"/>
          <w:color w:val="000000" w:themeColor="text1"/>
          <w:sz w:val="23"/>
          <w:szCs w:val="23"/>
        </w:rPr>
        <w:tab/>
        <w:t>По итогам работы за 2024 год сложился дефицит в сумме 0,95  тыс. руб.</w:t>
      </w:r>
    </w:p>
    <w:p w:rsidR="00543265" w:rsidRDefault="00925C1E">
      <w:pPr>
        <w:pStyle w:val="af5"/>
        <w:tabs>
          <w:tab w:val="left" w:pos="709"/>
          <w:tab w:val="left" w:pos="1080"/>
        </w:tabs>
        <w:spacing w:after="0" w:line="240" w:lineRule="auto"/>
        <w:ind w:left="0"/>
        <w:jc w:val="both"/>
        <w:rPr>
          <w:rFonts w:ascii="Times New Roman" w:hAnsi="Times New Roman"/>
          <w:color w:val="000000" w:themeColor="text1"/>
          <w:sz w:val="23"/>
          <w:szCs w:val="23"/>
        </w:rPr>
      </w:pPr>
      <w:r>
        <w:rPr>
          <w:rFonts w:ascii="Times New Roman" w:hAnsi="Times New Roman"/>
          <w:color w:val="000000" w:themeColor="text1"/>
          <w:sz w:val="23"/>
          <w:szCs w:val="23"/>
        </w:rPr>
        <w:tab/>
        <w:t>Объём муниципального долга  на 2024 год не планировался.</w:t>
      </w:r>
    </w:p>
    <w:p w:rsidR="00543265" w:rsidRDefault="00925C1E">
      <w:pPr>
        <w:shd w:val="clear" w:color="auto" w:fill="FFFFFF"/>
        <w:ind w:firstLine="567"/>
        <w:jc w:val="both"/>
        <w:rPr>
          <w:color w:val="000000" w:themeColor="text1"/>
          <w:sz w:val="23"/>
          <w:szCs w:val="23"/>
        </w:rPr>
      </w:pPr>
      <w:r>
        <w:rPr>
          <w:color w:val="000000" w:themeColor="text1"/>
          <w:sz w:val="23"/>
          <w:szCs w:val="23"/>
        </w:rPr>
        <w:t>20. Решением Совета депутатов поселения от 20.12.2024г. №9/25 о внесении изменений в решение о бюджете поселения на 2024 год к финансированию предусмотрены 5 муниципальных программ на общую сумму 2842,03 тыс. руб.</w:t>
      </w:r>
    </w:p>
    <w:p w:rsidR="00543265" w:rsidRDefault="00925C1E">
      <w:pPr>
        <w:tabs>
          <w:tab w:val="left" w:pos="709"/>
        </w:tabs>
        <w:jc w:val="both"/>
        <w:rPr>
          <w:color w:val="000000" w:themeColor="text1"/>
          <w:sz w:val="23"/>
          <w:szCs w:val="23"/>
        </w:rPr>
      </w:pPr>
      <w:r>
        <w:rPr>
          <w:color w:val="000000" w:themeColor="text1"/>
          <w:sz w:val="23"/>
          <w:szCs w:val="23"/>
        </w:rPr>
        <w:tab/>
      </w:r>
      <w:proofErr w:type="gramStart"/>
      <w:r>
        <w:rPr>
          <w:color w:val="000000" w:themeColor="text1"/>
          <w:sz w:val="23"/>
          <w:szCs w:val="23"/>
        </w:rPr>
        <w:t>Всего в бюджете поселения в 2024 году на реализацию муниципальных программ предусмотрено 2842,03 тыс. руб. или 44,69% от общих расходов бюджета (6359,24 тыс. руб.), фактически исполнено 2568,50 тыс. руб. или 43,22% от общих расходов бюджета поселения (5942,64 тыс. руб.), что на 8,69% ниже уровня  2023 года (в 2023 году 51,91% от общих расходов бюджета поселения).</w:t>
      </w:r>
      <w:proofErr w:type="gramEnd"/>
    </w:p>
    <w:p w:rsidR="00543265" w:rsidRDefault="00925C1E">
      <w:pPr>
        <w:shd w:val="clear" w:color="auto" w:fill="FFFFFF"/>
        <w:ind w:firstLine="567"/>
        <w:jc w:val="both"/>
        <w:rPr>
          <w:color w:val="000000" w:themeColor="text1"/>
          <w:sz w:val="23"/>
          <w:szCs w:val="23"/>
        </w:rPr>
      </w:pPr>
      <w:r>
        <w:rPr>
          <w:color w:val="000000" w:themeColor="text1"/>
          <w:sz w:val="23"/>
          <w:szCs w:val="23"/>
        </w:rPr>
        <w:tab/>
        <w:t>Запланированные на 2024 год мероприятия по муниципальным программам в целом исполнены на 90,38% в сумме 2568,50 тыс. руб. Не исполнено бюджетных ассигнований на сумму 273,53 тыс. руб.</w:t>
      </w:r>
    </w:p>
    <w:p w:rsidR="00543265" w:rsidRDefault="00925C1E">
      <w:pPr>
        <w:ind w:firstLine="709"/>
        <w:jc w:val="both"/>
        <w:rPr>
          <w:b/>
          <w:color w:val="000000" w:themeColor="text1"/>
          <w:sz w:val="23"/>
          <w:szCs w:val="23"/>
        </w:rPr>
      </w:pPr>
      <w:r>
        <w:rPr>
          <w:color w:val="000000" w:themeColor="text1"/>
          <w:sz w:val="23"/>
          <w:szCs w:val="23"/>
        </w:rPr>
        <w:t>Объемы ассигнований</w:t>
      </w:r>
      <w:r>
        <w:rPr>
          <w:b/>
          <w:color w:val="000000" w:themeColor="text1"/>
          <w:sz w:val="23"/>
          <w:szCs w:val="23"/>
        </w:rPr>
        <w:t xml:space="preserve"> </w:t>
      </w:r>
      <w:r>
        <w:rPr>
          <w:color w:val="000000" w:themeColor="text1"/>
          <w:sz w:val="23"/>
          <w:szCs w:val="23"/>
        </w:rPr>
        <w:t>по муниципальным программам, отраженные в паспортах соответствуют объемам ассигнований, утвержденным решением Совета депутатов поселения от 20.12.2024г. №9/25 о внесении изменений в решение о бюджете поселения на 2024 год.</w:t>
      </w:r>
      <w:r>
        <w:rPr>
          <w:rStyle w:val="4"/>
          <w:b/>
          <w:color w:val="000000" w:themeColor="text1"/>
          <w:sz w:val="23"/>
          <w:szCs w:val="23"/>
        </w:rPr>
        <w:tab/>
      </w:r>
    </w:p>
    <w:p w:rsidR="00543265" w:rsidRDefault="00925C1E">
      <w:pPr>
        <w:widowControl w:val="0"/>
        <w:ind w:firstLine="709"/>
        <w:jc w:val="both"/>
        <w:rPr>
          <w:color w:val="000000" w:themeColor="text1"/>
          <w:sz w:val="23"/>
          <w:szCs w:val="23"/>
        </w:rPr>
      </w:pPr>
      <w:r>
        <w:rPr>
          <w:rStyle w:val="6"/>
          <w:color w:val="000000" w:themeColor="text1"/>
          <w:sz w:val="23"/>
          <w:szCs w:val="23"/>
        </w:rPr>
        <w:t xml:space="preserve">21. </w:t>
      </w:r>
      <w:r>
        <w:rPr>
          <w:color w:val="000000" w:themeColor="text1"/>
          <w:sz w:val="23"/>
          <w:szCs w:val="23"/>
        </w:rPr>
        <w:t>Всего по Соглашениям о передаче части полномочий Ленинскому муниципальному району за 2024 год поселением предусмотрено перечисление иных межбюджетных трансфертов на общую сумму 29,25 тыс. руб., исполнение составило 100%  от плана.</w:t>
      </w:r>
    </w:p>
    <w:p w:rsidR="00543265" w:rsidRDefault="00925C1E">
      <w:pPr>
        <w:widowControl w:val="0"/>
        <w:ind w:firstLine="709"/>
        <w:jc w:val="both"/>
        <w:rPr>
          <w:color w:val="000000" w:themeColor="text1"/>
          <w:sz w:val="23"/>
          <w:szCs w:val="23"/>
        </w:rPr>
      </w:pPr>
      <w:r>
        <w:rPr>
          <w:color w:val="000000" w:themeColor="text1"/>
          <w:sz w:val="23"/>
          <w:szCs w:val="23"/>
        </w:rPr>
        <w:t xml:space="preserve">22. Всего в 2024 году на основании заключенных соглашений о передаче части полномочий </w:t>
      </w:r>
      <w:r>
        <w:rPr>
          <w:rStyle w:val="4"/>
          <w:color w:val="000000" w:themeColor="text1"/>
          <w:sz w:val="23"/>
          <w:szCs w:val="23"/>
        </w:rPr>
        <w:t xml:space="preserve">по решению вопросов местного значения Ленинским муниципальным районом поселению предусмотрено перечисление межбюджетных трансфертов в сумме 675,50 </w:t>
      </w:r>
      <w:r>
        <w:rPr>
          <w:color w:val="000000" w:themeColor="text1"/>
          <w:sz w:val="23"/>
          <w:szCs w:val="23"/>
        </w:rPr>
        <w:t>тыс. руб., исполнение составило 675,0 тыс. руб. или 99,93% от плана.</w:t>
      </w:r>
    </w:p>
    <w:p w:rsidR="00543265" w:rsidRDefault="00543265">
      <w:pPr>
        <w:widowControl w:val="0"/>
        <w:ind w:firstLine="567"/>
        <w:jc w:val="both"/>
        <w:rPr>
          <w:color w:val="000000" w:themeColor="text1"/>
          <w:sz w:val="23"/>
          <w:szCs w:val="23"/>
        </w:rPr>
      </w:pPr>
    </w:p>
    <w:p w:rsidR="005B6C5F" w:rsidRPr="005B6C5F" w:rsidRDefault="00925C1E" w:rsidP="005B6C5F">
      <w:pPr>
        <w:pStyle w:val="a0"/>
        <w:autoSpaceDE w:val="0"/>
        <w:spacing w:after="0"/>
        <w:ind w:firstLine="708"/>
        <w:jc w:val="both"/>
        <w:rPr>
          <w:b/>
          <w:sz w:val="23"/>
          <w:szCs w:val="23"/>
        </w:rPr>
      </w:pPr>
      <w:r>
        <w:rPr>
          <w:color w:val="0070C0"/>
          <w:sz w:val="23"/>
          <w:szCs w:val="23"/>
        </w:rPr>
        <w:tab/>
      </w:r>
      <w:bookmarkEnd w:id="0"/>
      <w:r w:rsidR="005B6C5F" w:rsidRPr="005B6C5F">
        <w:rPr>
          <w:rFonts w:eastAsia="Calibri"/>
          <w:b/>
          <w:sz w:val="23"/>
          <w:szCs w:val="23"/>
          <w:lang w:eastAsia="en-US"/>
        </w:rPr>
        <w:t xml:space="preserve">По результату проверки </w:t>
      </w:r>
      <w:r w:rsidR="005B6C5F" w:rsidRPr="005B6C5F">
        <w:rPr>
          <w:b/>
          <w:sz w:val="23"/>
          <w:szCs w:val="23"/>
        </w:rPr>
        <w:t xml:space="preserve">Администрации </w:t>
      </w:r>
      <w:r w:rsidR="005B6C5F">
        <w:rPr>
          <w:b/>
          <w:sz w:val="23"/>
          <w:szCs w:val="23"/>
        </w:rPr>
        <w:t>Рассветинского</w:t>
      </w:r>
      <w:r w:rsidR="005B6C5F" w:rsidRPr="005B6C5F">
        <w:rPr>
          <w:b/>
          <w:sz w:val="23"/>
          <w:szCs w:val="23"/>
        </w:rPr>
        <w:t xml:space="preserve"> сельского поселения выписано представление об устранении установленных нарушений.</w:t>
      </w:r>
    </w:p>
    <w:p w:rsidR="005B6C5F" w:rsidRPr="005B6C5F" w:rsidRDefault="005B6C5F" w:rsidP="005B6C5F">
      <w:pPr>
        <w:tabs>
          <w:tab w:val="left" w:pos="709"/>
        </w:tabs>
        <w:jc w:val="both"/>
        <w:rPr>
          <w:sz w:val="23"/>
          <w:szCs w:val="23"/>
        </w:rPr>
      </w:pPr>
    </w:p>
    <w:p w:rsidR="005B6C5F" w:rsidRPr="005B6C5F" w:rsidRDefault="005B6C5F" w:rsidP="005B6C5F">
      <w:pPr>
        <w:jc w:val="both"/>
        <w:rPr>
          <w:sz w:val="23"/>
          <w:szCs w:val="23"/>
        </w:rPr>
      </w:pPr>
    </w:p>
    <w:p w:rsidR="005B6C5F" w:rsidRPr="005B6C5F" w:rsidRDefault="005B6C5F" w:rsidP="005B6C5F">
      <w:pPr>
        <w:jc w:val="both"/>
        <w:rPr>
          <w:sz w:val="23"/>
          <w:szCs w:val="23"/>
        </w:rPr>
      </w:pPr>
    </w:p>
    <w:p w:rsidR="005B6C5F" w:rsidRPr="005B6C5F" w:rsidRDefault="005B6C5F" w:rsidP="005B6C5F">
      <w:pPr>
        <w:jc w:val="both"/>
        <w:rPr>
          <w:sz w:val="23"/>
          <w:szCs w:val="23"/>
        </w:rPr>
      </w:pPr>
      <w:r w:rsidRPr="005B6C5F">
        <w:rPr>
          <w:sz w:val="23"/>
          <w:szCs w:val="23"/>
        </w:rPr>
        <w:t>Председатель</w:t>
      </w:r>
      <w:proofErr w:type="gramStart"/>
      <w:r w:rsidRPr="005B6C5F">
        <w:rPr>
          <w:sz w:val="23"/>
          <w:szCs w:val="23"/>
        </w:rPr>
        <w:t xml:space="preserve"> </w:t>
      </w:r>
      <w:proofErr w:type="spellStart"/>
      <w:r w:rsidRPr="005B6C5F">
        <w:rPr>
          <w:sz w:val="23"/>
          <w:szCs w:val="23"/>
        </w:rPr>
        <w:t>К</w:t>
      </w:r>
      <w:proofErr w:type="gramEnd"/>
      <w:r w:rsidRPr="005B6C5F">
        <w:rPr>
          <w:sz w:val="23"/>
          <w:szCs w:val="23"/>
        </w:rPr>
        <w:t>онтрольно</w:t>
      </w:r>
      <w:proofErr w:type="spellEnd"/>
      <w:r w:rsidRPr="005B6C5F">
        <w:rPr>
          <w:sz w:val="23"/>
          <w:szCs w:val="23"/>
        </w:rPr>
        <w:t xml:space="preserve"> – счетной палаты                                      </w:t>
      </w:r>
    </w:p>
    <w:p w:rsidR="005B6C5F" w:rsidRPr="005B6C5F" w:rsidRDefault="005B6C5F" w:rsidP="005B6C5F">
      <w:pPr>
        <w:jc w:val="both"/>
        <w:rPr>
          <w:sz w:val="23"/>
          <w:szCs w:val="23"/>
        </w:rPr>
      </w:pPr>
      <w:r w:rsidRPr="005B6C5F">
        <w:rPr>
          <w:sz w:val="23"/>
          <w:szCs w:val="23"/>
        </w:rPr>
        <w:t xml:space="preserve">Ленинского муниципального района                                                                              Т.В. </w:t>
      </w:r>
      <w:proofErr w:type="spellStart"/>
      <w:r w:rsidRPr="005B6C5F">
        <w:rPr>
          <w:sz w:val="23"/>
          <w:szCs w:val="23"/>
        </w:rPr>
        <w:t>Мололкина</w:t>
      </w:r>
      <w:proofErr w:type="spellEnd"/>
    </w:p>
    <w:p w:rsidR="005B6C5F" w:rsidRPr="005B6C5F" w:rsidRDefault="005B6C5F" w:rsidP="005B6C5F">
      <w:pPr>
        <w:widowControl w:val="0"/>
        <w:ind w:firstLine="709"/>
        <w:jc w:val="both"/>
        <w:rPr>
          <w:color w:val="000000"/>
          <w:sz w:val="24"/>
          <w:szCs w:val="24"/>
        </w:rPr>
      </w:pPr>
    </w:p>
    <w:p w:rsidR="005B6C5F" w:rsidRDefault="005B6C5F">
      <w:pPr>
        <w:jc w:val="both"/>
        <w:rPr>
          <w:color w:val="0070C0"/>
          <w:sz w:val="23"/>
          <w:szCs w:val="23"/>
        </w:rPr>
      </w:pPr>
    </w:p>
    <w:p w:rsidR="005B6C5F" w:rsidRDefault="005B6C5F">
      <w:pPr>
        <w:jc w:val="both"/>
        <w:rPr>
          <w:color w:val="0070C0"/>
          <w:sz w:val="23"/>
          <w:szCs w:val="23"/>
        </w:rPr>
      </w:pPr>
    </w:p>
    <w:p w:rsidR="005B6C5F" w:rsidRDefault="005B6C5F">
      <w:pPr>
        <w:jc w:val="both"/>
        <w:rPr>
          <w:color w:val="0070C0"/>
          <w:sz w:val="23"/>
          <w:szCs w:val="23"/>
        </w:rPr>
      </w:pPr>
    </w:p>
    <w:p w:rsidR="005B6C5F" w:rsidRDefault="005B6C5F">
      <w:pPr>
        <w:jc w:val="both"/>
        <w:rPr>
          <w:color w:val="0070C0"/>
          <w:sz w:val="23"/>
          <w:szCs w:val="23"/>
        </w:rPr>
      </w:pPr>
      <w:bookmarkStart w:id="2" w:name="_GoBack"/>
      <w:bookmarkEnd w:id="1"/>
      <w:bookmarkEnd w:id="2"/>
    </w:p>
    <w:sectPr w:rsidR="005B6C5F">
      <w:headerReference w:type="even" r:id="rId11"/>
      <w:headerReference w:type="default" r:id="rId12"/>
      <w:footerReference w:type="default" r:id="rId13"/>
      <w:pgSz w:w="11906" w:h="16838"/>
      <w:pgMar w:top="567" w:right="567" w:bottom="567" w:left="1134" w:header="510" w:footer="510" w:gutter="0"/>
      <w:cols w:space="720"/>
      <w:formProt w:val="0"/>
      <w:titlePg/>
      <w:docGrid w:linePitch="100" w:charSpace="163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792" w:rsidRDefault="009A2792">
      <w:r>
        <w:separator/>
      </w:r>
    </w:p>
  </w:endnote>
  <w:endnote w:type="continuationSeparator" w:id="0">
    <w:p w:rsidR="009A2792" w:rsidRDefault="009A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tarSymbol">
    <w:altName w:val="Arial Unicode MS"/>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Open Sans">
    <w:altName w:val="Times New Roman"/>
    <w:charset w:val="01"/>
    <w:family w:val="roman"/>
    <w:pitch w:val="variable"/>
  </w:font>
  <w:font w:name="Droid Sans Fallback">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9539083"/>
      <w:docPartObj>
        <w:docPartGallery w:val="Page Numbers (Bottom of Page)"/>
        <w:docPartUnique/>
      </w:docPartObj>
    </w:sdtPr>
    <w:sdtContent>
      <w:p w:rsidR="00925C1E" w:rsidRDefault="00925C1E">
        <w:pPr>
          <w:pStyle w:val="aff1"/>
          <w:jc w:val="center"/>
        </w:pPr>
        <w:r>
          <w:fldChar w:fldCharType="begin"/>
        </w:r>
        <w:r>
          <w:instrText xml:space="preserve"> PAGE </w:instrText>
        </w:r>
        <w:r>
          <w:fldChar w:fldCharType="separate"/>
        </w:r>
        <w:r w:rsidR="005B6C5F">
          <w:rPr>
            <w:noProof/>
          </w:rPr>
          <w:t>4</w:t>
        </w:r>
        <w:r>
          <w:fldChar w:fldCharType="end"/>
        </w:r>
      </w:p>
    </w:sdtContent>
  </w:sdt>
  <w:p w:rsidR="00925C1E" w:rsidRDefault="00925C1E">
    <w:pPr>
      <w:pStyle w:val="af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792" w:rsidRDefault="009A2792">
      <w:r>
        <w:separator/>
      </w:r>
    </w:p>
  </w:footnote>
  <w:footnote w:type="continuationSeparator" w:id="0">
    <w:p w:rsidR="009A2792" w:rsidRDefault="009A2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C1E" w:rsidRDefault="00925C1E">
    <w:pPr>
      <w:pStyle w:val="aff9"/>
    </w:pPr>
    <w:r>
      <w:rPr>
        <w:noProof/>
      </w:rPr>
      <mc:AlternateContent>
        <mc:Choice Requires="wps">
          <w:drawing>
            <wp:anchor distT="0" distB="0" distL="0" distR="0" simplePos="0" relativeHeight="3" behindDoc="1" locked="0" layoutInCell="0" allowOverlap="1" wp14:anchorId="1CB2B153" wp14:editId="0E497F05">
              <wp:simplePos x="0" y="0"/>
              <wp:positionH relativeFrom="margin">
                <wp:align>center</wp:align>
              </wp:positionH>
              <wp:positionV relativeFrom="paragraph">
                <wp:posOffset>635</wp:posOffset>
              </wp:positionV>
              <wp:extent cx="14605" cy="14605"/>
              <wp:effectExtent l="0" t="0" r="0" b="0"/>
              <wp:wrapSquare wrapText="bothSides"/>
              <wp:docPr id="2"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925C1E" w:rsidRDefault="00925C1E">
                          <w:pPr>
                            <w:pStyle w:val="aff9"/>
                            <w:rPr>
                              <w:rStyle w:val="a4"/>
                            </w:rPr>
                          </w:pPr>
                          <w:r>
                            <w:rPr>
                              <w:rStyle w:val="a4"/>
                              <w:color w:val="000000"/>
                            </w:rPr>
                            <w:fldChar w:fldCharType="begin"/>
                          </w:r>
                          <w:r>
                            <w:rPr>
                              <w:rStyle w:val="a4"/>
                              <w:color w:val="000000"/>
                            </w:rPr>
                            <w:instrText xml:space="preserve"> PAGE </w:instrText>
                          </w:r>
                          <w:r>
                            <w:rPr>
                              <w:rStyle w:val="a4"/>
                              <w:color w:val="000000"/>
                            </w:rPr>
                            <w:fldChar w:fldCharType="separate"/>
                          </w:r>
                          <w:r>
                            <w:rPr>
                              <w:rStyle w:val="a4"/>
                              <w:color w:val="000000"/>
                            </w:rPr>
                            <w:t>0</w:t>
                          </w:r>
                          <w:r>
                            <w:rPr>
                              <w:rStyle w:val="a4"/>
                              <w:color w:val="000000"/>
                            </w:rPr>
                            <w:fldChar w:fldCharType="end"/>
                          </w:r>
                        </w:p>
                      </w:txbxContent>
                    </wps:txbx>
                    <wps:bodyPr lIns="0" tIns="0" rIns="0" bIns="0" anchor="t">
                      <a:spAutoFit/>
                    </wps:bodyPr>
                  </wps:wsp>
                </a:graphicData>
              </a:graphic>
            </wp:anchor>
          </w:drawing>
        </mc:Choice>
        <mc:Fallback>
          <w:pict>
            <v:rect id="Врезка1" o:spid="_x0000_s1026" style="position:absolute;margin-left:0;margin-top:.05pt;width:1.15pt;height:1.15pt;z-index:-50331647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D0CEPQ6gEAACEEAAAOAAAAAAAAAAAAAAAAAC4CAABkcnMvZTJvRG9jLnhtbFBLAQItABQA&#10;BgAIAAAAIQBsf7XW1AAAAAEBAAAPAAAAAAAAAAAAAAAAAEQEAABkcnMvZG93bnJldi54bWxQSwUG&#10;AAAAAAQABADzAAAARQUAAAAA&#10;" o:allowincell="f" filled="f" stroked="f" strokeweight="0">
              <v:textbox style="mso-fit-shape-to-text:t" inset="0,0,0,0">
                <w:txbxContent>
                  <w:p w:rsidR="00925C1E" w:rsidRDefault="00925C1E">
                    <w:pPr>
                      <w:pStyle w:val="aff9"/>
                      <w:rPr>
                        <w:rStyle w:val="a4"/>
                      </w:rPr>
                    </w:pPr>
                    <w:r>
                      <w:rPr>
                        <w:rStyle w:val="a4"/>
                        <w:color w:val="000000"/>
                      </w:rPr>
                      <w:fldChar w:fldCharType="begin"/>
                    </w:r>
                    <w:r>
                      <w:rPr>
                        <w:rStyle w:val="a4"/>
                        <w:color w:val="000000"/>
                      </w:rPr>
                      <w:instrText xml:space="preserve"> PAGE </w:instrText>
                    </w:r>
                    <w:r>
                      <w:rPr>
                        <w:rStyle w:val="a4"/>
                        <w:color w:val="000000"/>
                      </w:rPr>
                      <w:fldChar w:fldCharType="separate"/>
                    </w:r>
                    <w:r>
                      <w:rPr>
                        <w:rStyle w:val="a4"/>
                        <w:color w:val="000000"/>
                      </w:rPr>
                      <w:t>0</w:t>
                    </w:r>
                    <w:r>
                      <w:rPr>
                        <w:rStyle w:val="a4"/>
                        <w:color w:val="000000"/>
                      </w:rPr>
                      <w:fldChar w:fldCharType="end"/>
                    </w:r>
                  </w:p>
                </w:txbxContent>
              </v:textbox>
              <w10:wrap type="square" anchorx="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C1E" w:rsidRDefault="00925C1E">
    <w:pPr>
      <w:pStyle w:val="af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44FB"/>
    <w:multiLevelType w:val="multilevel"/>
    <w:tmpl w:val="2E9C82F0"/>
    <w:lvl w:ilvl="0">
      <w:start w:val="6"/>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nsid w:val="0B0B4A75"/>
    <w:multiLevelType w:val="multilevel"/>
    <w:tmpl w:val="43882D1C"/>
    <w:lvl w:ilvl="0">
      <w:start w:val="1"/>
      <w:numFmt w:val="decimal"/>
      <w:lvlText w:val="%1."/>
      <w:lvlJc w:val="left"/>
      <w:pPr>
        <w:tabs>
          <w:tab w:val="num" w:pos="0"/>
        </w:tabs>
        <w:ind w:left="720" w:hanging="360"/>
      </w:pPr>
      <w:rPr>
        <w:rFonts w:ascii="Times New Roman" w:hAnsi="Times New Roman"/>
        <w:b/>
        <w:i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DB03DB8"/>
    <w:multiLevelType w:val="multilevel"/>
    <w:tmpl w:val="13E0FA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EDE1633"/>
    <w:multiLevelType w:val="multilevel"/>
    <w:tmpl w:val="CC986F9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4">
    <w:nsid w:val="15F103AE"/>
    <w:multiLevelType w:val="multilevel"/>
    <w:tmpl w:val="974487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634794D"/>
    <w:multiLevelType w:val="multilevel"/>
    <w:tmpl w:val="9F78643A"/>
    <w:lvl w:ilvl="0">
      <w:start w:val="1"/>
      <w:numFmt w:val="bullet"/>
      <w:lvlText w:val=""/>
      <w:lvlJc w:val="left"/>
      <w:pPr>
        <w:tabs>
          <w:tab w:val="num" w:pos="0"/>
        </w:tabs>
        <w:ind w:left="502" w:hanging="360"/>
      </w:pPr>
      <w:rPr>
        <w:rFonts w:ascii="Symbol" w:hAnsi="Symbol" w:cs="Symbol" w:hint="default"/>
      </w:rPr>
    </w:lvl>
    <w:lvl w:ilvl="1">
      <w:start w:val="1"/>
      <w:numFmt w:val="bullet"/>
      <w:lvlText w:val="o"/>
      <w:lvlJc w:val="left"/>
      <w:pPr>
        <w:tabs>
          <w:tab w:val="num" w:pos="0"/>
        </w:tabs>
        <w:ind w:left="2220" w:hanging="360"/>
      </w:pPr>
      <w:rPr>
        <w:rFonts w:ascii="Courier New" w:hAnsi="Courier New" w:cs="Courier New" w:hint="default"/>
      </w:rPr>
    </w:lvl>
    <w:lvl w:ilvl="2">
      <w:start w:val="1"/>
      <w:numFmt w:val="bullet"/>
      <w:lvlText w:val=""/>
      <w:lvlJc w:val="left"/>
      <w:pPr>
        <w:tabs>
          <w:tab w:val="num" w:pos="0"/>
        </w:tabs>
        <w:ind w:left="2940" w:hanging="360"/>
      </w:pPr>
      <w:rPr>
        <w:rFonts w:ascii="Wingdings" w:hAnsi="Wingdings" w:cs="Wingdings" w:hint="default"/>
      </w:rPr>
    </w:lvl>
    <w:lvl w:ilvl="3">
      <w:start w:val="1"/>
      <w:numFmt w:val="bullet"/>
      <w:lvlText w:val=""/>
      <w:lvlJc w:val="left"/>
      <w:pPr>
        <w:tabs>
          <w:tab w:val="num" w:pos="0"/>
        </w:tabs>
        <w:ind w:left="3660" w:hanging="360"/>
      </w:pPr>
      <w:rPr>
        <w:rFonts w:ascii="Symbol" w:hAnsi="Symbol" w:cs="Symbol" w:hint="default"/>
      </w:rPr>
    </w:lvl>
    <w:lvl w:ilvl="4">
      <w:start w:val="1"/>
      <w:numFmt w:val="bullet"/>
      <w:lvlText w:val="o"/>
      <w:lvlJc w:val="left"/>
      <w:pPr>
        <w:tabs>
          <w:tab w:val="num" w:pos="0"/>
        </w:tabs>
        <w:ind w:left="4380" w:hanging="360"/>
      </w:pPr>
      <w:rPr>
        <w:rFonts w:ascii="Courier New" w:hAnsi="Courier New" w:cs="Courier New" w:hint="default"/>
      </w:rPr>
    </w:lvl>
    <w:lvl w:ilvl="5">
      <w:start w:val="1"/>
      <w:numFmt w:val="bullet"/>
      <w:lvlText w:val=""/>
      <w:lvlJc w:val="left"/>
      <w:pPr>
        <w:tabs>
          <w:tab w:val="num" w:pos="0"/>
        </w:tabs>
        <w:ind w:left="5100" w:hanging="360"/>
      </w:pPr>
      <w:rPr>
        <w:rFonts w:ascii="Wingdings" w:hAnsi="Wingdings" w:cs="Wingdings" w:hint="default"/>
      </w:rPr>
    </w:lvl>
    <w:lvl w:ilvl="6">
      <w:start w:val="1"/>
      <w:numFmt w:val="bullet"/>
      <w:lvlText w:val=""/>
      <w:lvlJc w:val="left"/>
      <w:pPr>
        <w:tabs>
          <w:tab w:val="num" w:pos="0"/>
        </w:tabs>
        <w:ind w:left="5820" w:hanging="360"/>
      </w:pPr>
      <w:rPr>
        <w:rFonts w:ascii="Symbol" w:hAnsi="Symbol" w:cs="Symbol" w:hint="default"/>
      </w:rPr>
    </w:lvl>
    <w:lvl w:ilvl="7">
      <w:start w:val="1"/>
      <w:numFmt w:val="bullet"/>
      <w:lvlText w:val="o"/>
      <w:lvlJc w:val="left"/>
      <w:pPr>
        <w:tabs>
          <w:tab w:val="num" w:pos="0"/>
        </w:tabs>
        <w:ind w:left="6540" w:hanging="360"/>
      </w:pPr>
      <w:rPr>
        <w:rFonts w:ascii="Courier New" w:hAnsi="Courier New" w:cs="Courier New" w:hint="default"/>
      </w:rPr>
    </w:lvl>
    <w:lvl w:ilvl="8">
      <w:start w:val="1"/>
      <w:numFmt w:val="bullet"/>
      <w:lvlText w:val=""/>
      <w:lvlJc w:val="left"/>
      <w:pPr>
        <w:tabs>
          <w:tab w:val="num" w:pos="0"/>
        </w:tabs>
        <w:ind w:left="7260" w:hanging="360"/>
      </w:pPr>
      <w:rPr>
        <w:rFonts w:ascii="Wingdings" w:hAnsi="Wingdings" w:cs="Wingdings" w:hint="default"/>
      </w:rPr>
    </w:lvl>
  </w:abstractNum>
  <w:abstractNum w:abstractNumId="6">
    <w:nsid w:val="1C2E3920"/>
    <w:multiLevelType w:val="multilevel"/>
    <w:tmpl w:val="5A944A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nsid w:val="1C7A306C"/>
    <w:multiLevelType w:val="multilevel"/>
    <w:tmpl w:val="B6D6B0B2"/>
    <w:lvl w:ilvl="0">
      <w:start w:val="1"/>
      <w:numFmt w:val="decimal"/>
      <w:lvlText w:val="%1."/>
      <w:lvlJc w:val="left"/>
      <w:pPr>
        <w:tabs>
          <w:tab w:val="num" w:pos="0"/>
        </w:tabs>
        <w:ind w:left="360" w:hanging="360"/>
      </w:pPr>
      <w:rPr>
        <w:b w:val="0"/>
        <w:color w:val="000000" w:themeColor="text1"/>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8">
    <w:nsid w:val="34100647"/>
    <w:multiLevelType w:val="multilevel"/>
    <w:tmpl w:val="1FFA3C14"/>
    <w:lvl w:ilvl="0">
      <w:start w:val="1"/>
      <w:numFmt w:val="bullet"/>
      <w:lvlText w:val=""/>
      <w:lvlJc w:val="left"/>
      <w:pPr>
        <w:tabs>
          <w:tab w:val="num" w:pos="0"/>
        </w:tabs>
        <w:ind w:left="1211" w:hanging="360"/>
      </w:pPr>
      <w:rPr>
        <w:rFonts w:ascii="Symbol" w:hAnsi="Symbol" w:cs="Symbol" w:hint="default"/>
      </w:rPr>
    </w:lvl>
    <w:lvl w:ilvl="1">
      <w:start w:val="1"/>
      <w:numFmt w:val="bullet"/>
      <w:lvlText w:val="o"/>
      <w:lvlJc w:val="left"/>
      <w:pPr>
        <w:tabs>
          <w:tab w:val="num" w:pos="0"/>
        </w:tabs>
        <w:ind w:left="1931" w:hanging="360"/>
      </w:pPr>
      <w:rPr>
        <w:rFonts w:ascii="Courier New" w:hAnsi="Courier New" w:cs="Courier New" w:hint="default"/>
      </w:rPr>
    </w:lvl>
    <w:lvl w:ilvl="2">
      <w:start w:val="1"/>
      <w:numFmt w:val="bullet"/>
      <w:lvlText w:val=""/>
      <w:lvlJc w:val="left"/>
      <w:pPr>
        <w:tabs>
          <w:tab w:val="num" w:pos="0"/>
        </w:tabs>
        <w:ind w:left="2651" w:hanging="360"/>
      </w:pPr>
      <w:rPr>
        <w:rFonts w:ascii="Wingdings" w:hAnsi="Wingdings" w:cs="Wingdings" w:hint="default"/>
      </w:rPr>
    </w:lvl>
    <w:lvl w:ilvl="3">
      <w:start w:val="1"/>
      <w:numFmt w:val="bullet"/>
      <w:lvlText w:val=""/>
      <w:lvlJc w:val="left"/>
      <w:pPr>
        <w:tabs>
          <w:tab w:val="num" w:pos="0"/>
        </w:tabs>
        <w:ind w:left="3371" w:hanging="360"/>
      </w:pPr>
      <w:rPr>
        <w:rFonts w:ascii="Symbol" w:hAnsi="Symbol" w:cs="Symbol" w:hint="default"/>
      </w:rPr>
    </w:lvl>
    <w:lvl w:ilvl="4">
      <w:start w:val="1"/>
      <w:numFmt w:val="bullet"/>
      <w:lvlText w:val="o"/>
      <w:lvlJc w:val="left"/>
      <w:pPr>
        <w:tabs>
          <w:tab w:val="num" w:pos="0"/>
        </w:tabs>
        <w:ind w:left="4091" w:hanging="360"/>
      </w:pPr>
      <w:rPr>
        <w:rFonts w:ascii="Courier New" w:hAnsi="Courier New" w:cs="Courier New" w:hint="default"/>
      </w:rPr>
    </w:lvl>
    <w:lvl w:ilvl="5">
      <w:start w:val="1"/>
      <w:numFmt w:val="bullet"/>
      <w:lvlText w:val=""/>
      <w:lvlJc w:val="left"/>
      <w:pPr>
        <w:tabs>
          <w:tab w:val="num" w:pos="0"/>
        </w:tabs>
        <w:ind w:left="4811" w:hanging="360"/>
      </w:pPr>
      <w:rPr>
        <w:rFonts w:ascii="Wingdings" w:hAnsi="Wingdings" w:cs="Wingdings" w:hint="default"/>
      </w:rPr>
    </w:lvl>
    <w:lvl w:ilvl="6">
      <w:start w:val="1"/>
      <w:numFmt w:val="bullet"/>
      <w:lvlText w:val=""/>
      <w:lvlJc w:val="left"/>
      <w:pPr>
        <w:tabs>
          <w:tab w:val="num" w:pos="0"/>
        </w:tabs>
        <w:ind w:left="5531" w:hanging="360"/>
      </w:pPr>
      <w:rPr>
        <w:rFonts w:ascii="Symbol" w:hAnsi="Symbol" w:cs="Symbol" w:hint="default"/>
      </w:rPr>
    </w:lvl>
    <w:lvl w:ilvl="7">
      <w:start w:val="1"/>
      <w:numFmt w:val="bullet"/>
      <w:lvlText w:val="o"/>
      <w:lvlJc w:val="left"/>
      <w:pPr>
        <w:tabs>
          <w:tab w:val="num" w:pos="0"/>
        </w:tabs>
        <w:ind w:left="6251" w:hanging="360"/>
      </w:pPr>
      <w:rPr>
        <w:rFonts w:ascii="Courier New" w:hAnsi="Courier New" w:cs="Courier New" w:hint="default"/>
      </w:rPr>
    </w:lvl>
    <w:lvl w:ilvl="8">
      <w:start w:val="1"/>
      <w:numFmt w:val="bullet"/>
      <w:lvlText w:val=""/>
      <w:lvlJc w:val="left"/>
      <w:pPr>
        <w:tabs>
          <w:tab w:val="num" w:pos="0"/>
        </w:tabs>
        <w:ind w:left="6971" w:hanging="360"/>
      </w:pPr>
      <w:rPr>
        <w:rFonts w:ascii="Wingdings" w:hAnsi="Wingdings" w:cs="Wingdings" w:hint="default"/>
      </w:rPr>
    </w:lvl>
  </w:abstractNum>
  <w:abstractNum w:abstractNumId="9">
    <w:nsid w:val="4F3621ED"/>
    <w:multiLevelType w:val="multilevel"/>
    <w:tmpl w:val="83A6F75A"/>
    <w:lvl w:ilvl="0">
      <w:start w:val="1"/>
      <w:numFmt w:val="decimal"/>
      <w:lvlText w:val="%1."/>
      <w:lvlJc w:val="left"/>
      <w:pPr>
        <w:tabs>
          <w:tab w:val="num" w:pos="0"/>
        </w:tabs>
        <w:ind w:left="928" w:hanging="360"/>
      </w:pPr>
      <w:rPr>
        <w:rFonts w:ascii="Times New Roman" w:hAnsi="Times New Roman"/>
        <w:b w:val="0"/>
        <w:sz w:val="24"/>
      </w:rPr>
    </w:lvl>
    <w:lvl w:ilvl="1">
      <w:start w:val="1"/>
      <w:numFmt w:val="lowerLetter"/>
      <w:lvlText w:val="%2."/>
      <w:lvlJc w:val="left"/>
      <w:pPr>
        <w:tabs>
          <w:tab w:val="num" w:pos="0"/>
        </w:tabs>
        <w:ind w:left="3411" w:hanging="360"/>
      </w:pPr>
    </w:lvl>
    <w:lvl w:ilvl="2">
      <w:start w:val="1"/>
      <w:numFmt w:val="lowerRoman"/>
      <w:lvlText w:val="%3."/>
      <w:lvlJc w:val="right"/>
      <w:pPr>
        <w:tabs>
          <w:tab w:val="num" w:pos="0"/>
        </w:tabs>
        <w:ind w:left="4131" w:hanging="180"/>
      </w:pPr>
    </w:lvl>
    <w:lvl w:ilvl="3">
      <w:start w:val="1"/>
      <w:numFmt w:val="decimal"/>
      <w:lvlText w:val="%4."/>
      <w:lvlJc w:val="left"/>
      <w:pPr>
        <w:tabs>
          <w:tab w:val="num" w:pos="0"/>
        </w:tabs>
        <w:ind w:left="4851" w:hanging="360"/>
      </w:pPr>
    </w:lvl>
    <w:lvl w:ilvl="4">
      <w:start w:val="1"/>
      <w:numFmt w:val="lowerLetter"/>
      <w:lvlText w:val="%5."/>
      <w:lvlJc w:val="left"/>
      <w:pPr>
        <w:tabs>
          <w:tab w:val="num" w:pos="0"/>
        </w:tabs>
        <w:ind w:left="5571" w:hanging="360"/>
      </w:pPr>
    </w:lvl>
    <w:lvl w:ilvl="5">
      <w:start w:val="1"/>
      <w:numFmt w:val="lowerRoman"/>
      <w:lvlText w:val="%6."/>
      <w:lvlJc w:val="right"/>
      <w:pPr>
        <w:tabs>
          <w:tab w:val="num" w:pos="0"/>
        </w:tabs>
        <w:ind w:left="6291" w:hanging="180"/>
      </w:pPr>
    </w:lvl>
    <w:lvl w:ilvl="6">
      <w:start w:val="1"/>
      <w:numFmt w:val="decimal"/>
      <w:lvlText w:val="%7."/>
      <w:lvlJc w:val="left"/>
      <w:pPr>
        <w:tabs>
          <w:tab w:val="num" w:pos="0"/>
        </w:tabs>
        <w:ind w:left="7011" w:hanging="360"/>
      </w:pPr>
    </w:lvl>
    <w:lvl w:ilvl="7">
      <w:start w:val="1"/>
      <w:numFmt w:val="lowerLetter"/>
      <w:lvlText w:val="%8."/>
      <w:lvlJc w:val="left"/>
      <w:pPr>
        <w:tabs>
          <w:tab w:val="num" w:pos="0"/>
        </w:tabs>
        <w:ind w:left="7731" w:hanging="360"/>
      </w:pPr>
    </w:lvl>
    <w:lvl w:ilvl="8">
      <w:start w:val="1"/>
      <w:numFmt w:val="lowerRoman"/>
      <w:lvlText w:val="%9."/>
      <w:lvlJc w:val="right"/>
      <w:pPr>
        <w:tabs>
          <w:tab w:val="num" w:pos="0"/>
        </w:tabs>
        <w:ind w:left="8451" w:hanging="180"/>
      </w:pPr>
    </w:lvl>
  </w:abstractNum>
  <w:abstractNum w:abstractNumId="10">
    <w:nsid w:val="57E40D3E"/>
    <w:multiLevelType w:val="multilevel"/>
    <w:tmpl w:val="4EE61D56"/>
    <w:lvl w:ilvl="0">
      <w:start w:val="1"/>
      <w:numFmt w:val="bullet"/>
      <w:lvlText w:val=""/>
      <w:lvlJc w:val="left"/>
      <w:pPr>
        <w:tabs>
          <w:tab w:val="num" w:pos="0"/>
        </w:tabs>
        <w:ind w:left="1434" w:hanging="360"/>
      </w:pPr>
      <w:rPr>
        <w:rFonts w:ascii="Symbol" w:hAnsi="Symbol" w:cs="Symbol" w:hint="default"/>
      </w:rPr>
    </w:lvl>
    <w:lvl w:ilvl="1">
      <w:start w:val="1"/>
      <w:numFmt w:val="bullet"/>
      <w:lvlText w:val="o"/>
      <w:lvlJc w:val="left"/>
      <w:pPr>
        <w:tabs>
          <w:tab w:val="num" w:pos="0"/>
        </w:tabs>
        <w:ind w:left="2154" w:hanging="360"/>
      </w:pPr>
      <w:rPr>
        <w:rFonts w:ascii="Courier New" w:hAnsi="Courier New" w:cs="Courier New" w:hint="default"/>
      </w:rPr>
    </w:lvl>
    <w:lvl w:ilvl="2">
      <w:start w:val="1"/>
      <w:numFmt w:val="bullet"/>
      <w:lvlText w:val=""/>
      <w:lvlJc w:val="left"/>
      <w:pPr>
        <w:tabs>
          <w:tab w:val="num" w:pos="0"/>
        </w:tabs>
        <w:ind w:left="2874" w:hanging="360"/>
      </w:pPr>
      <w:rPr>
        <w:rFonts w:ascii="Wingdings" w:hAnsi="Wingdings" w:cs="Wingdings" w:hint="default"/>
      </w:rPr>
    </w:lvl>
    <w:lvl w:ilvl="3">
      <w:start w:val="1"/>
      <w:numFmt w:val="bullet"/>
      <w:lvlText w:val=""/>
      <w:lvlJc w:val="left"/>
      <w:pPr>
        <w:tabs>
          <w:tab w:val="num" w:pos="0"/>
        </w:tabs>
        <w:ind w:left="3594" w:hanging="360"/>
      </w:pPr>
      <w:rPr>
        <w:rFonts w:ascii="Symbol" w:hAnsi="Symbol" w:cs="Symbol" w:hint="default"/>
      </w:rPr>
    </w:lvl>
    <w:lvl w:ilvl="4">
      <w:start w:val="1"/>
      <w:numFmt w:val="bullet"/>
      <w:lvlText w:val="o"/>
      <w:lvlJc w:val="left"/>
      <w:pPr>
        <w:tabs>
          <w:tab w:val="num" w:pos="0"/>
        </w:tabs>
        <w:ind w:left="4314" w:hanging="360"/>
      </w:pPr>
      <w:rPr>
        <w:rFonts w:ascii="Courier New" w:hAnsi="Courier New" w:cs="Courier New" w:hint="default"/>
      </w:rPr>
    </w:lvl>
    <w:lvl w:ilvl="5">
      <w:start w:val="1"/>
      <w:numFmt w:val="bullet"/>
      <w:lvlText w:val=""/>
      <w:lvlJc w:val="left"/>
      <w:pPr>
        <w:tabs>
          <w:tab w:val="num" w:pos="0"/>
        </w:tabs>
        <w:ind w:left="5034" w:hanging="360"/>
      </w:pPr>
      <w:rPr>
        <w:rFonts w:ascii="Wingdings" w:hAnsi="Wingdings" w:cs="Wingdings" w:hint="default"/>
      </w:rPr>
    </w:lvl>
    <w:lvl w:ilvl="6">
      <w:start w:val="1"/>
      <w:numFmt w:val="bullet"/>
      <w:lvlText w:val=""/>
      <w:lvlJc w:val="left"/>
      <w:pPr>
        <w:tabs>
          <w:tab w:val="num" w:pos="0"/>
        </w:tabs>
        <w:ind w:left="5754" w:hanging="360"/>
      </w:pPr>
      <w:rPr>
        <w:rFonts w:ascii="Symbol" w:hAnsi="Symbol" w:cs="Symbol" w:hint="default"/>
      </w:rPr>
    </w:lvl>
    <w:lvl w:ilvl="7">
      <w:start w:val="1"/>
      <w:numFmt w:val="bullet"/>
      <w:lvlText w:val="o"/>
      <w:lvlJc w:val="left"/>
      <w:pPr>
        <w:tabs>
          <w:tab w:val="num" w:pos="0"/>
        </w:tabs>
        <w:ind w:left="6474" w:hanging="360"/>
      </w:pPr>
      <w:rPr>
        <w:rFonts w:ascii="Courier New" w:hAnsi="Courier New" w:cs="Courier New" w:hint="default"/>
      </w:rPr>
    </w:lvl>
    <w:lvl w:ilvl="8">
      <w:start w:val="1"/>
      <w:numFmt w:val="bullet"/>
      <w:lvlText w:val=""/>
      <w:lvlJc w:val="left"/>
      <w:pPr>
        <w:tabs>
          <w:tab w:val="num" w:pos="0"/>
        </w:tabs>
        <w:ind w:left="7194" w:hanging="360"/>
      </w:pPr>
      <w:rPr>
        <w:rFonts w:ascii="Wingdings" w:hAnsi="Wingdings" w:cs="Wingdings" w:hint="default"/>
      </w:rPr>
    </w:lvl>
  </w:abstractNum>
  <w:abstractNum w:abstractNumId="11">
    <w:nsid w:val="62621DE0"/>
    <w:multiLevelType w:val="multilevel"/>
    <w:tmpl w:val="B2089210"/>
    <w:lvl w:ilvl="0">
      <w:start w:val="1"/>
      <w:numFmt w:val="bullet"/>
      <w:lvlText w:val=""/>
      <w:lvlJc w:val="left"/>
      <w:pPr>
        <w:tabs>
          <w:tab w:val="num" w:pos="0"/>
        </w:tabs>
        <w:ind w:left="928" w:hanging="360"/>
      </w:pPr>
      <w:rPr>
        <w:rFonts w:ascii="Symbol" w:hAnsi="Symbol" w:cs="Symbol" w:hint="default"/>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abstractNum w:abstractNumId="12">
    <w:nsid w:val="69720500"/>
    <w:multiLevelType w:val="multilevel"/>
    <w:tmpl w:val="DB7CB258"/>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3">
    <w:nsid w:val="7440086E"/>
    <w:multiLevelType w:val="multilevel"/>
    <w:tmpl w:val="246EF058"/>
    <w:lvl w:ilvl="0">
      <w:start w:val="1"/>
      <w:numFmt w:val="bullet"/>
      <w:lvlText w:val=""/>
      <w:lvlJc w:val="left"/>
      <w:pPr>
        <w:tabs>
          <w:tab w:val="num" w:pos="0"/>
        </w:tabs>
        <w:ind w:left="92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7"/>
  </w:num>
  <w:num w:numId="2">
    <w:abstractNumId w:val="4"/>
  </w:num>
  <w:num w:numId="3">
    <w:abstractNumId w:val="6"/>
  </w:num>
  <w:num w:numId="4">
    <w:abstractNumId w:val="5"/>
  </w:num>
  <w:num w:numId="5">
    <w:abstractNumId w:val="9"/>
  </w:num>
  <w:num w:numId="6">
    <w:abstractNumId w:val="13"/>
  </w:num>
  <w:num w:numId="7">
    <w:abstractNumId w:val="1"/>
  </w:num>
  <w:num w:numId="8">
    <w:abstractNumId w:val="0"/>
  </w:num>
  <w:num w:numId="9">
    <w:abstractNumId w:val="10"/>
  </w:num>
  <w:num w:numId="10">
    <w:abstractNumId w:val="11"/>
  </w:num>
  <w:num w:numId="11">
    <w:abstractNumId w:val="12"/>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543265"/>
    <w:rsid w:val="00543265"/>
    <w:rsid w:val="005B6C5F"/>
    <w:rsid w:val="00925C1E"/>
    <w:rsid w:val="00957DE1"/>
    <w:rsid w:val="009A279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D4A"/>
  </w:style>
  <w:style w:type="paragraph" w:styleId="1">
    <w:name w:val="heading 1"/>
    <w:basedOn w:val="a"/>
    <w:next w:val="a"/>
    <w:link w:val="10"/>
    <w:qFormat/>
    <w:rsid w:val="00A13D4A"/>
    <w:pPr>
      <w:keepNext/>
      <w:tabs>
        <w:tab w:val="left" w:pos="0"/>
        <w:tab w:val="left" w:pos="720"/>
        <w:tab w:val="left" w:pos="5400"/>
      </w:tabs>
      <w:jc w:val="both"/>
      <w:outlineLvl w:val="0"/>
    </w:pPr>
  </w:style>
  <w:style w:type="paragraph" w:styleId="2">
    <w:name w:val="heading 2"/>
    <w:basedOn w:val="11"/>
    <w:next w:val="a0"/>
    <w:qFormat/>
    <w:rsid w:val="00A13D4A"/>
    <w:pPr>
      <w:tabs>
        <w:tab w:val="left" w:pos="0"/>
      </w:tabs>
      <w:outlineLvl w:val="1"/>
    </w:pPr>
    <w:rPr>
      <w:b/>
      <w: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Номер строки1"/>
    <w:basedOn w:val="a1"/>
    <w:semiHidden/>
    <w:qFormat/>
    <w:rsid w:val="00A13D4A"/>
  </w:style>
  <w:style w:type="character" w:customStyle="1" w:styleId="13">
    <w:name w:val="Гиперссылка1"/>
    <w:qFormat/>
    <w:rsid w:val="00A13D4A"/>
    <w:rPr>
      <w:color w:val="000080"/>
      <w:u w:val="single"/>
    </w:rPr>
  </w:style>
  <w:style w:type="character" w:customStyle="1" w:styleId="Absatz-Standardschriftart">
    <w:name w:val="Absatz-Standardschriftart"/>
    <w:qFormat/>
    <w:rsid w:val="00A13D4A"/>
  </w:style>
  <w:style w:type="character" w:customStyle="1" w:styleId="WW-Absatz-Standardschriftart">
    <w:name w:val="WW-Absatz-Standardschriftart"/>
    <w:qFormat/>
    <w:rsid w:val="00A13D4A"/>
  </w:style>
  <w:style w:type="character" w:customStyle="1" w:styleId="WW-Absatz-Standardschriftart1">
    <w:name w:val="WW-Absatz-Standardschriftart1"/>
    <w:qFormat/>
    <w:rsid w:val="00A13D4A"/>
  </w:style>
  <w:style w:type="character" w:customStyle="1" w:styleId="3">
    <w:name w:val="Основной шрифт абзаца3"/>
    <w:qFormat/>
    <w:rsid w:val="00A13D4A"/>
  </w:style>
  <w:style w:type="character" w:customStyle="1" w:styleId="WW-Absatz-Standardschriftart11">
    <w:name w:val="WW-Absatz-Standardschriftart11"/>
    <w:qFormat/>
    <w:rsid w:val="00A13D4A"/>
  </w:style>
  <w:style w:type="character" w:customStyle="1" w:styleId="WW-Absatz-Standardschriftart111">
    <w:name w:val="WW-Absatz-Standardschriftart111"/>
    <w:qFormat/>
    <w:rsid w:val="00A13D4A"/>
  </w:style>
  <w:style w:type="character" w:customStyle="1" w:styleId="WW-Absatz-Standardschriftart1111">
    <w:name w:val="WW-Absatz-Standardschriftart1111"/>
    <w:qFormat/>
    <w:rsid w:val="00A13D4A"/>
  </w:style>
  <w:style w:type="character" w:customStyle="1" w:styleId="WW-Absatz-Standardschriftart11111">
    <w:name w:val="WW-Absatz-Standardschriftart11111"/>
    <w:qFormat/>
    <w:rsid w:val="00A13D4A"/>
  </w:style>
  <w:style w:type="character" w:customStyle="1" w:styleId="WW-Absatz-Standardschriftart111111">
    <w:name w:val="WW-Absatz-Standardschriftart111111"/>
    <w:qFormat/>
    <w:rsid w:val="00A13D4A"/>
  </w:style>
  <w:style w:type="character" w:customStyle="1" w:styleId="WW-Absatz-Standardschriftart1111111">
    <w:name w:val="WW-Absatz-Standardschriftart1111111"/>
    <w:qFormat/>
    <w:rsid w:val="00A13D4A"/>
  </w:style>
  <w:style w:type="character" w:customStyle="1" w:styleId="WW-Absatz-Standardschriftart11111111">
    <w:name w:val="WW-Absatz-Standardschriftart11111111"/>
    <w:qFormat/>
    <w:rsid w:val="00A13D4A"/>
  </w:style>
  <w:style w:type="character" w:customStyle="1" w:styleId="WW-Absatz-Standardschriftart111111111">
    <w:name w:val="WW-Absatz-Standardschriftart111111111"/>
    <w:qFormat/>
    <w:rsid w:val="00A13D4A"/>
  </w:style>
  <w:style w:type="character" w:customStyle="1" w:styleId="WW-Absatz-Standardschriftart1111111111">
    <w:name w:val="WW-Absatz-Standardschriftart1111111111"/>
    <w:qFormat/>
    <w:rsid w:val="00A13D4A"/>
  </w:style>
  <w:style w:type="character" w:customStyle="1" w:styleId="WW-Absatz-Standardschriftart11111111111">
    <w:name w:val="WW-Absatz-Standardschriftart11111111111"/>
    <w:qFormat/>
    <w:rsid w:val="00A13D4A"/>
  </w:style>
  <w:style w:type="character" w:customStyle="1" w:styleId="WW-Absatz-Standardschriftart111111111111">
    <w:name w:val="WW-Absatz-Standardschriftart111111111111"/>
    <w:qFormat/>
    <w:rsid w:val="00A13D4A"/>
  </w:style>
  <w:style w:type="character" w:customStyle="1" w:styleId="WW-Absatz-Standardschriftart1111111111111">
    <w:name w:val="WW-Absatz-Standardschriftart1111111111111"/>
    <w:qFormat/>
    <w:rsid w:val="00A13D4A"/>
  </w:style>
  <w:style w:type="character" w:customStyle="1" w:styleId="WW-Absatz-Standardschriftart11111111111111">
    <w:name w:val="WW-Absatz-Standardschriftart11111111111111"/>
    <w:qFormat/>
    <w:rsid w:val="00A13D4A"/>
  </w:style>
  <w:style w:type="character" w:customStyle="1" w:styleId="WW-Absatz-Standardschriftart111111111111111">
    <w:name w:val="WW-Absatz-Standardschriftart111111111111111"/>
    <w:qFormat/>
    <w:rsid w:val="00A13D4A"/>
  </w:style>
  <w:style w:type="character" w:customStyle="1" w:styleId="WW-Absatz-Standardschriftart1111111111111111">
    <w:name w:val="WW-Absatz-Standardschriftart1111111111111111"/>
    <w:qFormat/>
    <w:rsid w:val="00A13D4A"/>
  </w:style>
  <w:style w:type="character" w:customStyle="1" w:styleId="WW-Absatz-Standardschriftart11111111111111111">
    <w:name w:val="WW-Absatz-Standardschriftart11111111111111111"/>
    <w:qFormat/>
    <w:rsid w:val="00A13D4A"/>
  </w:style>
  <w:style w:type="character" w:customStyle="1" w:styleId="WW-Absatz-Standardschriftart111111111111111111">
    <w:name w:val="WW-Absatz-Standardschriftart111111111111111111"/>
    <w:qFormat/>
    <w:rsid w:val="00A13D4A"/>
  </w:style>
  <w:style w:type="character" w:customStyle="1" w:styleId="WW-Absatz-Standardschriftart1111111111111111111">
    <w:name w:val="WW-Absatz-Standardschriftart1111111111111111111"/>
    <w:qFormat/>
    <w:rsid w:val="00A13D4A"/>
  </w:style>
  <w:style w:type="character" w:customStyle="1" w:styleId="WW-Absatz-Standardschriftart11111111111111111111">
    <w:name w:val="WW-Absatz-Standardschriftart11111111111111111111"/>
    <w:qFormat/>
    <w:rsid w:val="00A13D4A"/>
  </w:style>
  <w:style w:type="character" w:customStyle="1" w:styleId="WW-Absatz-Standardschriftart111111111111111111111">
    <w:name w:val="WW-Absatz-Standardschriftart111111111111111111111"/>
    <w:qFormat/>
    <w:rsid w:val="00A13D4A"/>
  </w:style>
  <w:style w:type="character" w:customStyle="1" w:styleId="WW-Absatz-Standardschriftart1111111111111111111111">
    <w:name w:val="WW-Absatz-Standardschriftart1111111111111111111111"/>
    <w:qFormat/>
    <w:rsid w:val="00A13D4A"/>
  </w:style>
  <w:style w:type="character" w:customStyle="1" w:styleId="WW-Absatz-Standardschriftart11111111111111111111111">
    <w:name w:val="WW-Absatz-Standardschriftart11111111111111111111111"/>
    <w:qFormat/>
    <w:rsid w:val="00A13D4A"/>
  </w:style>
  <w:style w:type="character" w:customStyle="1" w:styleId="WW-Absatz-Standardschriftart111111111111111111111111">
    <w:name w:val="WW-Absatz-Standardschriftart111111111111111111111111"/>
    <w:qFormat/>
    <w:rsid w:val="00A13D4A"/>
  </w:style>
  <w:style w:type="character" w:customStyle="1" w:styleId="WW-Absatz-Standardschriftart1111111111111111111111111">
    <w:name w:val="WW-Absatz-Standardschriftart1111111111111111111111111"/>
    <w:qFormat/>
    <w:rsid w:val="00A13D4A"/>
  </w:style>
  <w:style w:type="character" w:customStyle="1" w:styleId="WW-Absatz-Standardschriftart11111111111111111111111111">
    <w:name w:val="WW-Absatz-Standardschriftart11111111111111111111111111"/>
    <w:qFormat/>
    <w:rsid w:val="00A13D4A"/>
  </w:style>
  <w:style w:type="character" w:customStyle="1" w:styleId="WW-Absatz-Standardschriftart111111111111111111111111111">
    <w:name w:val="WW-Absatz-Standardschriftart111111111111111111111111111"/>
    <w:qFormat/>
    <w:rsid w:val="00A13D4A"/>
  </w:style>
  <w:style w:type="character" w:customStyle="1" w:styleId="WW-Absatz-Standardschriftart1111111111111111111111111111">
    <w:name w:val="WW-Absatz-Standardschriftart1111111111111111111111111111"/>
    <w:qFormat/>
    <w:rsid w:val="00A13D4A"/>
  </w:style>
  <w:style w:type="character" w:customStyle="1" w:styleId="WW8Num2z0">
    <w:name w:val="WW8Num2z0"/>
    <w:qFormat/>
    <w:rsid w:val="00A13D4A"/>
    <w:rPr>
      <w:rFonts w:ascii="Symbol" w:hAnsi="Symbol"/>
    </w:rPr>
  </w:style>
  <w:style w:type="character" w:customStyle="1" w:styleId="WW-Absatz-Standardschriftart11111111111111111111111111111">
    <w:name w:val="WW-Absatz-Standardschriftart11111111111111111111111111111"/>
    <w:qFormat/>
    <w:rsid w:val="00A13D4A"/>
  </w:style>
  <w:style w:type="character" w:customStyle="1" w:styleId="WW-Absatz-Standardschriftart111111111111111111111111111111">
    <w:name w:val="WW-Absatz-Standardschriftart111111111111111111111111111111"/>
    <w:qFormat/>
    <w:rsid w:val="00A13D4A"/>
  </w:style>
  <w:style w:type="character" w:customStyle="1" w:styleId="WW-Absatz-Standardschriftart1111111111111111111111111111111">
    <w:name w:val="WW-Absatz-Standardschriftart1111111111111111111111111111111"/>
    <w:qFormat/>
    <w:rsid w:val="00A13D4A"/>
  </w:style>
  <w:style w:type="character" w:customStyle="1" w:styleId="WW-Absatz-Standardschriftart11111111111111111111111111111111">
    <w:name w:val="WW-Absatz-Standardschriftart11111111111111111111111111111111"/>
    <w:qFormat/>
    <w:rsid w:val="00A13D4A"/>
  </w:style>
  <w:style w:type="character" w:customStyle="1" w:styleId="WW-Absatz-Standardschriftart111111111111111111111111111111111">
    <w:name w:val="WW-Absatz-Standardschriftart111111111111111111111111111111111"/>
    <w:qFormat/>
    <w:rsid w:val="00A13D4A"/>
  </w:style>
  <w:style w:type="character" w:customStyle="1" w:styleId="WW-Absatz-Standardschriftart1111111111111111111111111111111111">
    <w:name w:val="WW-Absatz-Standardschriftart1111111111111111111111111111111111"/>
    <w:qFormat/>
    <w:rsid w:val="00A13D4A"/>
  </w:style>
  <w:style w:type="character" w:customStyle="1" w:styleId="WW-Absatz-Standardschriftart11111111111111111111111111111111111">
    <w:name w:val="WW-Absatz-Standardschriftart11111111111111111111111111111111111"/>
    <w:qFormat/>
    <w:rsid w:val="00A13D4A"/>
  </w:style>
  <w:style w:type="character" w:customStyle="1" w:styleId="WW-Absatz-Standardschriftart111111111111111111111111111111111111">
    <w:name w:val="WW-Absatz-Standardschriftart111111111111111111111111111111111111"/>
    <w:qFormat/>
    <w:rsid w:val="00A13D4A"/>
  </w:style>
  <w:style w:type="character" w:customStyle="1" w:styleId="WW8Num1z0">
    <w:name w:val="WW8Num1z0"/>
    <w:qFormat/>
    <w:rsid w:val="00A13D4A"/>
    <w:rPr>
      <w:rFonts w:ascii="Symbol" w:hAnsi="Symbol"/>
    </w:rPr>
  </w:style>
  <w:style w:type="character" w:customStyle="1" w:styleId="20">
    <w:name w:val="Основной шрифт абзаца2"/>
    <w:qFormat/>
    <w:rsid w:val="00A13D4A"/>
  </w:style>
  <w:style w:type="character" w:customStyle="1" w:styleId="WW8Num3z0">
    <w:name w:val="WW8Num3z0"/>
    <w:qFormat/>
    <w:rsid w:val="00A13D4A"/>
    <w:rPr>
      <w:rFonts w:ascii="Symbol" w:hAnsi="Symbol"/>
    </w:rPr>
  </w:style>
  <w:style w:type="character" w:customStyle="1" w:styleId="WW-Absatz-Standardschriftart1111111111111111111111111111111111111">
    <w:name w:val="WW-Absatz-Standardschriftart1111111111111111111111111111111111111"/>
    <w:qFormat/>
    <w:rsid w:val="00A13D4A"/>
  </w:style>
  <w:style w:type="character" w:customStyle="1" w:styleId="WW-Absatz-Standardschriftart11111111111111111111111111111111111111">
    <w:name w:val="WW-Absatz-Standardschriftart11111111111111111111111111111111111111"/>
    <w:qFormat/>
    <w:rsid w:val="00A13D4A"/>
  </w:style>
  <w:style w:type="character" w:customStyle="1" w:styleId="WW-Absatz-Standardschriftart111111111111111111111111111111111111111">
    <w:name w:val="WW-Absatz-Standardschriftart111111111111111111111111111111111111111"/>
    <w:qFormat/>
    <w:rsid w:val="00A13D4A"/>
  </w:style>
  <w:style w:type="character" w:customStyle="1" w:styleId="WW8Num2z1">
    <w:name w:val="WW8Num2z1"/>
    <w:qFormat/>
    <w:rsid w:val="00A13D4A"/>
    <w:rPr>
      <w:rFonts w:ascii="Courier New" w:hAnsi="Courier New"/>
    </w:rPr>
  </w:style>
  <w:style w:type="character" w:customStyle="1" w:styleId="WW8Num2z2">
    <w:name w:val="WW8Num2z2"/>
    <w:qFormat/>
    <w:rsid w:val="00A13D4A"/>
    <w:rPr>
      <w:rFonts w:ascii="Wingdings" w:hAnsi="Wingdings"/>
    </w:rPr>
  </w:style>
  <w:style w:type="character" w:customStyle="1" w:styleId="WW8Num3z1">
    <w:name w:val="WW8Num3z1"/>
    <w:qFormat/>
    <w:rsid w:val="00A13D4A"/>
    <w:rPr>
      <w:rFonts w:ascii="Courier New" w:hAnsi="Courier New"/>
    </w:rPr>
  </w:style>
  <w:style w:type="character" w:customStyle="1" w:styleId="WW8Num3z2">
    <w:name w:val="WW8Num3z2"/>
    <w:qFormat/>
    <w:rsid w:val="00A13D4A"/>
    <w:rPr>
      <w:rFonts w:ascii="Wingdings" w:hAnsi="Wingdings"/>
    </w:rPr>
  </w:style>
  <w:style w:type="character" w:customStyle="1" w:styleId="WW8Num6z0">
    <w:name w:val="WW8Num6z0"/>
    <w:qFormat/>
    <w:rsid w:val="00A13D4A"/>
    <w:rPr>
      <w:rFonts w:ascii="Symbol" w:hAnsi="Symbol"/>
    </w:rPr>
  </w:style>
  <w:style w:type="character" w:customStyle="1" w:styleId="WW8Num6z1">
    <w:name w:val="WW8Num6z1"/>
    <w:qFormat/>
    <w:rsid w:val="00A13D4A"/>
    <w:rPr>
      <w:rFonts w:ascii="Courier New" w:hAnsi="Courier New"/>
    </w:rPr>
  </w:style>
  <w:style w:type="character" w:customStyle="1" w:styleId="WW8Num6z2">
    <w:name w:val="WW8Num6z2"/>
    <w:qFormat/>
    <w:rsid w:val="00A13D4A"/>
    <w:rPr>
      <w:rFonts w:ascii="Wingdings" w:hAnsi="Wingdings"/>
    </w:rPr>
  </w:style>
  <w:style w:type="character" w:customStyle="1" w:styleId="WW8Num7z0">
    <w:name w:val="WW8Num7z0"/>
    <w:qFormat/>
    <w:rsid w:val="00A13D4A"/>
    <w:rPr>
      <w:rFonts w:ascii="Symbol" w:hAnsi="Symbol"/>
    </w:rPr>
  </w:style>
  <w:style w:type="character" w:customStyle="1" w:styleId="WW8Num7z1">
    <w:name w:val="WW8Num7z1"/>
    <w:qFormat/>
    <w:rsid w:val="00A13D4A"/>
    <w:rPr>
      <w:rFonts w:ascii="Courier New" w:hAnsi="Courier New"/>
    </w:rPr>
  </w:style>
  <w:style w:type="character" w:customStyle="1" w:styleId="WW8Num7z2">
    <w:name w:val="WW8Num7z2"/>
    <w:qFormat/>
    <w:rsid w:val="00A13D4A"/>
    <w:rPr>
      <w:rFonts w:ascii="Wingdings" w:hAnsi="Wingdings"/>
    </w:rPr>
  </w:style>
  <w:style w:type="character" w:customStyle="1" w:styleId="WW8Num8z0">
    <w:name w:val="WW8Num8z0"/>
    <w:qFormat/>
    <w:rsid w:val="00A13D4A"/>
    <w:rPr>
      <w:rFonts w:ascii="Symbol" w:hAnsi="Symbol"/>
    </w:rPr>
  </w:style>
  <w:style w:type="character" w:customStyle="1" w:styleId="WW8Num8z1">
    <w:name w:val="WW8Num8z1"/>
    <w:qFormat/>
    <w:rsid w:val="00A13D4A"/>
    <w:rPr>
      <w:rFonts w:ascii="Courier New" w:hAnsi="Courier New"/>
    </w:rPr>
  </w:style>
  <w:style w:type="character" w:customStyle="1" w:styleId="WW8Num8z2">
    <w:name w:val="WW8Num8z2"/>
    <w:qFormat/>
    <w:rsid w:val="00A13D4A"/>
    <w:rPr>
      <w:rFonts w:ascii="Wingdings" w:hAnsi="Wingdings"/>
    </w:rPr>
  </w:style>
  <w:style w:type="character" w:customStyle="1" w:styleId="WW8Num9z0">
    <w:name w:val="WW8Num9z0"/>
    <w:qFormat/>
    <w:rsid w:val="00A13D4A"/>
    <w:rPr>
      <w:rFonts w:ascii="Symbol" w:hAnsi="Symbol"/>
    </w:rPr>
  </w:style>
  <w:style w:type="character" w:customStyle="1" w:styleId="WW8Num9z1">
    <w:name w:val="WW8Num9z1"/>
    <w:qFormat/>
    <w:rsid w:val="00A13D4A"/>
    <w:rPr>
      <w:rFonts w:ascii="Courier New" w:hAnsi="Courier New"/>
    </w:rPr>
  </w:style>
  <w:style w:type="character" w:customStyle="1" w:styleId="WW8Num9z2">
    <w:name w:val="WW8Num9z2"/>
    <w:qFormat/>
    <w:rsid w:val="00A13D4A"/>
    <w:rPr>
      <w:rFonts w:ascii="Wingdings" w:hAnsi="Wingdings"/>
    </w:rPr>
  </w:style>
  <w:style w:type="character" w:customStyle="1" w:styleId="WW8Num10z0">
    <w:name w:val="WW8Num10z0"/>
    <w:qFormat/>
    <w:rsid w:val="00A13D4A"/>
    <w:rPr>
      <w:rFonts w:ascii="Symbol" w:hAnsi="Symbol"/>
    </w:rPr>
  </w:style>
  <w:style w:type="character" w:customStyle="1" w:styleId="WW8Num10z1">
    <w:name w:val="WW8Num10z1"/>
    <w:qFormat/>
    <w:rsid w:val="00A13D4A"/>
    <w:rPr>
      <w:rFonts w:ascii="Courier New" w:hAnsi="Courier New"/>
    </w:rPr>
  </w:style>
  <w:style w:type="character" w:customStyle="1" w:styleId="WW8Num10z2">
    <w:name w:val="WW8Num10z2"/>
    <w:qFormat/>
    <w:rsid w:val="00A13D4A"/>
    <w:rPr>
      <w:rFonts w:ascii="Wingdings" w:hAnsi="Wingdings"/>
    </w:rPr>
  </w:style>
  <w:style w:type="character" w:customStyle="1" w:styleId="WW8Num11z0">
    <w:name w:val="WW8Num11z0"/>
    <w:qFormat/>
    <w:rsid w:val="00A13D4A"/>
    <w:rPr>
      <w:rFonts w:ascii="Symbol" w:hAnsi="Symbol"/>
      <w:color w:val="auto"/>
    </w:rPr>
  </w:style>
  <w:style w:type="character" w:customStyle="1" w:styleId="WW8Num11z1">
    <w:name w:val="WW8Num11z1"/>
    <w:qFormat/>
    <w:rsid w:val="00A13D4A"/>
    <w:rPr>
      <w:rFonts w:ascii="Courier New" w:hAnsi="Courier New"/>
    </w:rPr>
  </w:style>
  <w:style w:type="character" w:customStyle="1" w:styleId="WW8Num11z2">
    <w:name w:val="WW8Num11z2"/>
    <w:qFormat/>
    <w:rsid w:val="00A13D4A"/>
    <w:rPr>
      <w:rFonts w:ascii="Wingdings" w:hAnsi="Wingdings"/>
    </w:rPr>
  </w:style>
  <w:style w:type="character" w:customStyle="1" w:styleId="WW8Num11z3">
    <w:name w:val="WW8Num11z3"/>
    <w:qFormat/>
    <w:rsid w:val="00A13D4A"/>
    <w:rPr>
      <w:rFonts w:ascii="Symbol" w:hAnsi="Symbol"/>
    </w:rPr>
  </w:style>
  <w:style w:type="character" w:customStyle="1" w:styleId="WW8Num12z0">
    <w:name w:val="WW8Num12z0"/>
    <w:qFormat/>
    <w:rsid w:val="00A13D4A"/>
    <w:rPr>
      <w:rFonts w:ascii="Symbol" w:hAnsi="Symbol"/>
    </w:rPr>
  </w:style>
  <w:style w:type="character" w:customStyle="1" w:styleId="WW8Num12z1">
    <w:name w:val="WW8Num12z1"/>
    <w:qFormat/>
    <w:rsid w:val="00A13D4A"/>
    <w:rPr>
      <w:rFonts w:ascii="Courier New" w:hAnsi="Courier New"/>
    </w:rPr>
  </w:style>
  <w:style w:type="character" w:customStyle="1" w:styleId="WW8Num12z2">
    <w:name w:val="WW8Num12z2"/>
    <w:qFormat/>
    <w:rsid w:val="00A13D4A"/>
    <w:rPr>
      <w:rFonts w:ascii="Wingdings" w:hAnsi="Wingdings"/>
    </w:rPr>
  </w:style>
  <w:style w:type="character" w:customStyle="1" w:styleId="WW8Num13z0">
    <w:name w:val="WW8Num13z0"/>
    <w:qFormat/>
    <w:rsid w:val="00A13D4A"/>
    <w:rPr>
      <w:rFonts w:ascii="Symbol" w:hAnsi="Symbol"/>
    </w:rPr>
  </w:style>
  <w:style w:type="character" w:customStyle="1" w:styleId="WW8Num13z1">
    <w:name w:val="WW8Num13z1"/>
    <w:qFormat/>
    <w:rsid w:val="00A13D4A"/>
    <w:rPr>
      <w:rFonts w:ascii="Courier New" w:hAnsi="Courier New"/>
    </w:rPr>
  </w:style>
  <w:style w:type="character" w:customStyle="1" w:styleId="WW8Num13z2">
    <w:name w:val="WW8Num13z2"/>
    <w:qFormat/>
    <w:rsid w:val="00A13D4A"/>
    <w:rPr>
      <w:rFonts w:ascii="Wingdings" w:hAnsi="Wingdings"/>
    </w:rPr>
  </w:style>
  <w:style w:type="character" w:customStyle="1" w:styleId="WW8Num15z0">
    <w:name w:val="WW8Num15z0"/>
    <w:qFormat/>
    <w:rsid w:val="00A13D4A"/>
    <w:rPr>
      <w:rFonts w:ascii="Symbol" w:hAnsi="Symbol"/>
    </w:rPr>
  </w:style>
  <w:style w:type="character" w:customStyle="1" w:styleId="WW8Num15z1">
    <w:name w:val="WW8Num15z1"/>
    <w:qFormat/>
    <w:rsid w:val="00A13D4A"/>
    <w:rPr>
      <w:rFonts w:ascii="Courier New" w:hAnsi="Courier New"/>
    </w:rPr>
  </w:style>
  <w:style w:type="character" w:customStyle="1" w:styleId="WW8Num15z2">
    <w:name w:val="WW8Num15z2"/>
    <w:qFormat/>
    <w:rsid w:val="00A13D4A"/>
    <w:rPr>
      <w:rFonts w:ascii="Wingdings" w:hAnsi="Wingdings"/>
    </w:rPr>
  </w:style>
  <w:style w:type="character" w:customStyle="1" w:styleId="WW8Num16z0">
    <w:name w:val="WW8Num16z0"/>
    <w:qFormat/>
    <w:rsid w:val="00A13D4A"/>
    <w:rPr>
      <w:rFonts w:ascii="Symbol" w:hAnsi="Symbol"/>
    </w:rPr>
  </w:style>
  <w:style w:type="character" w:customStyle="1" w:styleId="WW8Num16z2">
    <w:name w:val="WW8Num16z2"/>
    <w:qFormat/>
    <w:rsid w:val="00A13D4A"/>
    <w:rPr>
      <w:rFonts w:ascii="Wingdings" w:hAnsi="Wingdings"/>
    </w:rPr>
  </w:style>
  <w:style w:type="character" w:customStyle="1" w:styleId="WW8Num16z4">
    <w:name w:val="WW8Num16z4"/>
    <w:qFormat/>
    <w:rsid w:val="00A13D4A"/>
    <w:rPr>
      <w:rFonts w:ascii="Courier New" w:hAnsi="Courier New"/>
    </w:rPr>
  </w:style>
  <w:style w:type="character" w:customStyle="1" w:styleId="WW8Num17z0">
    <w:name w:val="WW8Num17z0"/>
    <w:qFormat/>
    <w:rsid w:val="00A13D4A"/>
    <w:rPr>
      <w:rFonts w:ascii="Symbol" w:hAnsi="Symbol"/>
    </w:rPr>
  </w:style>
  <w:style w:type="character" w:customStyle="1" w:styleId="WW8Num17z1">
    <w:name w:val="WW8Num17z1"/>
    <w:qFormat/>
    <w:rsid w:val="00A13D4A"/>
    <w:rPr>
      <w:rFonts w:ascii="Courier New" w:hAnsi="Courier New"/>
    </w:rPr>
  </w:style>
  <w:style w:type="character" w:customStyle="1" w:styleId="WW8Num17z2">
    <w:name w:val="WW8Num17z2"/>
    <w:qFormat/>
    <w:rsid w:val="00A13D4A"/>
    <w:rPr>
      <w:rFonts w:ascii="Wingdings" w:hAnsi="Wingdings"/>
    </w:rPr>
  </w:style>
  <w:style w:type="character" w:customStyle="1" w:styleId="WW8Num18z0">
    <w:name w:val="WW8Num18z0"/>
    <w:qFormat/>
    <w:rsid w:val="00A13D4A"/>
    <w:rPr>
      <w:rFonts w:ascii="Symbol" w:hAnsi="Symbol"/>
    </w:rPr>
  </w:style>
  <w:style w:type="character" w:customStyle="1" w:styleId="WW8Num18z1">
    <w:name w:val="WW8Num18z1"/>
    <w:qFormat/>
    <w:rsid w:val="00A13D4A"/>
    <w:rPr>
      <w:rFonts w:ascii="Courier New" w:hAnsi="Courier New"/>
    </w:rPr>
  </w:style>
  <w:style w:type="character" w:customStyle="1" w:styleId="WW8Num18z2">
    <w:name w:val="WW8Num18z2"/>
    <w:qFormat/>
    <w:rsid w:val="00A13D4A"/>
    <w:rPr>
      <w:rFonts w:ascii="Wingdings" w:hAnsi="Wingdings"/>
    </w:rPr>
  </w:style>
  <w:style w:type="character" w:customStyle="1" w:styleId="WW8Num19z0">
    <w:name w:val="WW8Num19z0"/>
    <w:qFormat/>
    <w:rsid w:val="00A13D4A"/>
    <w:rPr>
      <w:rFonts w:ascii="Symbol" w:hAnsi="Symbol"/>
    </w:rPr>
  </w:style>
  <w:style w:type="character" w:customStyle="1" w:styleId="WW8Num19z1">
    <w:name w:val="WW8Num19z1"/>
    <w:qFormat/>
    <w:rsid w:val="00A13D4A"/>
    <w:rPr>
      <w:rFonts w:ascii="Courier New" w:hAnsi="Courier New"/>
    </w:rPr>
  </w:style>
  <w:style w:type="character" w:customStyle="1" w:styleId="WW8Num19z2">
    <w:name w:val="WW8Num19z2"/>
    <w:qFormat/>
    <w:rsid w:val="00A13D4A"/>
    <w:rPr>
      <w:rFonts w:ascii="Wingdings" w:hAnsi="Wingdings"/>
    </w:rPr>
  </w:style>
  <w:style w:type="character" w:customStyle="1" w:styleId="WW8Num20z0">
    <w:name w:val="WW8Num20z0"/>
    <w:qFormat/>
    <w:rsid w:val="00A13D4A"/>
    <w:rPr>
      <w:rFonts w:ascii="Symbol" w:hAnsi="Symbol"/>
    </w:rPr>
  </w:style>
  <w:style w:type="character" w:customStyle="1" w:styleId="WW8Num20z1">
    <w:name w:val="WW8Num20z1"/>
    <w:qFormat/>
    <w:rsid w:val="00A13D4A"/>
    <w:rPr>
      <w:rFonts w:ascii="Courier New" w:hAnsi="Courier New"/>
    </w:rPr>
  </w:style>
  <w:style w:type="character" w:customStyle="1" w:styleId="WW8Num20z2">
    <w:name w:val="WW8Num20z2"/>
    <w:qFormat/>
    <w:rsid w:val="00A13D4A"/>
    <w:rPr>
      <w:rFonts w:ascii="Wingdings" w:hAnsi="Wingdings"/>
    </w:rPr>
  </w:style>
  <w:style w:type="character" w:customStyle="1" w:styleId="WW8Num21z0">
    <w:name w:val="WW8Num21z0"/>
    <w:qFormat/>
    <w:rsid w:val="00A13D4A"/>
    <w:rPr>
      <w:rFonts w:ascii="Symbol" w:hAnsi="Symbol"/>
    </w:rPr>
  </w:style>
  <w:style w:type="character" w:customStyle="1" w:styleId="WW8Num21z1">
    <w:name w:val="WW8Num21z1"/>
    <w:qFormat/>
    <w:rsid w:val="00A13D4A"/>
    <w:rPr>
      <w:rFonts w:ascii="Courier New" w:hAnsi="Courier New"/>
    </w:rPr>
  </w:style>
  <w:style w:type="character" w:customStyle="1" w:styleId="WW8Num21z2">
    <w:name w:val="WW8Num21z2"/>
    <w:qFormat/>
    <w:rsid w:val="00A13D4A"/>
    <w:rPr>
      <w:rFonts w:ascii="Wingdings" w:hAnsi="Wingdings"/>
    </w:rPr>
  </w:style>
  <w:style w:type="character" w:customStyle="1" w:styleId="WW8Num22z0">
    <w:name w:val="WW8Num22z0"/>
    <w:qFormat/>
    <w:rsid w:val="00A13D4A"/>
    <w:rPr>
      <w:rFonts w:ascii="Symbol" w:hAnsi="Symbol"/>
    </w:rPr>
  </w:style>
  <w:style w:type="character" w:customStyle="1" w:styleId="WW8Num22z1">
    <w:name w:val="WW8Num22z1"/>
    <w:qFormat/>
    <w:rsid w:val="00A13D4A"/>
    <w:rPr>
      <w:rFonts w:ascii="Courier New" w:hAnsi="Courier New"/>
    </w:rPr>
  </w:style>
  <w:style w:type="character" w:customStyle="1" w:styleId="WW8Num22z2">
    <w:name w:val="WW8Num22z2"/>
    <w:qFormat/>
    <w:rsid w:val="00A13D4A"/>
    <w:rPr>
      <w:rFonts w:ascii="Wingdings" w:hAnsi="Wingdings"/>
    </w:rPr>
  </w:style>
  <w:style w:type="character" w:customStyle="1" w:styleId="WW8Num23z0">
    <w:name w:val="WW8Num23z0"/>
    <w:qFormat/>
    <w:rsid w:val="00A13D4A"/>
    <w:rPr>
      <w:rFonts w:ascii="Symbol" w:hAnsi="Symbol"/>
    </w:rPr>
  </w:style>
  <w:style w:type="character" w:customStyle="1" w:styleId="WW8Num23z1">
    <w:name w:val="WW8Num23z1"/>
    <w:qFormat/>
    <w:rsid w:val="00A13D4A"/>
    <w:rPr>
      <w:rFonts w:ascii="Courier New" w:hAnsi="Courier New"/>
    </w:rPr>
  </w:style>
  <w:style w:type="character" w:customStyle="1" w:styleId="WW8Num23z2">
    <w:name w:val="WW8Num23z2"/>
    <w:qFormat/>
    <w:rsid w:val="00A13D4A"/>
    <w:rPr>
      <w:rFonts w:ascii="Wingdings" w:hAnsi="Wingdings"/>
    </w:rPr>
  </w:style>
  <w:style w:type="character" w:customStyle="1" w:styleId="WW8Num25z0">
    <w:name w:val="WW8Num25z0"/>
    <w:qFormat/>
    <w:rsid w:val="00A13D4A"/>
    <w:rPr>
      <w:rFonts w:ascii="Symbol" w:hAnsi="Symbol"/>
    </w:rPr>
  </w:style>
  <w:style w:type="character" w:customStyle="1" w:styleId="WW8Num25z1">
    <w:name w:val="WW8Num25z1"/>
    <w:qFormat/>
    <w:rsid w:val="00A13D4A"/>
    <w:rPr>
      <w:rFonts w:ascii="Courier New" w:hAnsi="Courier New"/>
    </w:rPr>
  </w:style>
  <w:style w:type="character" w:customStyle="1" w:styleId="WW8Num25z2">
    <w:name w:val="WW8Num25z2"/>
    <w:qFormat/>
    <w:rsid w:val="00A13D4A"/>
    <w:rPr>
      <w:rFonts w:ascii="Wingdings" w:hAnsi="Wingdings"/>
    </w:rPr>
  </w:style>
  <w:style w:type="character" w:customStyle="1" w:styleId="WW8Num26z0">
    <w:name w:val="WW8Num26z0"/>
    <w:qFormat/>
    <w:rsid w:val="00A13D4A"/>
    <w:rPr>
      <w:rFonts w:ascii="Symbol" w:hAnsi="Symbol"/>
    </w:rPr>
  </w:style>
  <w:style w:type="character" w:customStyle="1" w:styleId="WW8Num26z1">
    <w:name w:val="WW8Num26z1"/>
    <w:qFormat/>
    <w:rsid w:val="00A13D4A"/>
    <w:rPr>
      <w:rFonts w:ascii="Courier New" w:hAnsi="Courier New"/>
    </w:rPr>
  </w:style>
  <w:style w:type="character" w:customStyle="1" w:styleId="WW8Num26z2">
    <w:name w:val="WW8Num26z2"/>
    <w:qFormat/>
    <w:rsid w:val="00A13D4A"/>
    <w:rPr>
      <w:rFonts w:ascii="Wingdings" w:hAnsi="Wingdings"/>
    </w:rPr>
  </w:style>
  <w:style w:type="character" w:customStyle="1" w:styleId="WW8Num27z0">
    <w:name w:val="WW8Num27z0"/>
    <w:qFormat/>
    <w:rsid w:val="00A13D4A"/>
    <w:rPr>
      <w:rFonts w:ascii="Symbol" w:hAnsi="Symbol"/>
    </w:rPr>
  </w:style>
  <w:style w:type="character" w:customStyle="1" w:styleId="WW8Num27z1">
    <w:name w:val="WW8Num27z1"/>
    <w:qFormat/>
    <w:rsid w:val="00A13D4A"/>
    <w:rPr>
      <w:rFonts w:ascii="Courier New" w:hAnsi="Courier New"/>
    </w:rPr>
  </w:style>
  <w:style w:type="character" w:customStyle="1" w:styleId="WW8Num27z2">
    <w:name w:val="WW8Num27z2"/>
    <w:qFormat/>
    <w:rsid w:val="00A13D4A"/>
    <w:rPr>
      <w:rFonts w:ascii="Wingdings" w:hAnsi="Wingdings"/>
    </w:rPr>
  </w:style>
  <w:style w:type="character" w:customStyle="1" w:styleId="WW8Num28z0">
    <w:name w:val="WW8Num28z0"/>
    <w:qFormat/>
    <w:rsid w:val="00A13D4A"/>
    <w:rPr>
      <w:rFonts w:ascii="Symbol" w:hAnsi="Symbol"/>
    </w:rPr>
  </w:style>
  <w:style w:type="character" w:customStyle="1" w:styleId="WW8Num28z1">
    <w:name w:val="WW8Num28z1"/>
    <w:qFormat/>
    <w:rsid w:val="00A13D4A"/>
    <w:rPr>
      <w:rFonts w:ascii="Courier New" w:hAnsi="Courier New"/>
    </w:rPr>
  </w:style>
  <w:style w:type="character" w:customStyle="1" w:styleId="WW8Num28z2">
    <w:name w:val="WW8Num28z2"/>
    <w:qFormat/>
    <w:rsid w:val="00A13D4A"/>
    <w:rPr>
      <w:rFonts w:ascii="Wingdings" w:hAnsi="Wingdings"/>
    </w:rPr>
  </w:style>
  <w:style w:type="character" w:customStyle="1" w:styleId="WW8Num29z0">
    <w:name w:val="WW8Num29z0"/>
    <w:qFormat/>
    <w:rsid w:val="00A13D4A"/>
    <w:rPr>
      <w:rFonts w:ascii="Symbol" w:hAnsi="Symbol"/>
    </w:rPr>
  </w:style>
  <w:style w:type="character" w:customStyle="1" w:styleId="WW8Num29z1">
    <w:name w:val="WW8Num29z1"/>
    <w:qFormat/>
    <w:rsid w:val="00A13D4A"/>
    <w:rPr>
      <w:rFonts w:ascii="Courier New" w:hAnsi="Courier New"/>
    </w:rPr>
  </w:style>
  <w:style w:type="character" w:customStyle="1" w:styleId="WW8Num29z2">
    <w:name w:val="WW8Num29z2"/>
    <w:qFormat/>
    <w:rsid w:val="00A13D4A"/>
    <w:rPr>
      <w:rFonts w:ascii="Wingdings" w:hAnsi="Wingdings"/>
    </w:rPr>
  </w:style>
  <w:style w:type="character" w:customStyle="1" w:styleId="WW8Num30z0">
    <w:name w:val="WW8Num30z0"/>
    <w:qFormat/>
    <w:rsid w:val="00A13D4A"/>
    <w:rPr>
      <w:rFonts w:ascii="Symbol" w:hAnsi="Symbol"/>
    </w:rPr>
  </w:style>
  <w:style w:type="character" w:customStyle="1" w:styleId="WW8Num30z1">
    <w:name w:val="WW8Num30z1"/>
    <w:qFormat/>
    <w:rsid w:val="00A13D4A"/>
    <w:rPr>
      <w:rFonts w:ascii="Courier New" w:hAnsi="Courier New"/>
    </w:rPr>
  </w:style>
  <w:style w:type="character" w:customStyle="1" w:styleId="WW8Num30z2">
    <w:name w:val="WW8Num30z2"/>
    <w:qFormat/>
    <w:rsid w:val="00A13D4A"/>
    <w:rPr>
      <w:rFonts w:ascii="Wingdings" w:hAnsi="Wingdings"/>
    </w:rPr>
  </w:style>
  <w:style w:type="character" w:customStyle="1" w:styleId="WW8Num33z0">
    <w:name w:val="WW8Num33z0"/>
    <w:qFormat/>
    <w:rsid w:val="00A13D4A"/>
    <w:rPr>
      <w:rFonts w:ascii="Times New Roman" w:hAnsi="Times New Roman"/>
    </w:rPr>
  </w:style>
  <w:style w:type="character" w:customStyle="1" w:styleId="WW8Num34z0">
    <w:name w:val="WW8Num34z0"/>
    <w:qFormat/>
    <w:rsid w:val="00A13D4A"/>
    <w:rPr>
      <w:rFonts w:ascii="Symbol" w:hAnsi="Symbol"/>
    </w:rPr>
  </w:style>
  <w:style w:type="character" w:customStyle="1" w:styleId="WW8Num34z1">
    <w:name w:val="WW8Num34z1"/>
    <w:qFormat/>
    <w:rsid w:val="00A13D4A"/>
    <w:rPr>
      <w:rFonts w:ascii="Courier New" w:hAnsi="Courier New"/>
    </w:rPr>
  </w:style>
  <w:style w:type="character" w:customStyle="1" w:styleId="WW8Num34z2">
    <w:name w:val="WW8Num34z2"/>
    <w:qFormat/>
    <w:rsid w:val="00A13D4A"/>
    <w:rPr>
      <w:rFonts w:ascii="Wingdings" w:hAnsi="Wingdings"/>
    </w:rPr>
  </w:style>
  <w:style w:type="character" w:customStyle="1" w:styleId="WW8Num35z0">
    <w:name w:val="WW8Num35z0"/>
    <w:qFormat/>
    <w:rsid w:val="00A13D4A"/>
    <w:rPr>
      <w:rFonts w:ascii="Symbol" w:hAnsi="Symbol"/>
    </w:rPr>
  </w:style>
  <w:style w:type="character" w:customStyle="1" w:styleId="WW8Num35z1">
    <w:name w:val="WW8Num35z1"/>
    <w:qFormat/>
    <w:rsid w:val="00A13D4A"/>
    <w:rPr>
      <w:rFonts w:ascii="Courier New" w:hAnsi="Courier New"/>
    </w:rPr>
  </w:style>
  <w:style w:type="character" w:customStyle="1" w:styleId="WW8Num35z2">
    <w:name w:val="WW8Num35z2"/>
    <w:qFormat/>
    <w:rsid w:val="00A13D4A"/>
    <w:rPr>
      <w:rFonts w:ascii="Wingdings" w:hAnsi="Wingdings"/>
    </w:rPr>
  </w:style>
  <w:style w:type="character" w:customStyle="1" w:styleId="WW8NumSt28z0">
    <w:name w:val="WW8NumSt28z0"/>
    <w:qFormat/>
    <w:rsid w:val="00A13D4A"/>
    <w:rPr>
      <w:rFonts w:ascii="Times New Roman" w:hAnsi="Times New Roman"/>
    </w:rPr>
  </w:style>
  <w:style w:type="character" w:customStyle="1" w:styleId="WW8NumSt30z0">
    <w:name w:val="WW8NumSt30z0"/>
    <w:qFormat/>
    <w:rsid w:val="00A13D4A"/>
    <w:rPr>
      <w:rFonts w:ascii="Times New Roman" w:hAnsi="Times New Roman"/>
    </w:rPr>
  </w:style>
  <w:style w:type="character" w:customStyle="1" w:styleId="WW8NumSt31z0">
    <w:name w:val="WW8NumSt31z0"/>
    <w:qFormat/>
    <w:rsid w:val="00A13D4A"/>
    <w:rPr>
      <w:rFonts w:ascii="Times New Roman" w:hAnsi="Times New Roman"/>
    </w:rPr>
  </w:style>
  <w:style w:type="character" w:customStyle="1" w:styleId="14">
    <w:name w:val="Основной шрифт абзаца1"/>
    <w:qFormat/>
    <w:rsid w:val="00A13D4A"/>
  </w:style>
  <w:style w:type="character" w:styleId="a4">
    <w:name w:val="page number"/>
    <w:basedOn w:val="14"/>
    <w:qFormat/>
    <w:rsid w:val="00A13D4A"/>
  </w:style>
  <w:style w:type="character" w:customStyle="1" w:styleId="a5">
    <w:name w:val="Цветовое выделение"/>
    <w:uiPriority w:val="99"/>
    <w:qFormat/>
    <w:rsid w:val="00A13D4A"/>
    <w:rPr>
      <w:b/>
      <w:color w:val="000080"/>
      <w:sz w:val="20"/>
    </w:rPr>
  </w:style>
  <w:style w:type="character" w:customStyle="1" w:styleId="a6">
    <w:name w:val="Не вступил в силу"/>
    <w:basedOn w:val="14"/>
    <w:qFormat/>
    <w:rsid w:val="00A13D4A"/>
    <w:rPr>
      <w:color w:val="008080"/>
      <w:sz w:val="22"/>
    </w:rPr>
  </w:style>
  <w:style w:type="character" w:customStyle="1" w:styleId="a7">
    <w:name w:val="Заголовок статьи Знак"/>
    <w:basedOn w:val="14"/>
    <w:qFormat/>
    <w:rsid w:val="00A13D4A"/>
    <w:rPr>
      <w:rFonts w:ascii="Arial" w:hAnsi="Arial"/>
      <w:sz w:val="22"/>
    </w:rPr>
  </w:style>
  <w:style w:type="character" w:customStyle="1" w:styleId="21">
    <w:name w:val="Основной текст 2 Знак"/>
    <w:basedOn w:val="14"/>
    <w:qFormat/>
    <w:rsid w:val="00A13D4A"/>
    <w:rPr>
      <w:sz w:val="24"/>
    </w:rPr>
  </w:style>
  <w:style w:type="character" w:customStyle="1" w:styleId="a8">
    <w:name w:val="Маркеры списка"/>
    <w:qFormat/>
    <w:rsid w:val="00A13D4A"/>
    <w:rPr>
      <w:rFonts w:ascii="StarSymbol" w:hAnsi="StarSymbol"/>
      <w:sz w:val="18"/>
    </w:rPr>
  </w:style>
  <w:style w:type="character" w:customStyle="1" w:styleId="a9">
    <w:name w:val="Символ нумерации"/>
    <w:qFormat/>
    <w:rsid w:val="00A13D4A"/>
  </w:style>
  <w:style w:type="character" w:customStyle="1" w:styleId="aa">
    <w:name w:val="Текст выноски Знак"/>
    <w:basedOn w:val="a1"/>
    <w:link w:val="ab"/>
    <w:qFormat/>
    <w:rsid w:val="00A13D4A"/>
    <w:rPr>
      <w:rFonts w:ascii="Tahoma" w:hAnsi="Tahoma"/>
      <w:sz w:val="16"/>
    </w:rPr>
  </w:style>
  <w:style w:type="character" w:customStyle="1" w:styleId="210">
    <w:name w:val="Основной текст 2 Знак1"/>
    <w:basedOn w:val="a1"/>
    <w:link w:val="22"/>
    <w:qFormat/>
    <w:rsid w:val="00A13D4A"/>
  </w:style>
  <w:style w:type="character" w:customStyle="1" w:styleId="ac">
    <w:name w:val="Схема документа Знак"/>
    <w:basedOn w:val="a1"/>
    <w:link w:val="ad"/>
    <w:qFormat/>
    <w:rsid w:val="00A13D4A"/>
    <w:rPr>
      <w:rFonts w:ascii="Tahoma" w:hAnsi="Tahoma"/>
      <w:sz w:val="16"/>
    </w:rPr>
  </w:style>
  <w:style w:type="character" w:customStyle="1" w:styleId="ae">
    <w:name w:val="Основной текст Знак"/>
    <w:basedOn w:val="a1"/>
    <w:link w:val="a0"/>
    <w:qFormat/>
    <w:rsid w:val="00A13D4A"/>
  </w:style>
  <w:style w:type="character" w:customStyle="1" w:styleId="af">
    <w:name w:val="Гипертекстовая ссылка"/>
    <w:basedOn w:val="a5"/>
    <w:uiPriority w:val="99"/>
    <w:qFormat/>
    <w:rsid w:val="00A13D4A"/>
    <w:rPr>
      <w:b/>
      <w:color w:val="008000"/>
      <w:sz w:val="20"/>
    </w:rPr>
  </w:style>
  <w:style w:type="character" w:customStyle="1" w:styleId="af0">
    <w:name w:val="Название Знак"/>
    <w:basedOn w:val="a1"/>
    <w:link w:val="af1"/>
    <w:qFormat/>
    <w:rsid w:val="00A13D4A"/>
  </w:style>
  <w:style w:type="character" w:customStyle="1" w:styleId="af2">
    <w:name w:val="Подзаголовок Знак"/>
    <w:basedOn w:val="a1"/>
    <w:link w:val="af3"/>
    <w:qFormat/>
    <w:rsid w:val="00A13D4A"/>
  </w:style>
  <w:style w:type="character" w:customStyle="1" w:styleId="10">
    <w:name w:val="Заголовок 1 Знак"/>
    <w:basedOn w:val="a1"/>
    <w:link w:val="1"/>
    <w:qFormat/>
    <w:rsid w:val="00A13D4A"/>
  </w:style>
  <w:style w:type="character" w:customStyle="1" w:styleId="af4">
    <w:name w:val="Абзац списка Знак"/>
    <w:link w:val="af5"/>
    <w:uiPriority w:val="34"/>
    <w:qFormat/>
    <w:rsid w:val="00A13D4A"/>
    <w:rPr>
      <w:rFonts w:ascii="Calibri" w:hAnsi="Calibri"/>
      <w:sz w:val="22"/>
    </w:rPr>
  </w:style>
  <w:style w:type="character" w:styleId="af6">
    <w:name w:val="annotation reference"/>
    <w:basedOn w:val="a1"/>
    <w:semiHidden/>
    <w:qFormat/>
    <w:rsid w:val="00A13D4A"/>
    <w:rPr>
      <w:sz w:val="16"/>
    </w:rPr>
  </w:style>
  <w:style w:type="character" w:customStyle="1" w:styleId="af7">
    <w:name w:val="Текст примечания Знак"/>
    <w:basedOn w:val="a1"/>
    <w:link w:val="af8"/>
    <w:semiHidden/>
    <w:qFormat/>
    <w:rsid w:val="00A13D4A"/>
  </w:style>
  <w:style w:type="character" w:customStyle="1" w:styleId="af9">
    <w:name w:val="Тема примечания Знак"/>
    <w:basedOn w:val="af7"/>
    <w:link w:val="afa"/>
    <w:semiHidden/>
    <w:qFormat/>
    <w:rsid w:val="00A13D4A"/>
    <w:rPr>
      <w:b/>
    </w:rPr>
  </w:style>
  <w:style w:type="character" w:customStyle="1" w:styleId="s12">
    <w:name w:val="s12"/>
    <w:basedOn w:val="a1"/>
    <w:qFormat/>
    <w:rsid w:val="00A13D4A"/>
  </w:style>
  <w:style w:type="character" w:customStyle="1" w:styleId="afb">
    <w:name w:val="Сравнение редакций. Удаленный фрагмент"/>
    <w:qFormat/>
    <w:rsid w:val="00A13D4A"/>
    <w:rPr>
      <w:color w:val="000000"/>
      <w:shd w:val="clear" w:color="auto" w:fill="C4C413"/>
    </w:rPr>
  </w:style>
  <w:style w:type="character" w:customStyle="1" w:styleId="FontStyle18">
    <w:name w:val="Font Style18"/>
    <w:basedOn w:val="a1"/>
    <w:qFormat/>
    <w:rsid w:val="00A13D4A"/>
    <w:rPr>
      <w:rFonts w:ascii="Cambria" w:hAnsi="Cambria"/>
      <w:b/>
      <w:sz w:val="18"/>
    </w:rPr>
  </w:style>
  <w:style w:type="character" w:customStyle="1" w:styleId="FontStyle14">
    <w:name w:val="Font Style14"/>
    <w:basedOn w:val="a1"/>
    <w:qFormat/>
    <w:rsid w:val="00A13D4A"/>
    <w:rPr>
      <w:rFonts w:ascii="Cambria" w:hAnsi="Cambria"/>
    </w:rPr>
  </w:style>
  <w:style w:type="character" w:customStyle="1" w:styleId="CharAttribute2">
    <w:name w:val="CharAttribute2"/>
    <w:qFormat/>
    <w:rsid w:val="00A13D4A"/>
    <w:rPr>
      <w:rFonts w:ascii="Times New Roman" w:hAnsi="Times New Roman"/>
      <w:sz w:val="24"/>
    </w:rPr>
  </w:style>
  <w:style w:type="character" w:customStyle="1" w:styleId="afc">
    <w:name w:val="Основной текст_"/>
    <w:basedOn w:val="a1"/>
    <w:link w:val="23"/>
    <w:qFormat/>
    <w:rsid w:val="00A13D4A"/>
    <w:rPr>
      <w:rFonts w:ascii="Arial" w:hAnsi="Arial"/>
      <w:sz w:val="22"/>
    </w:rPr>
  </w:style>
  <w:style w:type="character" w:customStyle="1" w:styleId="5">
    <w:name w:val="Основной текст (5)_"/>
    <w:basedOn w:val="a1"/>
    <w:link w:val="50"/>
    <w:qFormat/>
    <w:rsid w:val="00A13D4A"/>
    <w:rPr>
      <w:rFonts w:ascii="Arial" w:hAnsi="Arial"/>
      <w:sz w:val="26"/>
    </w:rPr>
  </w:style>
  <w:style w:type="character" w:customStyle="1" w:styleId="FontStyle15">
    <w:name w:val="Font Style15"/>
    <w:qFormat/>
    <w:rsid w:val="00A13D4A"/>
    <w:rPr>
      <w:rFonts w:ascii="Times New Roman" w:hAnsi="Times New Roman"/>
      <w:sz w:val="24"/>
    </w:rPr>
  </w:style>
  <w:style w:type="character" w:customStyle="1" w:styleId="afd">
    <w:name w:val="Текст концевой сноски Знак"/>
    <w:basedOn w:val="a1"/>
    <w:link w:val="afe"/>
    <w:qFormat/>
    <w:rsid w:val="00A13D4A"/>
  </w:style>
  <w:style w:type="character" w:customStyle="1" w:styleId="4">
    <w:name w:val="Основной шрифт абзаца4"/>
    <w:qFormat/>
    <w:rsid w:val="00A13D4A"/>
  </w:style>
  <w:style w:type="character" w:styleId="aff">
    <w:name w:val="Emphasis"/>
    <w:basedOn w:val="a1"/>
    <w:uiPriority w:val="20"/>
    <w:qFormat/>
    <w:rsid w:val="00DB335B"/>
    <w:rPr>
      <w:i/>
      <w:iCs/>
    </w:rPr>
  </w:style>
  <w:style w:type="character" w:customStyle="1" w:styleId="6">
    <w:name w:val="Основной шрифт абзаца6"/>
    <w:qFormat/>
    <w:rsid w:val="00E96F43"/>
    <w:rPr>
      <w:sz w:val="20"/>
    </w:rPr>
  </w:style>
  <w:style w:type="character" w:customStyle="1" w:styleId="highlightsearch">
    <w:name w:val="highlightsearch"/>
    <w:basedOn w:val="a1"/>
    <w:qFormat/>
    <w:rsid w:val="002950BF"/>
  </w:style>
  <w:style w:type="character" w:customStyle="1" w:styleId="51">
    <w:name w:val="Основной шрифт абзаца5"/>
    <w:qFormat/>
    <w:rsid w:val="005A3A97"/>
    <w:rPr>
      <w:sz w:val="20"/>
    </w:rPr>
  </w:style>
  <w:style w:type="character" w:customStyle="1" w:styleId="7">
    <w:name w:val="Основной шрифт абзаца7"/>
    <w:qFormat/>
    <w:rsid w:val="007E2742"/>
    <w:rPr>
      <w:sz w:val="20"/>
    </w:rPr>
  </w:style>
  <w:style w:type="character" w:customStyle="1" w:styleId="cef1edeee2edeee9f8f0e8f4f2e0e1e7e0f6e04">
    <w:name w:val="Оceсf1нedоeeвe2нedоeeйe9 шf8рf0иe8фf4тf2 аe0бe1зe7аe0цf6аe04"/>
    <w:uiPriority w:val="99"/>
    <w:qFormat/>
    <w:rsid w:val="006C2776"/>
  </w:style>
  <w:style w:type="character" w:customStyle="1" w:styleId="aff0">
    <w:name w:val="Нижний колонтитул Знак"/>
    <w:basedOn w:val="a1"/>
    <w:link w:val="aff1"/>
    <w:uiPriority w:val="99"/>
    <w:qFormat/>
    <w:rsid w:val="004E19BF"/>
  </w:style>
  <w:style w:type="character" w:styleId="aff2">
    <w:name w:val="Strong"/>
    <w:basedOn w:val="a1"/>
    <w:uiPriority w:val="22"/>
    <w:qFormat/>
    <w:rsid w:val="00C20513"/>
    <w:rPr>
      <w:b/>
      <w:bCs/>
    </w:rPr>
  </w:style>
  <w:style w:type="character" w:styleId="aff3">
    <w:name w:val="Hyperlink"/>
    <w:rPr>
      <w:color w:val="000080"/>
      <w:u w:val="single"/>
    </w:rPr>
  </w:style>
  <w:style w:type="paragraph" w:customStyle="1" w:styleId="aff4">
    <w:name w:val="Заголовок"/>
    <w:basedOn w:val="a"/>
    <w:next w:val="a0"/>
    <w:qFormat/>
    <w:pPr>
      <w:keepNext/>
      <w:spacing w:before="240" w:after="120"/>
    </w:pPr>
    <w:rPr>
      <w:rFonts w:ascii="Open Sans" w:eastAsia="Droid Sans Fallback" w:hAnsi="Open Sans" w:cs="Lohit Devanagari"/>
      <w:sz w:val="28"/>
      <w:szCs w:val="28"/>
    </w:rPr>
  </w:style>
  <w:style w:type="paragraph" w:styleId="a0">
    <w:name w:val="Body Text"/>
    <w:basedOn w:val="a"/>
    <w:link w:val="ae"/>
    <w:rsid w:val="00A13D4A"/>
    <w:pPr>
      <w:spacing w:after="120"/>
    </w:pPr>
  </w:style>
  <w:style w:type="paragraph" w:styleId="aff5">
    <w:name w:val="List"/>
    <w:basedOn w:val="a0"/>
    <w:rsid w:val="00A13D4A"/>
    <w:rPr>
      <w:rFonts w:ascii="Arial" w:hAnsi="Arial"/>
    </w:rPr>
  </w:style>
  <w:style w:type="paragraph" w:styleId="aff6">
    <w:name w:val="caption"/>
    <w:basedOn w:val="a"/>
    <w:qFormat/>
    <w:pPr>
      <w:suppressLineNumbers/>
      <w:spacing w:before="120" w:after="120"/>
    </w:pPr>
    <w:rPr>
      <w:rFonts w:cs="Lohit Devanagari"/>
      <w:i/>
      <w:iCs/>
      <w:sz w:val="24"/>
      <w:szCs w:val="24"/>
    </w:rPr>
  </w:style>
  <w:style w:type="paragraph" w:styleId="aff7">
    <w:name w:val="index heading"/>
    <w:basedOn w:val="a"/>
    <w:qFormat/>
    <w:pPr>
      <w:suppressLineNumbers/>
    </w:pPr>
    <w:rPr>
      <w:rFonts w:cs="Lohit Devanagari"/>
    </w:rPr>
  </w:style>
  <w:style w:type="paragraph" w:customStyle="1" w:styleId="caption1">
    <w:name w:val="caption1"/>
    <w:basedOn w:val="a"/>
    <w:qFormat/>
    <w:pPr>
      <w:suppressLineNumbers/>
      <w:spacing w:before="120" w:after="120"/>
    </w:pPr>
    <w:rPr>
      <w:rFonts w:cs="Lohit Devanagari"/>
      <w:i/>
      <w:iCs/>
      <w:sz w:val="24"/>
      <w:szCs w:val="24"/>
    </w:rPr>
  </w:style>
  <w:style w:type="paragraph" w:customStyle="1" w:styleId="11">
    <w:name w:val="Заголовок1"/>
    <w:basedOn w:val="a"/>
    <w:next w:val="a0"/>
    <w:qFormat/>
    <w:rsid w:val="00A13D4A"/>
    <w:pPr>
      <w:keepNext/>
      <w:spacing w:before="240" w:after="120"/>
    </w:pPr>
    <w:rPr>
      <w:rFonts w:ascii="Arial" w:hAnsi="Arial"/>
    </w:rPr>
  </w:style>
  <w:style w:type="paragraph" w:customStyle="1" w:styleId="30">
    <w:name w:val="Название3"/>
    <w:basedOn w:val="a"/>
    <w:qFormat/>
    <w:rsid w:val="00A13D4A"/>
    <w:pPr>
      <w:suppressLineNumbers/>
      <w:spacing w:before="120" w:after="120"/>
    </w:pPr>
    <w:rPr>
      <w:rFonts w:ascii="Arial" w:hAnsi="Arial"/>
      <w:i/>
    </w:rPr>
  </w:style>
  <w:style w:type="paragraph" w:customStyle="1" w:styleId="31">
    <w:name w:val="Указатель3"/>
    <w:basedOn w:val="a"/>
    <w:qFormat/>
    <w:rsid w:val="00A13D4A"/>
    <w:pPr>
      <w:suppressLineNumbers/>
    </w:pPr>
    <w:rPr>
      <w:rFonts w:ascii="Arial" w:hAnsi="Arial"/>
    </w:rPr>
  </w:style>
  <w:style w:type="paragraph" w:customStyle="1" w:styleId="24">
    <w:name w:val="Название2"/>
    <w:basedOn w:val="a"/>
    <w:qFormat/>
    <w:rsid w:val="00A13D4A"/>
    <w:pPr>
      <w:suppressLineNumbers/>
      <w:spacing w:before="120" w:after="120"/>
    </w:pPr>
    <w:rPr>
      <w:rFonts w:ascii="Arial" w:hAnsi="Arial"/>
      <w:i/>
    </w:rPr>
  </w:style>
  <w:style w:type="paragraph" w:customStyle="1" w:styleId="25">
    <w:name w:val="Указатель2"/>
    <w:basedOn w:val="a"/>
    <w:qFormat/>
    <w:rsid w:val="00A13D4A"/>
    <w:pPr>
      <w:suppressLineNumbers/>
    </w:pPr>
    <w:rPr>
      <w:rFonts w:ascii="Arial" w:hAnsi="Arial"/>
    </w:rPr>
  </w:style>
  <w:style w:type="paragraph" w:customStyle="1" w:styleId="15">
    <w:name w:val="Название1"/>
    <w:basedOn w:val="a"/>
    <w:qFormat/>
    <w:rsid w:val="00A13D4A"/>
    <w:pPr>
      <w:suppressLineNumbers/>
      <w:spacing w:before="120" w:after="120"/>
    </w:pPr>
    <w:rPr>
      <w:rFonts w:ascii="Arial" w:hAnsi="Arial"/>
      <w:i/>
    </w:rPr>
  </w:style>
  <w:style w:type="paragraph" w:customStyle="1" w:styleId="16">
    <w:name w:val="Указатель1"/>
    <w:basedOn w:val="a"/>
    <w:qFormat/>
    <w:rsid w:val="00A13D4A"/>
    <w:pPr>
      <w:suppressLineNumbers/>
    </w:pPr>
    <w:rPr>
      <w:rFonts w:ascii="Arial" w:hAnsi="Arial"/>
    </w:rPr>
  </w:style>
  <w:style w:type="paragraph" w:customStyle="1" w:styleId="17">
    <w:name w:val="Обычный1"/>
    <w:qFormat/>
    <w:rsid w:val="00A13D4A"/>
    <w:pPr>
      <w:widowControl w:val="0"/>
    </w:pPr>
  </w:style>
  <w:style w:type="paragraph" w:customStyle="1" w:styleId="310">
    <w:name w:val="Основной текст с отступом 31"/>
    <w:basedOn w:val="a"/>
    <w:qFormat/>
    <w:rsid w:val="00A13D4A"/>
    <w:pPr>
      <w:ind w:firstLine="708"/>
      <w:jc w:val="both"/>
    </w:pPr>
  </w:style>
  <w:style w:type="paragraph" w:customStyle="1" w:styleId="211">
    <w:name w:val="Заголовок 21"/>
    <w:basedOn w:val="a"/>
    <w:next w:val="a"/>
    <w:qFormat/>
    <w:rsid w:val="00A13D4A"/>
    <w:pPr>
      <w:keepNext/>
      <w:jc w:val="center"/>
    </w:pPr>
    <w:rPr>
      <w:b/>
      <w:caps/>
      <w:sz w:val="34"/>
    </w:rPr>
  </w:style>
  <w:style w:type="paragraph" w:customStyle="1" w:styleId="18">
    <w:name w:val="1"/>
    <w:qFormat/>
    <w:rsid w:val="00A13D4A"/>
    <w:rPr>
      <w:sz w:val="24"/>
    </w:rPr>
  </w:style>
  <w:style w:type="paragraph" w:customStyle="1" w:styleId="aff8">
    <w:name w:val="Колонтитул"/>
    <w:basedOn w:val="a"/>
    <w:qFormat/>
  </w:style>
  <w:style w:type="paragraph" w:styleId="aff9">
    <w:name w:val="header"/>
    <w:basedOn w:val="a"/>
    <w:rsid w:val="00A13D4A"/>
    <w:pPr>
      <w:tabs>
        <w:tab w:val="center" w:pos="4677"/>
        <w:tab w:val="right" w:pos="9355"/>
      </w:tabs>
    </w:pPr>
  </w:style>
  <w:style w:type="paragraph" w:customStyle="1" w:styleId="affa">
    <w:name w:val="Заголовок статьи"/>
    <w:basedOn w:val="a"/>
    <w:next w:val="a"/>
    <w:qFormat/>
    <w:rsid w:val="00A13D4A"/>
    <w:pPr>
      <w:ind w:left="1612" w:hanging="892"/>
      <w:jc w:val="both"/>
    </w:pPr>
    <w:rPr>
      <w:rFonts w:ascii="Arial" w:hAnsi="Arial"/>
      <w:sz w:val="22"/>
    </w:rPr>
  </w:style>
  <w:style w:type="paragraph" w:styleId="affb">
    <w:name w:val="Body Text Indent"/>
    <w:basedOn w:val="a"/>
    <w:rsid w:val="00A13D4A"/>
    <w:pPr>
      <w:spacing w:after="120"/>
      <w:ind w:left="283"/>
    </w:pPr>
  </w:style>
  <w:style w:type="paragraph" w:customStyle="1" w:styleId="212">
    <w:name w:val="Основной текст 21"/>
    <w:basedOn w:val="a"/>
    <w:qFormat/>
    <w:rsid w:val="00A13D4A"/>
    <w:pPr>
      <w:spacing w:after="120" w:line="480" w:lineRule="auto"/>
    </w:pPr>
  </w:style>
  <w:style w:type="paragraph" w:customStyle="1" w:styleId="213">
    <w:name w:val="Основной текст с отступом 21"/>
    <w:basedOn w:val="a"/>
    <w:qFormat/>
    <w:rsid w:val="00A13D4A"/>
    <w:pPr>
      <w:spacing w:after="120" w:line="480" w:lineRule="auto"/>
      <w:ind w:left="283"/>
    </w:pPr>
  </w:style>
  <w:style w:type="paragraph" w:customStyle="1" w:styleId="ConsPlusNormal">
    <w:name w:val="ConsPlusNormal"/>
    <w:qFormat/>
    <w:rsid w:val="00A13D4A"/>
    <w:pPr>
      <w:widowControl w:val="0"/>
      <w:ind w:firstLine="720"/>
    </w:pPr>
    <w:rPr>
      <w:rFonts w:ascii="Arial" w:hAnsi="Arial"/>
    </w:rPr>
  </w:style>
  <w:style w:type="paragraph" w:customStyle="1" w:styleId="ConsNonformat">
    <w:name w:val="ConsNonformat"/>
    <w:qFormat/>
    <w:rsid w:val="00A13D4A"/>
    <w:pPr>
      <w:widowControl w:val="0"/>
    </w:pPr>
    <w:rPr>
      <w:rFonts w:ascii="Courier New" w:hAnsi="Courier New"/>
    </w:rPr>
  </w:style>
  <w:style w:type="paragraph" w:customStyle="1" w:styleId="ConsNormal">
    <w:name w:val="ConsNormal"/>
    <w:qFormat/>
    <w:rsid w:val="00A13D4A"/>
    <w:pPr>
      <w:widowControl w:val="0"/>
      <w:ind w:firstLine="720"/>
    </w:pPr>
    <w:rPr>
      <w:rFonts w:ascii="Arial" w:hAnsi="Arial"/>
    </w:rPr>
  </w:style>
  <w:style w:type="paragraph" w:styleId="af1">
    <w:name w:val="Title"/>
    <w:basedOn w:val="a"/>
    <w:next w:val="af3"/>
    <w:link w:val="af0"/>
    <w:qFormat/>
    <w:rsid w:val="00A13D4A"/>
    <w:pPr>
      <w:jc w:val="center"/>
    </w:pPr>
  </w:style>
  <w:style w:type="paragraph" w:styleId="af3">
    <w:name w:val="Subtitle"/>
    <w:basedOn w:val="a"/>
    <w:next w:val="a0"/>
    <w:link w:val="af2"/>
    <w:qFormat/>
    <w:rsid w:val="00A13D4A"/>
    <w:pPr>
      <w:ind w:firstLine="851"/>
      <w:jc w:val="center"/>
    </w:pPr>
  </w:style>
  <w:style w:type="paragraph" w:customStyle="1" w:styleId="affc">
    <w:name w:val="Содержимое таблицы"/>
    <w:basedOn w:val="a"/>
    <w:qFormat/>
    <w:rsid w:val="00A13D4A"/>
    <w:pPr>
      <w:suppressLineNumbers/>
    </w:pPr>
  </w:style>
  <w:style w:type="paragraph" w:customStyle="1" w:styleId="affd">
    <w:name w:val="Заголовок таблицы"/>
    <w:basedOn w:val="affc"/>
    <w:qFormat/>
    <w:rsid w:val="00A13D4A"/>
    <w:pPr>
      <w:jc w:val="center"/>
    </w:pPr>
    <w:rPr>
      <w:b/>
    </w:rPr>
  </w:style>
  <w:style w:type="paragraph" w:customStyle="1" w:styleId="affe">
    <w:name w:val="Содержимое врезки"/>
    <w:basedOn w:val="a0"/>
    <w:qFormat/>
    <w:rsid w:val="00A13D4A"/>
  </w:style>
  <w:style w:type="paragraph" w:styleId="aff1">
    <w:name w:val="footer"/>
    <w:basedOn w:val="a"/>
    <w:link w:val="aff0"/>
    <w:uiPriority w:val="99"/>
    <w:rsid w:val="00A13D4A"/>
    <w:pPr>
      <w:tabs>
        <w:tab w:val="center" w:pos="4677"/>
        <w:tab w:val="right" w:pos="9355"/>
      </w:tabs>
    </w:pPr>
  </w:style>
  <w:style w:type="paragraph" w:styleId="ab">
    <w:name w:val="Balloon Text"/>
    <w:basedOn w:val="a"/>
    <w:link w:val="aa"/>
    <w:qFormat/>
    <w:rsid w:val="00A13D4A"/>
    <w:rPr>
      <w:rFonts w:ascii="Tahoma" w:hAnsi="Tahoma"/>
      <w:sz w:val="16"/>
    </w:rPr>
  </w:style>
  <w:style w:type="paragraph" w:styleId="af5">
    <w:name w:val="List Paragraph"/>
    <w:basedOn w:val="26"/>
    <w:link w:val="af4"/>
    <w:uiPriority w:val="34"/>
    <w:qFormat/>
    <w:rsid w:val="00A13D4A"/>
    <w:pPr>
      <w:spacing w:after="200" w:line="271" w:lineRule="auto"/>
      <w:ind w:left="720"/>
      <w:contextualSpacing/>
    </w:pPr>
    <w:rPr>
      <w:rFonts w:ascii="Calibri" w:hAnsi="Calibri"/>
      <w:sz w:val="22"/>
    </w:rPr>
  </w:style>
  <w:style w:type="paragraph" w:styleId="22">
    <w:name w:val="Body Text 2"/>
    <w:basedOn w:val="a"/>
    <w:link w:val="210"/>
    <w:qFormat/>
    <w:rsid w:val="00A13D4A"/>
    <w:pPr>
      <w:spacing w:after="120" w:line="480" w:lineRule="auto"/>
    </w:pPr>
  </w:style>
  <w:style w:type="paragraph" w:styleId="ad">
    <w:name w:val="Document Map"/>
    <w:basedOn w:val="a"/>
    <w:link w:val="ac"/>
    <w:qFormat/>
    <w:rsid w:val="00A13D4A"/>
    <w:rPr>
      <w:rFonts w:ascii="Tahoma" w:hAnsi="Tahoma"/>
      <w:sz w:val="16"/>
    </w:rPr>
  </w:style>
  <w:style w:type="paragraph" w:customStyle="1" w:styleId="u">
    <w:name w:val="u"/>
    <w:basedOn w:val="a"/>
    <w:qFormat/>
    <w:rsid w:val="00A13D4A"/>
    <w:pPr>
      <w:spacing w:beforeAutospacing="1" w:afterAutospacing="1"/>
    </w:pPr>
  </w:style>
  <w:style w:type="paragraph" w:styleId="afff">
    <w:name w:val="Normal (Web)"/>
    <w:basedOn w:val="a"/>
    <w:uiPriority w:val="99"/>
    <w:qFormat/>
    <w:rsid w:val="00A13D4A"/>
    <w:pPr>
      <w:spacing w:beforeAutospacing="1" w:afterAutospacing="1"/>
    </w:pPr>
  </w:style>
  <w:style w:type="paragraph" w:customStyle="1" w:styleId="ConsTitle">
    <w:name w:val="ConsTitle"/>
    <w:qFormat/>
    <w:rsid w:val="00A13D4A"/>
    <w:pPr>
      <w:widowControl w:val="0"/>
    </w:pPr>
    <w:rPr>
      <w:rFonts w:ascii="Arial" w:hAnsi="Arial"/>
      <w:b/>
      <w:sz w:val="16"/>
    </w:rPr>
  </w:style>
  <w:style w:type="paragraph" w:customStyle="1" w:styleId="afff0">
    <w:name w:val="Комментарий"/>
    <w:basedOn w:val="a"/>
    <w:next w:val="a"/>
    <w:qFormat/>
    <w:rsid w:val="00A13D4A"/>
    <w:pPr>
      <w:spacing w:before="75"/>
      <w:ind w:left="170"/>
      <w:jc w:val="both"/>
    </w:pPr>
    <w:rPr>
      <w:rFonts w:ascii="Arial" w:hAnsi="Arial"/>
      <w:color w:val="353842"/>
      <w:shd w:val="clear" w:color="auto" w:fill="F0F0F0"/>
    </w:rPr>
  </w:style>
  <w:style w:type="paragraph" w:styleId="af8">
    <w:name w:val="annotation text"/>
    <w:basedOn w:val="a"/>
    <w:link w:val="af7"/>
    <w:semiHidden/>
    <w:qFormat/>
    <w:rsid w:val="00A13D4A"/>
  </w:style>
  <w:style w:type="paragraph" w:styleId="afa">
    <w:name w:val="annotation subject"/>
    <w:basedOn w:val="af8"/>
    <w:next w:val="af8"/>
    <w:link w:val="af9"/>
    <w:semiHidden/>
    <w:qFormat/>
    <w:rsid w:val="00A13D4A"/>
    <w:rPr>
      <w:b/>
    </w:rPr>
  </w:style>
  <w:style w:type="paragraph" w:customStyle="1" w:styleId="Standard">
    <w:name w:val="Standard"/>
    <w:qFormat/>
    <w:rsid w:val="00A13D4A"/>
    <w:rPr>
      <w:sz w:val="24"/>
    </w:rPr>
  </w:style>
  <w:style w:type="paragraph" w:customStyle="1" w:styleId="ConsPlusTitle">
    <w:name w:val="ConsPlusTitle"/>
    <w:qFormat/>
    <w:rsid w:val="00A13D4A"/>
    <w:pPr>
      <w:widowControl w:val="0"/>
    </w:pPr>
    <w:rPr>
      <w:rFonts w:ascii="Calibri" w:hAnsi="Calibri"/>
      <w:b/>
      <w:sz w:val="22"/>
    </w:rPr>
  </w:style>
  <w:style w:type="paragraph" w:customStyle="1" w:styleId="27">
    <w:name w:val="2"/>
    <w:basedOn w:val="a"/>
    <w:next w:val="af1"/>
    <w:qFormat/>
    <w:rsid w:val="00A13D4A"/>
    <w:pPr>
      <w:jc w:val="center"/>
    </w:pPr>
  </w:style>
  <w:style w:type="paragraph" w:customStyle="1" w:styleId="a50">
    <w:name w:val="a5"/>
    <w:basedOn w:val="a"/>
    <w:qFormat/>
    <w:rsid w:val="00A13D4A"/>
    <w:pPr>
      <w:spacing w:beforeAutospacing="1" w:afterAutospacing="1"/>
    </w:pPr>
  </w:style>
  <w:style w:type="paragraph" w:customStyle="1" w:styleId="afff1">
    <w:name w:val="Прижатый влево"/>
    <w:basedOn w:val="a"/>
    <w:next w:val="a"/>
    <w:qFormat/>
    <w:rsid w:val="00A13D4A"/>
    <w:rPr>
      <w:rFonts w:ascii="Arial" w:hAnsi="Arial"/>
    </w:rPr>
  </w:style>
  <w:style w:type="paragraph" w:customStyle="1" w:styleId="s1">
    <w:name w:val="s_1"/>
    <w:basedOn w:val="a"/>
    <w:qFormat/>
    <w:rsid w:val="00A13D4A"/>
    <w:pPr>
      <w:spacing w:beforeAutospacing="1" w:afterAutospacing="1"/>
    </w:pPr>
  </w:style>
  <w:style w:type="paragraph" w:customStyle="1" w:styleId="p5">
    <w:name w:val="p5"/>
    <w:basedOn w:val="a"/>
    <w:qFormat/>
    <w:rsid w:val="00A13D4A"/>
    <w:pPr>
      <w:spacing w:beforeAutospacing="1" w:afterAutospacing="1"/>
    </w:pPr>
  </w:style>
  <w:style w:type="paragraph" w:customStyle="1" w:styleId="headertext">
    <w:name w:val="headertext"/>
    <w:basedOn w:val="a"/>
    <w:qFormat/>
    <w:rsid w:val="00A13D4A"/>
    <w:pPr>
      <w:spacing w:beforeAutospacing="1" w:afterAutospacing="1"/>
    </w:pPr>
  </w:style>
  <w:style w:type="paragraph" w:customStyle="1" w:styleId="23">
    <w:name w:val="Основной текст2"/>
    <w:basedOn w:val="a"/>
    <w:link w:val="afc"/>
    <w:qFormat/>
    <w:rsid w:val="00A13D4A"/>
    <w:pPr>
      <w:widowControl w:val="0"/>
      <w:shd w:val="clear" w:color="auto" w:fill="FFFFFF"/>
      <w:spacing w:before="240" w:after="240" w:line="274" w:lineRule="exact"/>
      <w:jc w:val="both"/>
    </w:pPr>
    <w:rPr>
      <w:rFonts w:ascii="Arial" w:hAnsi="Arial"/>
      <w:sz w:val="22"/>
    </w:rPr>
  </w:style>
  <w:style w:type="paragraph" w:customStyle="1" w:styleId="50">
    <w:name w:val="Основной текст (5)"/>
    <w:basedOn w:val="a"/>
    <w:link w:val="5"/>
    <w:qFormat/>
    <w:rsid w:val="00A13D4A"/>
    <w:pPr>
      <w:widowControl w:val="0"/>
      <w:shd w:val="clear" w:color="auto" w:fill="FFFFFF"/>
      <w:spacing w:before="360" w:after="960" w:line="322" w:lineRule="exact"/>
      <w:jc w:val="right"/>
    </w:pPr>
    <w:rPr>
      <w:rFonts w:ascii="Arial" w:hAnsi="Arial"/>
      <w:sz w:val="26"/>
    </w:rPr>
  </w:style>
  <w:style w:type="paragraph" w:customStyle="1" w:styleId="afff2">
    <w:name w:val="Информация об изменениях документа"/>
    <w:basedOn w:val="afff0"/>
    <w:next w:val="a"/>
    <w:qFormat/>
    <w:rsid w:val="00A13D4A"/>
    <w:rPr>
      <w:i/>
      <w:sz w:val="24"/>
    </w:rPr>
  </w:style>
  <w:style w:type="paragraph" w:customStyle="1" w:styleId="Style2">
    <w:name w:val="Style2"/>
    <w:basedOn w:val="a"/>
    <w:qFormat/>
    <w:rsid w:val="00A13D4A"/>
    <w:pPr>
      <w:widowControl w:val="0"/>
      <w:spacing w:line="365" w:lineRule="exact"/>
      <w:jc w:val="center"/>
    </w:pPr>
    <w:rPr>
      <w:sz w:val="24"/>
    </w:rPr>
  </w:style>
  <w:style w:type="paragraph" w:customStyle="1" w:styleId="ConsPlusNonformat">
    <w:name w:val="ConsPlusNonformat"/>
    <w:qFormat/>
    <w:rsid w:val="00A13D4A"/>
    <w:pPr>
      <w:widowControl w:val="0"/>
    </w:pPr>
    <w:rPr>
      <w:rFonts w:ascii="Courier New" w:hAnsi="Courier New"/>
    </w:rPr>
  </w:style>
  <w:style w:type="paragraph" w:customStyle="1" w:styleId="26">
    <w:name w:val="Обычный2"/>
    <w:basedOn w:val="a"/>
    <w:qFormat/>
    <w:rsid w:val="00A13D4A"/>
    <w:rPr>
      <w:sz w:val="24"/>
    </w:rPr>
  </w:style>
  <w:style w:type="paragraph" w:styleId="afff3">
    <w:name w:val="No Spacing"/>
    <w:uiPriority w:val="1"/>
    <w:qFormat/>
    <w:rsid w:val="00A13D4A"/>
    <w:rPr>
      <w:rFonts w:ascii="Calibri" w:hAnsi="Calibri"/>
      <w:sz w:val="22"/>
    </w:rPr>
  </w:style>
  <w:style w:type="paragraph" w:styleId="afe">
    <w:name w:val="endnote text"/>
    <w:basedOn w:val="a"/>
    <w:link w:val="afd"/>
    <w:rsid w:val="00A13D4A"/>
  </w:style>
  <w:style w:type="paragraph" w:customStyle="1" w:styleId="19">
    <w:name w:val="Абзац списка1"/>
    <w:basedOn w:val="26"/>
    <w:next w:val="26"/>
    <w:qFormat/>
    <w:rsid w:val="00E96F43"/>
    <w:pPr>
      <w:spacing w:line="271" w:lineRule="auto"/>
      <w:ind w:left="720"/>
      <w:contextualSpacing/>
    </w:pPr>
    <w:rPr>
      <w:rFonts w:ascii="Calibri" w:eastAsia="Calibri" w:hAnsi="Calibri"/>
      <w:sz w:val="22"/>
    </w:rPr>
  </w:style>
  <w:style w:type="paragraph" w:customStyle="1" w:styleId="40">
    <w:name w:val="Обычный4"/>
    <w:qFormat/>
    <w:rsid w:val="004835A7"/>
  </w:style>
  <w:style w:type="paragraph" w:customStyle="1" w:styleId="52">
    <w:name w:val="Обычный5"/>
    <w:qFormat/>
    <w:rsid w:val="007E2742"/>
  </w:style>
  <w:style w:type="paragraph" w:customStyle="1" w:styleId="cee1fbf7edfbe91">
    <w:name w:val="Оceбe1ыfbчf7нedыfbйe91"/>
    <w:basedOn w:val="52"/>
    <w:qFormat/>
    <w:rsid w:val="007E2742"/>
    <w:pPr>
      <w:widowControl w:val="0"/>
      <w:spacing w:after="200"/>
    </w:pPr>
  </w:style>
  <w:style w:type="table" w:styleId="1a">
    <w:name w:val="Table Simple 1"/>
    <w:basedOn w:val="a2"/>
    <w:rsid w:val="00A13D4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4">
    <w:name w:val="Table Grid"/>
    <w:basedOn w:val="a2"/>
    <w:rsid w:val="00A13D4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07BF8EAAB857C89ACD3DCB9AD5F4F094A48AD8AC59F38D241E30809E43837B32C1D751EF43FB1FA7293010B619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A9D5DD-BE4B-4C91-AB79-02FDD7FFF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1750</TotalTime>
  <Pages>5</Pages>
  <Words>2961</Words>
  <Characters>16883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КСП2</cp:lastModifiedBy>
  <cp:revision>31</cp:revision>
  <cp:lastPrinted>2025-05-29T14:49:00Z</cp:lastPrinted>
  <dcterms:created xsi:type="dcterms:W3CDTF">2024-03-04T07:43:00Z</dcterms:created>
  <dcterms:modified xsi:type="dcterms:W3CDTF">2025-09-24T07:22:00Z</dcterms:modified>
  <dc:language>ru-RU</dc:language>
</cp:coreProperties>
</file>